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84" w:rsidRDefault="00EB7384" w:rsidP="00D3584B">
      <w:pPr>
        <w:jc w:val="both"/>
      </w:pPr>
    </w:p>
    <w:p w:rsidR="00EB7384" w:rsidRDefault="00EB7384" w:rsidP="00C5712C">
      <w:pPr>
        <w:spacing w:after="0" w:line="240" w:lineRule="auto"/>
        <w:jc w:val="both"/>
      </w:pPr>
      <w:r>
        <w:t xml:space="preserve">Jelšingrad Livar </w:t>
      </w:r>
    </w:p>
    <w:p w:rsidR="00EB7384" w:rsidRDefault="00EB7384" w:rsidP="00C5712C">
      <w:pPr>
        <w:spacing w:after="0" w:line="240" w:lineRule="auto"/>
        <w:jc w:val="both"/>
      </w:pPr>
      <w:proofErr w:type="gramStart"/>
      <w:r>
        <w:t>Livnica čelika a.d.</w:t>
      </w:r>
      <w:proofErr w:type="gramEnd"/>
    </w:p>
    <w:p w:rsidR="00EB7384" w:rsidRDefault="00EB7384" w:rsidP="00C5712C">
      <w:pPr>
        <w:spacing w:after="0" w:line="240" w:lineRule="auto"/>
        <w:jc w:val="both"/>
      </w:pPr>
      <w:r>
        <w:t>Banja Luka</w:t>
      </w:r>
    </w:p>
    <w:p w:rsidR="00EB7384" w:rsidRDefault="00EB7384" w:rsidP="00C5712C">
      <w:pPr>
        <w:spacing w:after="0"/>
        <w:jc w:val="both"/>
      </w:pPr>
    </w:p>
    <w:p w:rsidR="00EB7384" w:rsidRDefault="005D73B2" w:rsidP="00D3584B">
      <w:pPr>
        <w:jc w:val="both"/>
      </w:pPr>
      <w:r>
        <w:t>Obavještenje</w:t>
      </w:r>
      <w:r w:rsidR="00BB6BEE">
        <w:t xml:space="preserve"> </w:t>
      </w:r>
      <w:proofErr w:type="gramStart"/>
      <w:r w:rsidR="00BB6BEE">
        <w:t xml:space="preserve">akcionarima </w:t>
      </w:r>
      <w:r w:rsidR="009230B0">
        <w:t xml:space="preserve"> na</w:t>
      </w:r>
      <w:proofErr w:type="gramEnd"/>
      <w:r w:rsidR="009230B0">
        <w:t xml:space="preserve"> osnove negativnog revizorskog izvještaja</w:t>
      </w:r>
    </w:p>
    <w:p w:rsidR="00EB7384" w:rsidRDefault="00EB7384" w:rsidP="00D3584B">
      <w:pPr>
        <w:jc w:val="both"/>
      </w:pPr>
    </w:p>
    <w:p w:rsidR="00EB7384" w:rsidRDefault="00EB7384" w:rsidP="00D3584B">
      <w:pPr>
        <w:pStyle w:val="ListParagraph"/>
        <w:numPr>
          <w:ilvl w:val="0"/>
          <w:numId w:val="1"/>
        </w:numPr>
        <w:jc w:val="both"/>
      </w:pPr>
      <w:r w:rsidRPr="00EB7384">
        <w:t xml:space="preserve">Kao što je objelodanjeno u napomeni 12. </w:t>
      </w:r>
      <w:proofErr w:type="gramStart"/>
      <w:r w:rsidRPr="00EB7384">
        <w:t>uz</w:t>
      </w:r>
      <w:proofErr w:type="gramEnd"/>
      <w:r w:rsidRPr="00EB7384">
        <w:t xml:space="preserve"> priložene finansijske izvještaje </w:t>
      </w:r>
      <w:r w:rsidR="00881158">
        <w:t xml:space="preserve"> </w:t>
      </w:r>
      <w:r w:rsidRPr="00EB7384">
        <w:t>finansijski rashodi su iskazani u iznosu 198.390 KM. Navedeni rashodi ne uključuju rashode po osnovu kamata obračunatih od strane Livar d.d. Ivančna Gorica. Naime, u toku usaglašavanja stanja sa povjeriocima, Društvo je osporilo iskazane kamate od strane Livar d.d. Ivančna Gorica u iznosu od 510.159 KM. U skladu sa navedenim</w:t>
      </w:r>
      <w:r w:rsidR="002F3598">
        <w:t>,</w:t>
      </w:r>
      <w:r w:rsidRPr="00EB7384">
        <w:t xml:space="preserve"> finansijske obaveze su potcjenjene za navedeni iznos, a rezultat tekućeg perioda precjenjen za navedeni iznos.</w:t>
      </w:r>
    </w:p>
    <w:p w:rsidR="008D530A" w:rsidRPr="00F6376A" w:rsidRDefault="00BB6BEE" w:rsidP="00D3584B">
      <w:pPr>
        <w:jc w:val="both"/>
        <w:rPr>
          <w:sz w:val="24"/>
          <w:szCs w:val="24"/>
        </w:rPr>
      </w:pPr>
      <w:r w:rsidRPr="00F6376A">
        <w:rPr>
          <w:sz w:val="24"/>
          <w:szCs w:val="24"/>
        </w:rPr>
        <w:t xml:space="preserve">Činjenica je da je društvo osporilo iskazane kamate obračunate </w:t>
      </w:r>
      <w:proofErr w:type="gramStart"/>
      <w:r w:rsidRPr="00F6376A">
        <w:rPr>
          <w:sz w:val="24"/>
          <w:szCs w:val="24"/>
        </w:rPr>
        <w:t>od</w:t>
      </w:r>
      <w:proofErr w:type="gramEnd"/>
      <w:r w:rsidRPr="00F6376A">
        <w:rPr>
          <w:sz w:val="24"/>
          <w:szCs w:val="24"/>
        </w:rPr>
        <w:t xml:space="preserve"> strane matičn</w:t>
      </w:r>
      <w:r w:rsidR="00C77D18" w:rsidRPr="00F6376A">
        <w:rPr>
          <w:sz w:val="24"/>
          <w:szCs w:val="24"/>
        </w:rPr>
        <w:t>og društva Livar d.d. Ivančana G</w:t>
      </w:r>
      <w:r w:rsidRPr="00F6376A">
        <w:rPr>
          <w:sz w:val="24"/>
          <w:szCs w:val="24"/>
        </w:rPr>
        <w:t xml:space="preserve">orica u </w:t>
      </w:r>
      <w:r w:rsidR="00EF714E" w:rsidRPr="00F6376A">
        <w:rPr>
          <w:sz w:val="24"/>
          <w:szCs w:val="24"/>
        </w:rPr>
        <w:t xml:space="preserve">decembru 2020. godine u </w:t>
      </w:r>
      <w:r w:rsidRPr="00F6376A">
        <w:rPr>
          <w:sz w:val="24"/>
          <w:szCs w:val="24"/>
        </w:rPr>
        <w:t>iznosu od 510.159 KM. Iste su</w:t>
      </w:r>
      <w:r w:rsidR="00294809" w:rsidRPr="00F6376A">
        <w:rPr>
          <w:sz w:val="24"/>
          <w:szCs w:val="24"/>
        </w:rPr>
        <w:t xml:space="preserve"> od strane matičnog društva</w:t>
      </w:r>
      <w:r w:rsidRPr="00F6376A">
        <w:rPr>
          <w:sz w:val="24"/>
          <w:szCs w:val="24"/>
        </w:rPr>
        <w:t xml:space="preserve"> </w:t>
      </w:r>
      <w:r w:rsidR="00294809" w:rsidRPr="00F6376A">
        <w:rPr>
          <w:sz w:val="24"/>
          <w:szCs w:val="24"/>
        </w:rPr>
        <w:t>obračunate na</w:t>
      </w:r>
      <w:r w:rsidRPr="00F6376A">
        <w:rPr>
          <w:sz w:val="24"/>
          <w:szCs w:val="24"/>
        </w:rPr>
        <w:t xml:space="preserve"> obaveze </w:t>
      </w:r>
      <w:r w:rsidR="008D530A" w:rsidRPr="00F6376A">
        <w:rPr>
          <w:sz w:val="24"/>
          <w:szCs w:val="24"/>
        </w:rPr>
        <w:t xml:space="preserve">nastale </w:t>
      </w:r>
      <w:r w:rsidRPr="00F6376A">
        <w:rPr>
          <w:sz w:val="24"/>
          <w:szCs w:val="24"/>
        </w:rPr>
        <w:t>po osnovu plaćenog kreditnog zaduženja</w:t>
      </w:r>
      <w:r w:rsidR="008D530A" w:rsidRPr="00F6376A">
        <w:rPr>
          <w:sz w:val="24"/>
          <w:szCs w:val="24"/>
        </w:rPr>
        <w:t xml:space="preserve"> od strane Livara a</w:t>
      </w:r>
      <w:r w:rsidR="00294809" w:rsidRPr="00F6376A">
        <w:rPr>
          <w:sz w:val="24"/>
          <w:szCs w:val="24"/>
        </w:rPr>
        <w:t xml:space="preserve"> u ime</w:t>
      </w:r>
      <w:r w:rsidRPr="00F6376A">
        <w:rPr>
          <w:sz w:val="24"/>
          <w:szCs w:val="24"/>
        </w:rPr>
        <w:t xml:space="preserve"> Jelšingrad Livar a.d.</w:t>
      </w:r>
      <w:r w:rsidR="00EF714E" w:rsidRPr="00F6376A">
        <w:rPr>
          <w:sz w:val="24"/>
          <w:szCs w:val="24"/>
        </w:rPr>
        <w:t>,</w:t>
      </w:r>
      <w:r w:rsidRPr="00F6376A">
        <w:rPr>
          <w:sz w:val="24"/>
          <w:szCs w:val="24"/>
        </w:rPr>
        <w:t xml:space="preserve"> u kome je matično društvo</w:t>
      </w:r>
      <w:r w:rsidR="00294809" w:rsidRPr="00F6376A">
        <w:rPr>
          <w:sz w:val="24"/>
          <w:szCs w:val="24"/>
        </w:rPr>
        <w:t xml:space="preserve"> Livar d.d.</w:t>
      </w:r>
      <w:r w:rsidR="00D743CC" w:rsidRPr="00F6376A">
        <w:rPr>
          <w:sz w:val="24"/>
          <w:szCs w:val="24"/>
        </w:rPr>
        <w:t xml:space="preserve"> imalo status sudužnika. </w:t>
      </w:r>
    </w:p>
    <w:p w:rsidR="008D530A" w:rsidRPr="00F6376A" w:rsidRDefault="00D743CC" w:rsidP="00D3584B">
      <w:pPr>
        <w:jc w:val="both"/>
        <w:rPr>
          <w:sz w:val="24"/>
          <w:szCs w:val="24"/>
        </w:rPr>
      </w:pPr>
      <w:r w:rsidRPr="00F6376A">
        <w:rPr>
          <w:sz w:val="24"/>
          <w:szCs w:val="24"/>
        </w:rPr>
        <w:t>Prvo</w:t>
      </w:r>
      <w:r w:rsidR="00BB6BEE" w:rsidRPr="00F6376A">
        <w:rPr>
          <w:sz w:val="24"/>
          <w:szCs w:val="24"/>
        </w:rPr>
        <w:t xml:space="preserve"> kredit</w:t>
      </w:r>
      <w:r w:rsidRPr="00F6376A">
        <w:rPr>
          <w:sz w:val="24"/>
          <w:szCs w:val="24"/>
        </w:rPr>
        <w:t>no zaduženje</w:t>
      </w:r>
      <w:r w:rsidR="00BB6BEE" w:rsidRPr="00F6376A">
        <w:rPr>
          <w:sz w:val="24"/>
          <w:szCs w:val="24"/>
        </w:rPr>
        <w:t xml:space="preserve"> datira još iz vremena privatizacija, kada </w:t>
      </w:r>
      <w:r w:rsidRPr="00F6376A">
        <w:rPr>
          <w:sz w:val="24"/>
          <w:szCs w:val="24"/>
        </w:rPr>
        <w:t>su predstavnici matičnog društva</w:t>
      </w:r>
      <w:r w:rsidR="00BB6BEE" w:rsidRPr="00F6376A">
        <w:rPr>
          <w:sz w:val="24"/>
          <w:szCs w:val="24"/>
        </w:rPr>
        <w:t xml:space="preserve"> Livar d.d. sa predstavnicima Addiko banke</w:t>
      </w:r>
      <w:r w:rsidRPr="00F6376A">
        <w:rPr>
          <w:sz w:val="24"/>
          <w:szCs w:val="24"/>
        </w:rPr>
        <w:t xml:space="preserve"> dogovorili</w:t>
      </w:r>
      <w:r w:rsidR="00BB6BEE" w:rsidRPr="00F6376A">
        <w:rPr>
          <w:sz w:val="24"/>
          <w:szCs w:val="24"/>
        </w:rPr>
        <w:t xml:space="preserve"> kreditno zaduženje</w:t>
      </w:r>
      <w:r w:rsidRPr="00F6376A">
        <w:rPr>
          <w:sz w:val="24"/>
          <w:szCs w:val="24"/>
        </w:rPr>
        <w:t xml:space="preserve"> a na</w:t>
      </w:r>
      <w:r w:rsidR="008D530A" w:rsidRPr="00F6376A">
        <w:rPr>
          <w:sz w:val="24"/>
          <w:szCs w:val="24"/>
        </w:rPr>
        <w:t xml:space="preserve"> </w:t>
      </w:r>
      <w:r w:rsidRPr="00F6376A">
        <w:rPr>
          <w:sz w:val="24"/>
          <w:szCs w:val="24"/>
        </w:rPr>
        <w:t>ime</w:t>
      </w:r>
      <w:r w:rsidR="00BB6BEE" w:rsidRPr="00F6376A">
        <w:rPr>
          <w:sz w:val="24"/>
          <w:szCs w:val="24"/>
        </w:rPr>
        <w:t xml:space="preserve"> društva Jelšingrad, </w:t>
      </w:r>
      <w:r w:rsidR="008D530A" w:rsidRPr="00F6376A">
        <w:rPr>
          <w:sz w:val="24"/>
          <w:szCs w:val="24"/>
        </w:rPr>
        <w:t>iako je u skladu sa odredbama Ugovora o privatizaciji matično društvo Livar d.d. imalo obavezu da</w:t>
      </w:r>
      <w:r w:rsidR="0021186E" w:rsidRPr="00F6376A">
        <w:rPr>
          <w:sz w:val="24"/>
          <w:szCs w:val="24"/>
        </w:rPr>
        <w:t xml:space="preserve"> </w:t>
      </w:r>
      <w:r w:rsidR="00BB6BEE" w:rsidRPr="00F6376A">
        <w:rPr>
          <w:sz w:val="24"/>
          <w:szCs w:val="24"/>
        </w:rPr>
        <w:t xml:space="preserve">obezbjedi uslove za nesmetano poslovanje </w:t>
      </w:r>
      <w:r w:rsidR="00294809" w:rsidRPr="00F6376A">
        <w:rPr>
          <w:sz w:val="24"/>
          <w:szCs w:val="24"/>
        </w:rPr>
        <w:t xml:space="preserve">društva </w:t>
      </w:r>
      <w:r w:rsidR="00BB6BEE" w:rsidRPr="00F6376A">
        <w:rPr>
          <w:sz w:val="24"/>
          <w:szCs w:val="24"/>
        </w:rPr>
        <w:t xml:space="preserve">Jelšingrad, čiji paket akcija je isti preuzeo od države. </w:t>
      </w:r>
      <w:r w:rsidR="00294809" w:rsidRPr="00F6376A">
        <w:rPr>
          <w:sz w:val="24"/>
          <w:szCs w:val="24"/>
        </w:rPr>
        <w:t>Prilikom tog kreditnog zaduženja Jelšingrada</w:t>
      </w:r>
      <w:r w:rsidR="000043F4" w:rsidRPr="00F6376A">
        <w:rPr>
          <w:sz w:val="24"/>
          <w:szCs w:val="24"/>
        </w:rPr>
        <w:t>,</w:t>
      </w:r>
      <w:r w:rsidR="00294809" w:rsidRPr="00F6376A">
        <w:rPr>
          <w:sz w:val="24"/>
          <w:szCs w:val="24"/>
        </w:rPr>
        <w:t xml:space="preserve"> matično </w:t>
      </w:r>
      <w:proofErr w:type="gramStart"/>
      <w:r w:rsidR="00294809" w:rsidRPr="00F6376A">
        <w:rPr>
          <w:sz w:val="24"/>
          <w:szCs w:val="24"/>
        </w:rPr>
        <w:t>društvo  Livar</w:t>
      </w:r>
      <w:proofErr w:type="gramEnd"/>
      <w:r w:rsidR="00294809" w:rsidRPr="00F6376A">
        <w:rPr>
          <w:sz w:val="24"/>
          <w:szCs w:val="24"/>
        </w:rPr>
        <w:t xml:space="preserve"> d.d</w:t>
      </w:r>
      <w:r w:rsidR="00807A53">
        <w:rPr>
          <w:sz w:val="24"/>
          <w:szCs w:val="24"/>
        </w:rPr>
        <w:t>.</w:t>
      </w:r>
      <w:r w:rsidR="00294809" w:rsidRPr="00F6376A">
        <w:rPr>
          <w:sz w:val="24"/>
          <w:szCs w:val="24"/>
        </w:rPr>
        <w:t xml:space="preserve"> ima status sudužnika, što znači da je isti preuzeo na sebe obavezu </w:t>
      </w:r>
      <w:r w:rsidR="009D1B60" w:rsidRPr="00F6376A">
        <w:rPr>
          <w:sz w:val="24"/>
          <w:szCs w:val="24"/>
        </w:rPr>
        <w:t>plaćanja</w:t>
      </w:r>
      <w:r w:rsidR="00294809" w:rsidRPr="00F6376A">
        <w:rPr>
          <w:sz w:val="24"/>
          <w:szCs w:val="24"/>
        </w:rPr>
        <w:t xml:space="preserve"> ukoliko glavni dužnik odnosno Jelšingrad ne bude u mogućnosti da servisira dospjele</w:t>
      </w:r>
      <w:r w:rsidR="009D1B60" w:rsidRPr="00F6376A">
        <w:rPr>
          <w:sz w:val="24"/>
          <w:szCs w:val="24"/>
        </w:rPr>
        <w:t xml:space="preserve"> kreditne obaveze. </w:t>
      </w:r>
      <w:proofErr w:type="gramStart"/>
      <w:r w:rsidR="00294809" w:rsidRPr="00F6376A">
        <w:rPr>
          <w:sz w:val="24"/>
          <w:szCs w:val="24"/>
        </w:rPr>
        <w:t>Drug</w:t>
      </w:r>
      <w:r w:rsidR="0082713E" w:rsidRPr="00F6376A">
        <w:rPr>
          <w:sz w:val="24"/>
          <w:szCs w:val="24"/>
        </w:rPr>
        <w:t>o</w:t>
      </w:r>
      <w:r w:rsidR="00294809" w:rsidRPr="00F6376A">
        <w:rPr>
          <w:sz w:val="24"/>
          <w:szCs w:val="24"/>
        </w:rPr>
        <w:t xml:space="preserve"> kredit</w:t>
      </w:r>
      <w:r w:rsidR="0082713E" w:rsidRPr="00F6376A">
        <w:rPr>
          <w:sz w:val="24"/>
          <w:szCs w:val="24"/>
        </w:rPr>
        <w:t>no</w:t>
      </w:r>
      <w:r w:rsidR="00294809" w:rsidRPr="00F6376A">
        <w:rPr>
          <w:sz w:val="24"/>
          <w:szCs w:val="24"/>
        </w:rPr>
        <w:t xml:space="preserve"> </w:t>
      </w:r>
      <w:r w:rsidR="0082713E" w:rsidRPr="00F6376A">
        <w:rPr>
          <w:sz w:val="24"/>
          <w:szCs w:val="24"/>
        </w:rPr>
        <w:t>zaduženje datira</w:t>
      </w:r>
      <w:r w:rsidR="00294809" w:rsidRPr="00F6376A">
        <w:rPr>
          <w:sz w:val="24"/>
          <w:szCs w:val="24"/>
        </w:rPr>
        <w:t xml:space="preserve"> iz 2010.</w:t>
      </w:r>
      <w:proofErr w:type="gramEnd"/>
      <w:r w:rsidR="00294809" w:rsidRPr="00F6376A">
        <w:rPr>
          <w:sz w:val="24"/>
          <w:szCs w:val="24"/>
        </w:rPr>
        <w:t xml:space="preserve"> </w:t>
      </w:r>
      <w:proofErr w:type="gramStart"/>
      <w:r w:rsidR="00294809" w:rsidRPr="00F6376A">
        <w:rPr>
          <w:sz w:val="24"/>
          <w:szCs w:val="24"/>
        </w:rPr>
        <w:t>godine</w:t>
      </w:r>
      <w:proofErr w:type="gramEnd"/>
      <w:r w:rsidR="00294809" w:rsidRPr="00F6376A">
        <w:rPr>
          <w:sz w:val="24"/>
          <w:szCs w:val="24"/>
        </w:rPr>
        <w:t xml:space="preserve"> i prilikom </w:t>
      </w:r>
      <w:r w:rsidR="00AF3D83" w:rsidRPr="00F6376A">
        <w:rPr>
          <w:sz w:val="24"/>
          <w:szCs w:val="24"/>
        </w:rPr>
        <w:t xml:space="preserve">istog </w:t>
      </w:r>
      <w:r w:rsidR="00294809" w:rsidRPr="00F6376A">
        <w:rPr>
          <w:sz w:val="24"/>
          <w:szCs w:val="24"/>
        </w:rPr>
        <w:t>Livar d.d.</w:t>
      </w:r>
      <w:r w:rsidR="00AF3D83" w:rsidRPr="00F6376A">
        <w:rPr>
          <w:sz w:val="24"/>
          <w:szCs w:val="24"/>
        </w:rPr>
        <w:t xml:space="preserve"> </w:t>
      </w:r>
      <w:r w:rsidR="00294809" w:rsidRPr="00F6376A">
        <w:rPr>
          <w:sz w:val="24"/>
          <w:szCs w:val="24"/>
        </w:rPr>
        <w:t>ima status sudužnika.</w:t>
      </w:r>
      <w:r w:rsidR="00E5306D" w:rsidRPr="00F6376A">
        <w:rPr>
          <w:sz w:val="24"/>
          <w:szCs w:val="24"/>
        </w:rPr>
        <w:t xml:space="preserve"> </w:t>
      </w:r>
    </w:p>
    <w:p w:rsidR="00EF714E" w:rsidRPr="00F6376A" w:rsidRDefault="00E5306D" w:rsidP="00D3584B">
      <w:pPr>
        <w:jc w:val="both"/>
        <w:rPr>
          <w:sz w:val="24"/>
          <w:szCs w:val="24"/>
        </w:rPr>
      </w:pPr>
      <w:proofErr w:type="gramStart"/>
      <w:r w:rsidRPr="00F6376A">
        <w:rPr>
          <w:sz w:val="24"/>
          <w:szCs w:val="24"/>
        </w:rPr>
        <w:t>Plaćanje k</w:t>
      </w:r>
      <w:r w:rsidR="00807A53">
        <w:rPr>
          <w:sz w:val="24"/>
          <w:szCs w:val="24"/>
        </w:rPr>
        <w:t>reditnih obaveza</w:t>
      </w:r>
      <w:r w:rsidR="00AF3D83" w:rsidRPr="00F6376A">
        <w:rPr>
          <w:sz w:val="24"/>
          <w:szCs w:val="24"/>
        </w:rPr>
        <w:t xml:space="preserve"> u ime Jelšingrada je matično društvo preuzelo u oktobru 2015</w:t>
      </w:r>
      <w:r w:rsidR="000043F4" w:rsidRPr="00F6376A">
        <w:rPr>
          <w:sz w:val="24"/>
          <w:szCs w:val="24"/>
        </w:rPr>
        <w:t>.</w:t>
      </w:r>
      <w:proofErr w:type="gramEnd"/>
      <w:r w:rsidR="00AF3D83" w:rsidRPr="00F6376A">
        <w:rPr>
          <w:sz w:val="24"/>
          <w:szCs w:val="24"/>
        </w:rPr>
        <w:t xml:space="preserve"> </w:t>
      </w:r>
      <w:proofErr w:type="gramStart"/>
      <w:r w:rsidR="00AF3D83" w:rsidRPr="00F6376A">
        <w:rPr>
          <w:sz w:val="24"/>
          <w:szCs w:val="24"/>
        </w:rPr>
        <w:t>godine</w:t>
      </w:r>
      <w:proofErr w:type="gramEnd"/>
      <w:r w:rsidRPr="00F6376A">
        <w:rPr>
          <w:sz w:val="24"/>
          <w:szCs w:val="24"/>
        </w:rPr>
        <w:t xml:space="preserve">, pri čemu su </w:t>
      </w:r>
      <w:r w:rsidR="0021186E" w:rsidRPr="00F6376A">
        <w:rPr>
          <w:sz w:val="24"/>
          <w:szCs w:val="24"/>
        </w:rPr>
        <w:t>sa krajem godine izvještavanja</w:t>
      </w:r>
      <w:r w:rsidR="000043F4" w:rsidRPr="00F6376A">
        <w:rPr>
          <w:sz w:val="24"/>
          <w:szCs w:val="24"/>
        </w:rPr>
        <w:t>,</w:t>
      </w:r>
      <w:r w:rsidRPr="00F6376A">
        <w:rPr>
          <w:sz w:val="24"/>
          <w:szCs w:val="24"/>
        </w:rPr>
        <w:t xml:space="preserve"> kreditna zaduženja u cjelosti zatvorena.</w:t>
      </w:r>
    </w:p>
    <w:p w:rsidR="008D530A" w:rsidRPr="00F6376A" w:rsidRDefault="00E5306D" w:rsidP="00D3584B">
      <w:pPr>
        <w:jc w:val="both"/>
        <w:rPr>
          <w:sz w:val="24"/>
          <w:szCs w:val="24"/>
        </w:rPr>
      </w:pPr>
      <w:r w:rsidRPr="00F6376A">
        <w:rPr>
          <w:sz w:val="24"/>
          <w:szCs w:val="24"/>
        </w:rPr>
        <w:t xml:space="preserve"> Društvo Jelšingrad Livar je preuzelo </w:t>
      </w:r>
      <w:r w:rsidR="00425477" w:rsidRPr="00F6376A">
        <w:rPr>
          <w:sz w:val="24"/>
          <w:szCs w:val="24"/>
        </w:rPr>
        <w:t xml:space="preserve">svoju </w:t>
      </w:r>
      <w:r w:rsidRPr="00F6376A">
        <w:rPr>
          <w:sz w:val="24"/>
          <w:szCs w:val="24"/>
        </w:rPr>
        <w:t xml:space="preserve">obavezu plaćanja kreditnih obaveza </w:t>
      </w:r>
      <w:proofErr w:type="gramStart"/>
      <w:r w:rsidRPr="00F6376A">
        <w:rPr>
          <w:sz w:val="24"/>
          <w:szCs w:val="24"/>
        </w:rPr>
        <w:t>od</w:t>
      </w:r>
      <w:proofErr w:type="gramEnd"/>
      <w:r w:rsidRPr="00F6376A">
        <w:rPr>
          <w:sz w:val="24"/>
          <w:szCs w:val="24"/>
        </w:rPr>
        <w:t xml:space="preserve"> aprila 2019</w:t>
      </w:r>
      <w:r w:rsidR="000043F4" w:rsidRPr="00F6376A">
        <w:rPr>
          <w:sz w:val="24"/>
          <w:szCs w:val="24"/>
        </w:rPr>
        <w:t>.</w:t>
      </w:r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godine</w:t>
      </w:r>
      <w:proofErr w:type="gramEnd"/>
      <w:r w:rsidRPr="00F6376A">
        <w:rPr>
          <w:sz w:val="24"/>
          <w:szCs w:val="24"/>
        </w:rPr>
        <w:t>, kada je u cjelosti zatvoreno kreditno zaduženje iz 2005</w:t>
      </w:r>
      <w:r w:rsidR="000043F4" w:rsidRPr="00F6376A">
        <w:rPr>
          <w:sz w:val="24"/>
          <w:szCs w:val="24"/>
        </w:rPr>
        <w:t>.</w:t>
      </w:r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godine</w:t>
      </w:r>
      <w:proofErr w:type="gramEnd"/>
      <w:r w:rsidRPr="00F6376A">
        <w:rPr>
          <w:sz w:val="24"/>
          <w:szCs w:val="24"/>
        </w:rPr>
        <w:t>.</w:t>
      </w:r>
      <w:r w:rsidR="008D530A" w:rsidRPr="00F6376A">
        <w:rPr>
          <w:sz w:val="24"/>
          <w:szCs w:val="24"/>
        </w:rPr>
        <w:t xml:space="preserve"> </w:t>
      </w:r>
      <w:proofErr w:type="gramStart"/>
      <w:r w:rsidR="008D530A" w:rsidRPr="00F6376A">
        <w:rPr>
          <w:sz w:val="24"/>
          <w:szCs w:val="24"/>
        </w:rPr>
        <w:t>U</w:t>
      </w:r>
      <w:r w:rsidR="00AF3D83" w:rsidRPr="00F6376A">
        <w:rPr>
          <w:sz w:val="24"/>
          <w:szCs w:val="24"/>
        </w:rPr>
        <w:t xml:space="preserve"> decembru 2020</w:t>
      </w:r>
      <w:r w:rsidR="000043F4" w:rsidRPr="00F6376A">
        <w:rPr>
          <w:sz w:val="24"/>
          <w:szCs w:val="24"/>
        </w:rPr>
        <w:t>.</w:t>
      </w:r>
      <w:proofErr w:type="gramEnd"/>
      <w:r w:rsidR="00AF3D83" w:rsidRPr="00F6376A">
        <w:rPr>
          <w:sz w:val="24"/>
          <w:szCs w:val="24"/>
        </w:rPr>
        <w:t xml:space="preserve"> </w:t>
      </w:r>
      <w:proofErr w:type="gramStart"/>
      <w:r w:rsidR="00AF3D83" w:rsidRPr="00F6376A">
        <w:rPr>
          <w:sz w:val="24"/>
          <w:szCs w:val="24"/>
        </w:rPr>
        <w:t>godine</w:t>
      </w:r>
      <w:proofErr w:type="gramEnd"/>
      <w:r w:rsidR="00AF3D83" w:rsidRPr="00F6376A">
        <w:rPr>
          <w:sz w:val="24"/>
          <w:szCs w:val="24"/>
        </w:rPr>
        <w:t xml:space="preserve"> </w:t>
      </w:r>
      <w:r w:rsidRPr="00F6376A">
        <w:rPr>
          <w:sz w:val="24"/>
          <w:szCs w:val="24"/>
        </w:rPr>
        <w:t>je u cjelosti zatvoreno i kreditno zaduženje iz 2010</w:t>
      </w:r>
      <w:r w:rsidR="000043F4" w:rsidRPr="00F6376A">
        <w:rPr>
          <w:sz w:val="24"/>
          <w:szCs w:val="24"/>
        </w:rPr>
        <w:t>.</w:t>
      </w:r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godine</w:t>
      </w:r>
      <w:proofErr w:type="gramEnd"/>
      <w:r w:rsidRPr="00F6376A">
        <w:rPr>
          <w:sz w:val="24"/>
          <w:szCs w:val="24"/>
        </w:rPr>
        <w:t xml:space="preserve">. </w:t>
      </w:r>
      <w:r w:rsidR="00425477" w:rsidRPr="00F6376A">
        <w:rPr>
          <w:sz w:val="24"/>
          <w:szCs w:val="24"/>
        </w:rPr>
        <w:t>U okviru mjesečnog anuiteta Livar d.d. je vršio uplatu i dijela glavnice i kamate, tako da se svakom uplatom smanjivala obaveza prema Addiko banci, a za isti iznos se povećavala obaveza p</w:t>
      </w:r>
      <w:r w:rsidR="005D73B2" w:rsidRPr="00F6376A">
        <w:rPr>
          <w:sz w:val="24"/>
          <w:szCs w:val="24"/>
        </w:rPr>
        <w:t xml:space="preserve">rema matičnom društvu Livar d.d, koje </w:t>
      </w:r>
      <w:r w:rsidR="00EC2ECD" w:rsidRPr="00F6376A">
        <w:rPr>
          <w:sz w:val="24"/>
          <w:szCs w:val="24"/>
        </w:rPr>
        <w:t xml:space="preserve">na kraju godine izvještavanja i to retroaktivno za period od 10 (deset) </w:t>
      </w:r>
      <w:proofErr w:type="gramStart"/>
      <w:r w:rsidR="00EC2ECD" w:rsidRPr="00F6376A">
        <w:rPr>
          <w:sz w:val="24"/>
          <w:szCs w:val="24"/>
        </w:rPr>
        <w:t>mjeseci  vrši</w:t>
      </w:r>
      <w:proofErr w:type="gramEnd"/>
      <w:r w:rsidR="00EC2ECD" w:rsidRPr="00F6376A">
        <w:rPr>
          <w:sz w:val="24"/>
          <w:szCs w:val="24"/>
        </w:rPr>
        <w:t xml:space="preserve"> na iste obračun kamate; </w:t>
      </w:r>
      <w:r w:rsidR="005D73B2" w:rsidRPr="00F6376A">
        <w:rPr>
          <w:sz w:val="24"/>
          <w:szCs w:val="24"/>
        </w:rPr>
        <w:t xml:space="preserve"> i na dio obaveze koji se odnosi na</w:t>
      </w:r>
      <w:r w:rsidR="00EC2ECD" w:rsidRPr="00F6376A">
        <w:rPr>
          <w:sz w:val="24"/>
          <w:szCs w:val="24"/>
        </w:rPr>
        <w:t xml:space="preserve"> plaćenu</w:t>
      </w:r>
      <w:r w:rsidR="005D73B2" w:rsidRPr="00F6376A">
        <w:rPr>
          <w:sz w:val="24"/>
          <w:szCs w:val="24"/>
        </w:rPr>
        <w:t xml:space="preserve"> glavnicu i na dio obaveze koji se odnosi na </w:t>
      </w:r>
      <w:r w:rsidR="00EC2ECD" w:rsidRPr="00F6376A">
        <w:rPr>
          <w:sz w:val="24"/>
          <w:szCs w:val="24"/>
        </w:rPr>
        <w:t xml:space="preserve">plaćenu </w:t>
      </w:r>
      <w:r w:rsidR="005D73B2" w:rsidRPr="00F6376A">
        <w:rPr>
          <w:sz w:val="24"/>
          <w:szCs w:val="24"/>
        </w:rPr>
        <w:t>kamatu.</w:t>
      </w:r>
    </w:p>
    <w:p w:rsidR="00EC2ECD" w:rsidRPr="00F6376A" w:rsidRDefault="00EC2ECD" w:rsidP="00D3584B">
      <w:pPr>
        <w:jc w:val="both"/>
        <w:rPr>
          <w:sz w:val="24"/>
          <w:szCs w:val="24"/>
        </w:rPr>
      </w:pPr>
    </w:p>
    <w:p w:rsidR="00EB7384" w:rsidRPr="00F6376A" w:rsidRDefault="00EC2ECD" w:rsidP="00D3584B">
      <w:pPr>
        <w:jc w:val="both"/>
        <w:rPr>
          <w:sz w:val="24"/>
          <w:szCs w:val="24"/>
        </w:rPr>
      </w:pPr>
      <w:proofErr w:type="gramStart"/>
      <w:r w:rsidRPr="00F6376A">
        <w:rPr>
          <w:sz w:val="24"/>
          <w:szCs w:val="24"/>
        </w:rPr>
        <w:lastRenderedPageBreak/>
        <w:t>Činjenica je</w:t>
      </w:r>
      <w:r w:rsidR="005A7B36" w:rsidRPr="00F6376A">
        <w:rPr>
          <w:sz w:val="24"/>
          <w:szCs w:val="24"/>
        </w:rPr>
        <w:t xml:space="preserve"> da je</w:t>
      </w:r>
      <w:r w:rsidRPr="00F6376A">
        <w:rPr>
          <w:sz w:val="24"/>
          <w:szCs w:val="24"/>
        </w:rPr>
        <w:t xml:space="preserve"> </w:t>
      </w:r>
      <w:r w:rsidR="00E5306D" w:rsidRPr="00F6376A">
        <w:rPr>
          <w:sz w:val="24"/>
          <w:szCs w:val="24"/>
        </w:rPr>
        <w:t>u decembru 2020.</w:t>
      </w:r>
      <w:proofErr w:type="gramEnd"/>
      <w:r w:rsidR="00E5306D" w:rsidRPr="00F6376A">
        <w:rPr>
          <w:sz w:val="24"/>
          <w:szCs w:val="24"/>
        </w:rPr>
        <w:t xml:space="preserve"> </w:t>
      </w:r>
      <w:proofErr w:type="gramStart"/>
      <w:r w:rsidR="00E5306D" w:rsidRPr="00F6376A">
        <w:rPr>
          <w:sz w:val="24"/>
          <w:szCs w:val="24"/>
        </w:rPr>
        <w:t>godine</w:t>
      </w:r>
      <w:proofErr w:type="gramEnd"/>
      <w:r w:rsidR="00E5306D" w:rsidRPr="00F6376A">
        <w:rPr>
          <w:sz w:val="24"/>
          <w:szCs w:val="24"/>
        </w:rPr>
        <w:t xml:space="preserve">, </w:t>
      </w:r>
      <w:r w:rsidR="00EB7384" w:rsidRPr="00F6376A">
        <w:rPr>
          <w:sz w:val="24"/>
          <w:szCs w:val="24"/>
        </w:rPr>
        <w:t xml:space="preserve"> </w:t>
      </w:r>
      <w:r w:rsidRPr="00F6376A">
        <w:rPr>
          <w:sz w:val="24"/>
          <w:szCs w:val="24"/>
        </w:rPr>
        <w:t xml:space="preserve">matično društvo Livar d.d. </w:t>
      </w:r>
      <w:r w:rsidR="005A7B36" w:rsidRPr="00F6376A">
        <w:rPr>
          <w:sz w:val="24"/>
          <w:szCs w:val="24"/>
        </w:rPr>
        <w:t xml:space="preserve">izvršilo </w:t>
      </w:r>
      <w:r w:rsidR="00425477" w:rsidRPr="00F6376A">
        <w:rPr>
          <w:sz w:val="24"/>
          <w:szCs w:val="24"/>
        </w:rPr>
        <w:t xml:space="preserve"> retroaktivno obračun</w:t>
      </w:r>
      <w:r w:rsidR="008D530A" w:rsidRPr="00F6376A">
        <w:rPr>
          <w:sz w:val="24"/>
          <w:szCs w:val="24"/>
        </w:rPr>
        <w:t xml:space="preserve"> zatezn</w:t>
      </w:r>
      <w:r w:rsidR="00425477" w:rsidRPr="00F6376A">
        <w:rPr>
          <w:sz w:val="24"/>
          <w:szCs w:val="24"/>
        </w:rPr>
        <w:t>e kamate</w:t>
      </w:r>
      <w:r w:rsidR="00E5306D" w:rsidRPr="00F6376A">
        <w:rPr>
          <w:sz w:val="24"/>
          <w:szCs w:val="24"/>
        </w:rPr>
        <w:t xml:space="preserve"> na navedene obaveze</w:t>
      </w:r>
      <w:r w:rsidR="00425477" w:rsidRPr="00F6376A">
        <w:rPr>
          <w:sz w:val="24"/>
          <w:szCs w:val="24"/>
        </w:rPr>
        <w:t xml:space="preserve"> po osnovu plaćene glavnice i kamate,</w:t>
      </w:r>
      <w:r w:rsidR="00E5306D" w:rsidRPr="00F6376A">
        <w:rPr>
          <w:sz w:val="24"/>
          <w:szCs w:val="24"/>
        </w:rPr>
        <w:t xml:space="preserve"> </w:t>
      </w:r>
      <w:r w:rsidR="00EB7384" w:rsidRPr="00F6376A">
        <w:rPr>
          <w:sz w:val="24"/>
          <w:szCs w:val="24"/>
        </w:rPr>
        <w:t xml:space="preserve"> za period od 01.02.2020. </w:t>
      </w:r>
      <w:proofErr w:type="gramStart"/>
      <w:r w:rsidR="00EB7384" w:rsidRPr="00F6376A">
        <w:rPr>
          <w:sz w:val="24"/>
          <w:szCs w:val="24"/>
        </w:rPr>
        <w:t>do</w:t>
      </w:r>
      <w:proofErr w:type="gramEnd"/>
      <w:r w:rsidR="00EB7384" w:rsidRPr="00F6376A">
        <w:rPr>
          <w:sz w:val="24"/>
          <w:szCs w:val="24"/>
        </w:rPr>
        <w:t xml:space="preserve"> 31.12.2020.</w:t>
      </w:r>
      <w:r w:rsidR="005A7B36" w:rsidRPr="00F6376A">
        <w:rPr>
          <w:sz w:val="24"/>
          <w:szCs w:val="24"/>
        </w:rPr>
        <w:t xml:space="preserve"> (</w:t>
      </w:r>
      <w:proofErr w:type="gramStart"/>
      <w:r w:rsidR="005A7B36" w:rsidRPr="00F6376A">
        <w:rPr>
          <w:sz w:val="24"/>
          <w:szCs w:val="24"/>
        </w:rPr>
        <w:t>period</w:t>
      </w:r>
      <w:proofErr w:type="gramEnd"/>
      <w:r w:rsidR="005A7B36" w:rsidRPr="00F6376A">
        <w:rPr>
          <w:sz w:val="24"/>
          <w:szCs w:val="24"/>
        </w:rPr>
        <w:t xml:space="preserve"> od 10 mjeseci)</w:t>
      </w:r>
      <w:r w:rsidR="00EB7384" w:rsidRPr="00F6376A">
        <w:rPr>
          <w:sz w:val="24"/>
          <w:szCs w:val="24"/>
        </w:rPr>
        <w:t xml:space="preserve"> po</w:t>
      </w:r>
      <w:r w:rsidR="008D530A" w:rsidRPr="00F6376A">
        <w:rPr>
          <w:sz w:val="24"/>
          <w:szCs w:val="24"/>
        </w:rPr>
        <w:t xml:space="preserve"> godišnjoj </w:t>
      </w:r>
      <w:r w:rsidR="00EB7384" w:rsidRPr="00F6376A">
        <w:rPr>
          <w:sz w:val="24"/>
          <w:szCs w:val="24"/>
        </w:rPr>
        <w:t xml:space="preserve"> stopi od 10,95</w:t>
      </w:r>
      <w:r w:rsidR="001A4543" w:rsidRPr="00F6376A">
        <w:rPr>
          <w:sz w:val="24"/>
          <w:szCs w:val="24"/>
        </w:rPr>
        <w:t xml:space="preserve"> </w:t>
      </w:r>
      <w:r w:rsidR="00EB7384" w:rsidRPr="00F6376A">
        <w:rPr>
          <w:sz w:val="24"/>
          <w:szCs w:val="24"/>
        </w:rPr>
        <w:t xml:space="preserve"> u ukupnom iznosu od 260.840,41 €</w:t>
      </w:r>
      <w:r w:rsidRPr="00F6376A">
        <w:rPr>
          <w:sz w:val="24"/>
          <w:szCs w:val="24"/>
        </w:rPr>
        <w:t>;</w:t>
      </w:r>
      <w:r w:rsidR="00EB7384" w:rsidRPr="00F6376A">
        <w:rPr>
          <w:sz w:val="24"/>
          <w:szCs w:val="24"/>
        </w:rPr>
        <w:t xml:space="preserve"> radi se o dvije fakture, jedna faktura za period od 01.02.2020. </w:t>
      </w:r>
      <w:proofErr w:type="gramStart"/>
      <w:r w:rsidR="00EB7384" w:rsidRPr="00F6376A">
        <w:rPr>
          <w:sz w:val="24"/>
          <w:szCs w:val="24"/>
        </w:rPr>
        <w:t>do</w:t>
      </w:r>
      <w:proofErr w:type="gramEnd"/>
      <w:r w:rsidR="00EB7384" w:rsidRPr="00F6376A">
        <w:rPr>
          <w:sz w:val="24"/>
          <w:szCs w:val="24"/>
        </w:rPr>
        <w:t xml:space="preserve"> 30.11.2020. </w:t>
      </w:r>
      <w:proofErr w:type="gramStart"/>
      <w:r w:rsidR="00EB7384" w:rsidRPr="00F6376A">
        <w:rPr>
          <w:sz w:val="24"/>
          <w:szCs w:val="24"/>
        </w:rPr>
        <w:t>u</w:t>
      </w:r>
      <w:proofErr w:type="gramEnd"/>
      <w:r w:rsidR="00EB7384" w:rsidRPr="00F6376A">
        <w:rPr>
          <w:sz w:val="24"/>
          <w:szCs w:val="24"/>
        </w:rPr>
        <w:t xml:space="preserve"> iznosu od 236.702,94 €  a druga za period od 01.12. </w:t>
      </w:r>
      <w:r w:rsidR="00BB6BEE" w:rsidRPr="00F6376A">
        <w:rPr>
          <w:sz w:val="24"/>
          <w:szCs w:val="24"/>
        </w:rPr>
        <w:t xml:space="preserve">2020. </w:t>
      </w:r>
      <w:proofErr w:type="gramStart"/>
      <w:r w:rsidR="00EB7384" w:rsidRPr="00F6376A">
        <w:rPr>
          <w:sz w:val="24"/>
          <w:szCs w:val="24"/>
        </w:rPr>
        <w:t>do</w:t>
      </w:r>
      <w:proofErr w:type="gramEnd"/>
      <w:r w:rsidR="00EB7384" w:rsidRPr="00F6376A">
        <w:rPr>
          <w:sz w:val="24"/>
          <w:szCs w:val="24"/>
        </w:rPr>
        <w:t xml:space="preserve"> 31.12.2020.</w:t>
      </w:r>
      <w:r w:rsidR="001A4543" w:rsidRPr="00F6376A">
        <w:rPr>
          <w:sz w:val="24"/>
          <w:szCs w:val="24"/>
        </w:rPr>
        <w:t xml:space="preserve"> </w:t>
      </w:r>
      <w:proofErr w:type="gramStart"/>
      <w:r w:rsidR="00DD13B0" w:rsidRPr="00F6376A">
        <w:rPr>
          <w:sz w:val="24"/>
          <w:szCs w:val="24"/>
        </w:rPr>
        <w:t>godine</w:t>
      </w:r>
      <w:proofErr w:type="gramEnd"/>
      <w:r w:rsidR="00DD13B0" w:rsidRPr="00F6376A">
        <w:rPr>
          <w:sz w:val="24"/>
          <w:szCs w:val="24"/>
        </w:rPr>
        <w:t xml:space="preserve"> u iznosu od 24.137,47 €. </w:t>
      </w:r>
      <w:r w:rsidR="00EB7384" w:rsidRPr="00F6376A">
        <w:rPr>
          <w:sz w:val="24"/>
          <w:szCs w:val="24"/>
        </w:rPr>
        <w:t xml:space="preserve">Prva </w:t>
      </w:r>
      <w:r w:rsidR="00705FF3" w:rsidRPr="00F6376A">
        <w:rPr>
          <w:sz w:val="24"/>
          <w:szCs w:val="24"/>
        </w:rPr>
        <w:t>navedena</w:t>
      </w:r>
      <w:r w:rsidR="00EB7384" w:rsidRPr="00F6376A">
        <w:rPr>
          <w:sz w:val="24"/>
          <w:szCs w:val="24"/>
        </w:rPr>
        <w:t xml:space="preserve"> faktura sa obračunatom  kamatom je bila predmet zajedničke internet konferencije između predstavnika Jelšingrada i predstavnika Livar d.d., koja je održana neposred</w:t>
      </w:r>
      <w:r w:rsidR="005D7C84" w:rsidRPr="00F6376A">
        <w:rPr>
          <w:sz w:val="24"/>
          <w:szCs w:val="24"/>
        </w:rPr>
        <w:t>no nakon što smo istu zaprimili,</w:t>
      </w:r>
      <w:r w:rsidR="00BB6BEE" w:rsidRPr="00F6376A">
        <w:rPr>
          <w:sz w:val="24"/>
          <w:szCs w:val="24"/>
        </w:rPr>
        <w:t xml:space="preserve"> a</w:t>
      </w:r>
      <w:r w:rsidR="005D7C84" w:rsidRPr="00F6376A">
        <w:rPr>
          <w:sz w:val="24"/>
          <w:szCs w:val="24"/>
        </w:rPr>
        <w:t xml:space="preserve"> na </w:t>
      </w:r>
      <w:r w:rsidR="00BB6BEE" w:rsidRPr="00F6376A">
        <w:rPr>
          <w:sz w:val="24"/>
          <w:szCs w:val="24"/>
        </w:rPr>
        <w:t>kojoj</w:t>
      </w:r>
      <w:r w:rsidR="005D7C84" w:rsidRPr="00F6376A">
        <w:rPr>
          <w:sz w:val="24"/>
          <w:szCs w:val="24"/>
        </w:rPr>
        <w:t xml:space="preserve"> su predstavnicima matičnog društva Livar d.d. obrazloženi razlozi zbog koji</w:t>
      </w:r>
      <w:r w:rsidR="00807A53">
        <w:rPr>
          <w:sz w:val="24"/>
          <w:szCs w:val="24"/>
        </w:rPr>
        <w:t>h</w:t>
      </w:r>
      <w:r w:rsidR="005D7C84" w:rsidRPr="00F6376A">
        <w:rPr>
          <w:sz w:val="24"/>
          <w:szCs w:val="24"/>
        </w:rPr>
        <w:t xml:space="preserve"> nismo u mogućnosti pri</w:t>
      </w:r>
      <w:r w:rsidR="00BB6BEE" w:rsidRPr="00F6376A">
        <w:rPr>
          <w:sz w:val="24"/>
          <w:szCs w:val="24"/>
        </w:rPr>
        <w:t>hvatiti navedeni obračun kamate, a to je</w:t>
      </w:r>
      <w:r w:rsidR="00E5306D" w:rsidRPr="00F6376A">
        <w:rPr>
          <w:sz w:val="24"/>
          <w:szCs w:val="24"/>
        </w:rPr>
        <w:t xml:space="preserve"> činjenica da su isti potpisom u ugovoru u svojstvu sudužn</w:t>
      </w:r>
      <w:r w:rsidR="00160B26" w:rsidRPr="00F6376A">
        <w:rPr>
          <w:sz w:val="24"/>
          <w:szCs w:val="24"/>
        </w:rPr>
        <w:t>ika i preuzeli tu obavezu</w:t>
      </w:r>
      <w:r w:rsidRPr="00F6376A">
        <w:rPr>
          <w:sz w:val="24"/>
          <w:szCs w:val="24"/>
        </w:rPr>
        <w:t xml:space="preserve"> i u Pozivima na plaćanje koji su bili ovjereni od strane Jelšingrada i Livar</w:t>
      </w:r>
      <w:r w:rsidR="005A7B36" w:rsidRPr="00F6376A">
        <w:rPr>
          <w:sz w:val="24"/>
          <w:szCs w:val="24"/>
        </w:rPr>
        <w:t>a</w:t>
      </w:r>
      <w:r w:rsidRPr="00F6376A">
        <w:rPr>
          <w:sz w:val="24"/>
          <w:szCs w:val="24"/>
        </w:rPr>
        <w:t xml:space="preserve"> d.d.</w:t>
      </w:r>
      <w:r w:rsidR="005A7B36" w:rsidRPr="00F6376A">
        <w:rPr>
          <w:sz w:val="24"/>
          <w:szCs w:val="24"/>
        </w:rPr>
        <w:t xml:space="preserve"> nije bio definisan obračun kamate na te plaćene kreditne obaveze. Radi se o obračunu kamate i </w:t>
      </w:r>
      <w:proofErr w:type="gramStart"/>
      <w:r w:rsidR="005A7B36" w:rsidRPr="00F6376A">
        <w:rPr>
          <w:sz w:val="24"/>
          <w:szCs w:val="24"/>
        </w:rPr>
        <w:t>na</w:t>
      </w:r>
      <w:proofErr w:type="gramEnd"/>
      <w:r w:rsidR="005A7B36" w:rsidRPr="00F6376A">
        <w:rPr>
          <w:sz w:val="24"/>
          <w:szCs w:val="24"/>
        </w:rPr>
        <w:t xml:space="preserve"> dio obaveze koja se odnosi na glavnicu duga i dio obaveze koji se odnosi na plaćenu kamatu banci.</w:t>
      </w:r>
      <w:r w:rsidR="00BB6BEE" w:rsidRPr="00F6376A">
        <w:rPr>
          <w:sz w:val="24"/>
          <w:szCs w:val="24"/>
        </w:rPr>
        <w:t xml:space="preserve"> </w:t>
      </w:r>
      <w:r w:rsidR="00EB7384" w:rsidRPr="00F6376A">
        <w:rPr>
          <w:sz w:val="24"/>
          <w:szCs w:val="24"/>
        </w:rPr>
        <w:t xml:space="preserve"> Naveden</w:t>
      </w:r>
      <w:r w:rsidR="00BB6BEE" w:rsidRPr="00F6376A">
        <w:rPr>
          <w:sz w:val="24"/>
          <w:szCs w:val="24"/>
        </w:rPr>
        <w:t xml:space="preserve">e fakture </w:t>
      </w:r>
      <w:r w:rsidR="00E5306D" w:rsidRPr="00F6376A">
        <w:rPr>
          <w:sz w:val="24"/>
          <w:szCs w:val="24"/>
        </w:rPr>
        <w:t>su uz dopis vraćene</w:t>
      </w:r>
      <w:r w:rsidR="00EB7384" w:rsidRPr="00F6376A">
        <w:rPr>
          <w:sz w:val="24"/>
          <w:szCs w:val="24"/>
        </w:rPr>
        <w:t xml:space="preserve"> </w:t>
      </w:r>
      <w:proofErr w:type="gramStart"/>
      <w:r w:rsidR="00EB7384" w:rsidRPr="00F6376A">
        <w:rPr>
          <w:sz w:val="24"/>
          <w:szCs w:val="24"/>
        </w:rPr>
        <w:t>na</w:t>
      </w:r>
      <w:proofErr w:type="gramEnd"/>
      <w:r w:rsidR="00EB7384" w:rsidRPr="00F6376A">
        <w:rPr>
          <w:sz w:val="24"/>
          <w:szCs w:val="24"/>
        </w:rPr>
        <w:t xml:space="preserve"> adresu matičnog društva dana 28.12.2020. </w:t>
      </w:r>
      <w:proofErr w:type="gramStart"/>
      <w:r w:rsidR="00EB7384" w:rsidRPr="00F6376A">
        <w:rPr>
          <w:sz w:val="24"/>
          <w:szCs w:val="24"/>
        </w:rPr>
        <w:t>godine</w:t>
      </w:r>
      <w:proofErr w:type="gramEnd"/>
      <w:r w:rsidR="00E5306D" w:rsidRPr="00F6376A">
        <w:rPr>
          <w:sz w:val="24"/>
          <w:szCs w:val="24"/>
        </w:rPr>
        <w:t xml:space="preserve"> i iste su bile na adresi matič</w:t>
      </w:r>
      <w:r w:rsidR="00807A53">
        <w:rPr>
          <w:sz w:val="24"/>
          <w:szCs w:val="24"/>
        </w:rPr>
        <w:t>n</w:t>
      </w:r>
      <w:r w:rsidR="00E5306D" w:rsidRPr="00F6376A">
        <w:rPr>
          <w:sz w:val="24"/>
          <w:szCs w:val="24"/>
        </w:rPr>
        <w:t xml:space="preserve">og društva Livar d.d. sve do 08.03.2021. </w:t>
      </w:r>
      <w:proofErr w:type="gramStart"/>
      <w:r w:rsidR="00E5306D" w:rsidRPr="00F6376A">
        <w:rPr>
          <w:sz w:val="24"/>
          <w:szCs w:val="24"/>
        </w:rPr>
        <w:t>godine</w:t>
      </w:r>
      <w:proofErr w:type="gramEnd"/>
      <w:r w:rsidR="00E5306D" w:rsidRPr="00F6376A">
        <w:rPr>
          <w:sz w:val="24"/>
          <w:szCs w:val="24"/>
        </w:rPr>
        <w:t xml:space="preserve">. </w:t>
      </w:r>
      <w:r w:rsidR="00EB7384" w:rsidRPr="00F6376A">
        <w:rPr>
          <w:sz w:val="24"/>
          <w:szCs w:val="24"/>
        </w:rPr>
        <w:t xml:space="preserve"> S obzirom da se </w:t>
      </w:r>
      <w:proofErr w:type="gramStart"/>
      <w:r w:rsidR="00EB7384" w:rsidRPr="00F6376A">
        <w:rPr>
          <w:sz w:val="24"/>
          <w:szCs w:val="24"/>
        </w:rPr>
        <w:t>na</w:t>
      </w:r>
      <w:proofErr w:type="gramEnd"/>
      <w:r w:rsidR="00EB7384" w:rsidRPr="00F6376A">
        <w:rPr>
          <w:sz w:val="24"/>
          <w:szCs w:val="24"/>
        </w:rPr>
        <w:t xml:space="preserve"> naš dopis uz koji </w:t>
      </w:r>
      <w:r w:rsidR="00E5306D" w:rsidRPr="00F6376A">
        <w:rPr>
          <w:sz w:val="24"/>
          <w:szCs w:val="24"/>
        </w:rPr>
        <w:t>su vraćene fakture</w:t>
      </w:r>
      <w:r w:rsidR="00EB7384" w:rsidRPr="00F6376A">
        <w:rPr>
          <w:sz w:val="24"/>
          <w:szCs w:val="24"/>
        </w:rPr>
        <w:t xml:space="preserve"> predstavnici matičnog društva Livar d.d. nistu oglasili </w:t>
      </w:r>
      <w:r w:rsidR="00E5306D" w:rsidRPr="00F6376A">
        <w:rPr>
          <w:sz w:val="24"/>
          <w:szCs w:val="24"/>
        </w:rPr>
        <w:t>do mjeseca marta 2021</w:t>
      </w:r>
      <w:r w:rsidR="000043F4" w:rsidRPr="00F6376A">
        <w:rPr>
          <w:sz w:val="24"/>
          <w:szCs w:val="24"/>
        </w:rPr>
        <w:t>.</w:t>
      </w:r>
      <w:r w:rsidR="00E5306D" w:rsidRPr="00F6376A">
        <w:rPr>
          <w:sz w:val="24"/>
          <w:szCs w:val="24"/>
        </w:rPr>
        <w:t xml:space="preserve"> </w:t>
      </w:r>
      <w:proofErr w:type="gramStart"/>
      <w:r w:rsidR="00E5306D" w:rsidRPr="00F6376A">
        <w:rPr>
          <w:sz w:val="24"/>
          <w:szCs w:val="24"/>
        </w:rPr>
        <w:t>godine</w:t>
      </w:r>
      <w:proofErr w:type="gramEnd"/>
      <w:r w:rsidR="00E5306D" w:rsidRPr="00F6376A">
        <w:rPr>
          <w:sz w:val="24"/>
          <w:szCs w:val="24"/>
        </w:rPr>
        <w:t>,</w:t>
      </w:r>
      <w:r w:rsidR="00EB7384" w:rsidRPr="00F6376A">
        <w:rPr>
          <w:sz w:val="24"/>
          <w:szCs w:val="24"/>
        </w:rPr>
        <w:t xml:space="preserve"> smatrali smo da su isti uvažili naše argu</w:t>
      </w:r>
      <w:r w:rsidR="00705FF3" w:rsidRPr="00F6376A">
        <w:rPr>
          <w:sz w:val="24"/>
          <w:szCs w:val="24"/>
        </w:rPr>
        <w:t>mente za povrat faktur</w:t>
      </w:r>
      <w:r w:rsidR="00E5306D" w:rsidRPr="00F6376A">
        <w:rPr>
          <w:sz w:val="24"/>
          <w:szCs w:val="24"/>
        </w:rPr>
        <w:t>a</w:t>
      </w:r>
      <w:r w:rsidR="00705FF3" w:rsidRPr="00F6376A">
        <w:rPr>
          <w:sz w:val="24"/>
          <w:szCs w:val="24"/>
        </w:rPr>
        <w:t xml:space="preserve">. </w:t>
      </w:r>
      <w:r w:rsidR="00E5306D" w:rsidRPr="00F6376A">
        <w:rPr>
          <w:sz w:val="24"/>
          <w:szCs w:val="24"/>
        </w:rPr>
        <w:t>Iste nisu</w:t>
      </w:r>
      <w:r w:rsidR="005D7C84" w:rsidRPr="00F6376A">
        <w:rPr>
          <w:sz w:val="24"/>
          <w:szCs w:val="24"/>
        </w:rPr>
        <w:t xml:space="preserve"> mogle </w:t>
      </w:r>
      <w:proofErr w:type="gramStart"/>
      <w:r w:rsidR="005D7C84" w:rsidRPr="00F6376A">
        <w:rPr>
          <w:sz w:val="24"/>
          <w:szCs w:val="24"/>
        </w:rPr>
        <w:t>ni</w:t>
      </w:r>
      <w:proofErr w:type="gramEnd"/>
      <w:r w:rsidR="005D7C84" w:rsidRPr="00F6376A">
        <w:rPr>
          <w:sz w:val="24"/>
          <w:szCs w:val="24"/>
        </w:rPr>
        <w:t xml:space="preserve"> biti proknjižene</w:t>
      </w:r>
      <w:r w:rsidR="00E5306D" w:rsidRPr="00F6376A">
        <w:rPr>
          <w:sz w:val="24"/>
          <w:szCs w:val="24"/>
        </w:rPr>
        <w:t xml:space="preserve"> u izvještajima za 2020</w:t>
      </w:r>
      <w:r w:rsidR="000043F4" w:rsidRPr="00F6376A">
        <w:rPr>
          <w:sz w:val="24"/>
          <w:szCs w:val="24"/>
        </w:rPr>
        <w:t>.</w:t>
      </w:r>
      <w:r w:rsidR="00E5306D" w:rsidRPr="00F6376A">
        <w:rPr>
          <w:sz w:val="24"/>
          <w:szCs w:val="24"/>
        </w:rPr>
        <w:t xml:space="preserve"> </w:t>
      </w:r>
      <w:proofErr w:type="gramStart"/>
      <w:r w:rsidR="00E5306D" w:rsidRPr="00F6376A">
        <w:rPr>
          <w:sz w:val="24"/>
          <w:szCs w:val="24"/>
        </w:rPr>
        <w:t>godinu</w:t>
      </w:r>
      <w:proofErr w:type="gramEnd"/>
      <w:r w:rsidR="00E5306D" w:rsidRPr="00F6376A">
        <w:rPr>
          <w:sz w:val="24"/>
          <w:szCs w:val="24"/>
        </w:rPr>
        <w:t>,</w:t>
      </w:r>
      <w:r w:rsidR="00EB7384" w:rsidRPr="00F6376A">
        <w:rPr>
          <w:sz w:val="24"/>
          <w:szCs w:val="24"/>
        </w:rPr>
        <w:t xml:space="preserve"> jer se od </w:t>
      </w:r>
      <w:r w:rsidR="00DD13B0" w:rsidRPr="00F6376A">
        <w:rPr>
          <w:sz w:val="24"/>
          <w:szCs w:val="24"/>
        </w:rPr>
        <w:t>momenta kada su vraćene</w:t>
      </w:r>
      <w:r w:rsidR="00705FF3" w:rsidRPr="00F6376A">
        <w:rPr>
          <w:sz w:val="24"/>
          <w:szCs w:val="24"/>
        </w:rPr>
        <w:t xml:space="preserve"> na adresu Livar d.d</w:t>
      </w:r>
      <w:r w:rsidR="00EB7384" w:rsidRPr="00F6376A">
        <w:rPr>
          <w:sz w:val="24"/>
          <w:szCs w:val="24"/>
        </w:rPr>
        <w:t xml:space="preserve"> fizički </w:t>
      </w:r>
      <w:r w:rsidR="005D7C84" w:rsidRPr="00F6376A">
        <w:rPr>
          <w:sz w:val="24"/>
          <w:szCs w:val="24"/>
        </w:rPr>
        <w:t>nisu</w:t>
      </w:r>
      <w:r w:rsidR="00DD13B0" w:rsidRPr="00F6376A">
        <w:rPr>
          <w:sz w:val="24"/>
          <w:szCs w:val="24"/>
        </w:rPr>
        <w:t xml:space="preserve"> nalaze kod nas, sve do dana </w:t>
      </w:r>
      <w:r w:rsidR="00DE3E89" w:rsidRPr="00F6376A">
        <w:rPr>
          <w:sz w:val="24"/>
          <w:szCs w:val="24"/>
        </w:rPr>
        <w:t xml:space="preserve">08.03.2021. </w:t>
      </w:r>
      <w:proofErr w:type="gramStart"/>
      <w:r w:rsidR="00DE3E89" w:rsidRPr="00F6376A">
        <w:rPr>
          <w:sz w:val="24"/>
          <w:szCs w:val="24"/>
        </w:rPr>
        <w:t>godine</w:t>
      </w:r>
      <w:proofErr w:type="gramEnd"/>
      <w:r w:rsidR="00DD13B0" w:rsidRPr="00F6376A">
        <w:rPr>
          <w:sz w:val="24"/>
          <w:szCs w:val="24"/>
        </w:rPr>
        <w:t xml:space="preserve"> kada su vraćene </w:t>
      </w:r>
      <w:r w:rsidR="00DE3E89" w:rsidRPr="00F6376A">
        <w:rPr>
          <w:sz w:val="24"/>
          <w:szCs w:val="24"/>
        </w:rPr>
        <w:t xml:space="preserve"> na email, a potom i poštom  </w:t>
      </w:r>
      <w:r w:rsidR="00DD13B0" w:rsidRPr="00F6376A">
        <w:rPr>
          <w:sz w:val="24"/>
          <w:szCs w:val="24"/>
        </w:rPr>
        <w:t>na adresu preduzeća,</w:t>
      </w:r>
      <w:r w:rsidR="00E5306D" w:rsidRPr="00F6376A">
        <w:rPr>
          <w:sz w:val="24"/>
          <w:szCs w:val="24"/>
        </w:rPr>
        <w:t xml:space="preserve"> a</w:t>
      </w:r>
      <w:r w:rsidR="00DD13B0" w:rsidRPr="00F6376A">
        <w:rPr>
          <w:sz w:val="24"/>
          <w:szCs w:val="24"/>
        </w:rPr>
        <w:t xml:space="preserve"> kada </w:t>
      </w:r>
      <w:r w:rsidR="00705FF3" w:rsidRPr="00F6376A">
        <w:rPr>
          <w:sz w:val="24"/>
          <w:szCs w:val="24"/>
        </w:rPr>
        <w:t xml:space="preserve"> su naši</w:t>
      </w:r>
      <w:r w:rsidR="00807A53">
        <w:rPr>
          <w:sz w:val="24"/>
          <w:szCs w:val="24"/>
        </w:rPr>
        <w:t xml:space="preserve"> fin. </w:t>
      </w:r>
      <w:proofErr w:type="gramStart"/>
      <w:r w:rsidR="00807A53">
        <w:rPr>
          <w:sz w:val="24"/>
          <w:szCs w:val="24"/>
        </w:rPr>
        <w:t>izvještaji</w:t>
      </w:r>
      <w:proofErr w:type="gramEnd"/>
      <w:r w:rsidR="00807A53">
        <w:rPr>
          <w:sz w:val="24"/>
          <w:szCs w:val="24"/>
        </w:rPr>
        <w:t xml:space="preserve"> već bili predat</w:t>
      </w:r>
      <w:r w:rsidR="00705FF3" w:rsidRPr="00F6376A">
        <w:rPr>
          <w:sz w:val="24"/>
          <w:szCs w:val="24"/>
        </w:rPr>
        <w:t>i u APIF.</w:t>
      </w:r>
    </w:p>
    <w:p w:rsidR="006C1395" w:rsidRPr="00F6376A" w:rsidRDefault="006C1395" w:rsidP="00D3584B">
      <w:pPr>
        <w:pStyle w:val="ListParagraph"/>
        <w:numPr>
          <w:ilvl w:val="0"/>
          <w:numId w:val="1"/>
        </w:numPr>
        <w:jc w:val="both"/>
      </w:pPr>
      <w:r w:rsidRPr="00F6376A">
        <w:t xml:space="preserve">Kao što je objelodanjeno u napomeni 17. </w:t>
      </w:r>
      <w:proofErr w:type="gramStart"/>
      <w:r w:rsidRPr="00F6376A">
        <w:t>uz</w:t>
      </w:r>
      <w:proofErr w:type="gramEnd"/>
      <w:r w:rsidRPr="00F6376A">
        <w:t xml:space="preserve"> priložene finansijske izvještaje, nekretnine, postrojenja i oprema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 iskazane su u iznosu 33.473.219 KM. Društvo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 nije sprovelo test obezvređenja </w:t>
      </w:r>
      <w:r w:rsidR="000043F4" w:rsidRPr="00F6376A">
        <w:t xml:space="preserve">u skladu sa članom 50. </w:t>
      </w:r>
      <w:proofErr w:type="gramStart"/>
      <w:r w:rsidR="000043F4" w:rsidRPr="00F6376A">
        <w:t>usvojenih</w:t>
      </w:r>
      <w:proofErr w:type="gramEnd"/>
      <w:r w:rsidRPr="00F6376A">
        <w:t xml:space="preserve"> računovodstvenih politika i u skladu sa zahtjevima MRS 36 Umanjenje vrijednosti imovine. Na osnovu raspoložive dokumentacije nismo mogli da potvrdimo da iskazana knjigovodstvena vrijednost nekretnina, postrojenja i oprema odražava fer nadoknadivi iznos iste, kao</w:t>
      </w:r>
      <w:r w:rsidR="00807A53">
        <w:t xml:space="preserve"> i potencijalne </w:t>
      </w:r>
      <w:r w:rsidRPr="00F6376A">
        <w:t xml:space="preserve">efekte primjene zahtjeva navedenog standarda </w:t>
      </w:r>
      <w:proofErr w:type="gramStart"/>
      <w:r w:rsidRPr="00F6376A">
        <w:t>na</w:t>
      </w:r>
      <w:proofErr w:type="gramEnd"/>
      <w:r w:rsidRPr="00F6376A">
        <w:t xml:space="preserve"> finansijske izvještaje na dan i godinu koja se završava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. </w:t>
      </w:r>
    </w:p>
    <w:p w:rsidR="00EF714E" w:rsidRPr="00F6376A" w:rsidRDefault="00C4727D" w:rsidP="00D3584B">
      <w:pPr>
        <w:jc w:val="both"/>
        <w:rPr>
          <w:sz w:val="24"/>
          <w:szCs w:val="24"/>
        </w:rPr>
      </w:pPr>
      <w:proofErr w:type="gramStart"/>
      <w:r w:rsidRPr="00F6376A">
        <w:rPr>
          <w:sz w:val="24"/>
          <w:szCs w:val="24"/>
        </w:rPr>
        <w:t>Od</w:t>
      </w:r>
      <w:proofErr w:type="gramEnd"/>
      <w:r w:rsidRPr="00F6376A">
        <w:rPr>
          <w:sz w:val="24"/>
          <w:szCs w:val="24"/>
        </w:rPr>
        <w:t xml:space="preserve"> mjeseca marta 2020</w:t>
      </w:r>
      <w:r w:rsidR="000043F4" w:rsidRPr="00F6376A">
        <w:rPr>
          <w:sz w:val="24"/>
          <w:szCs w:val="24"/>
        </w:rPr>
        <w:t>.</w:t>
      </w:r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godine</w:t>
      </w:r>
      <w:proofErr w:type="gramEnd"/>
      <w:r w:rsidRPr="00F6376A">
        <w:rPr>
          <w:sz w:val="24"/>
          <w:szCs w:val="24"/>
        </w:rPr>
        <w:t xml:space="preserve"> preduzeće je pogođeno negativnim posljedicama virusa Covid-19. </w:t>
      </w:r>
      <w:proofErr w:type="gramStart"/>
      <w:r w:rsidRPr="00F6376A">
        <w:rPr>
          <w:sz w:val="24"/>
          <w:szCs w:val="24"/>
        </w:rPr>
        <w:t>Menadžment preduzeća preduzima sve aktivnosti u cilju održavanja kontinuiteta proizvodnje i očuvanja radnih mjesta</w:t>
      </w:r>
      <w:r w:rsidR="008C447D" w:rsidRPr="00F6376A">
        <w:rPr>
          <w:sz w:val="24"/>
          <w:szCs w:val="24"/>
        </w:rPr>
        <w:t xml:space="preserve"> 150 zaposlenih</w:t>
      </w:r>
      <w:r w:rsidRPr="00F6376A">
        <w:rPr>
          <w:sz w:val="24"/>
          <w:szCs w:val="24"/>
        </w:rPr>
        <w:t>.</w:t>
      </w:r>
      <w:proofErr w:type="gramEnd"/>
      <w:r w:rsidRPr="00F6376A">
        <w:rPr>
          <w:sz w:val="24"/>
          <w:szCs w:val="24"/>
        </w:rPr>
        <w:t xml:space="preserve"> U navedenom je dobrim djelom uspijevao</w:t>
      </w:r>
      <w:r w:rsidR="000043F4" w:rsidRPr="00F6376A">
        <w:rPr>
          <w:sz w:val="24"/>
          <w:szCs w:val="24"/>
        </w:rPr>
        <w:t>,</w:t>
      </w:r>
      <w:r w:rsidRPr="00F6376A">
        <w:rPr>
          <w:sz w:val="24"/>
          <w:szCs w:val="24"/>
        </w:rPr>
        <w:t xml:space="preserve"> zahvaljujući narudžbama kupaca koje su pristigle prije početka pand</w:t>
      </w:r>
      <w:r w:rsidR="00EF714E" w:rsidRPr="00F6376A">
        <w:rPr>
          <w:sz w:val="24"/>
          <w:szCs w:val="24"/>
        </w:rPr>
        <w:t>emije, podršci dobavljača, države</w:t>
      </w:r>
      <w:proofErr w:type="gramStart"/>
      <w:r w:rsidR="00EF714E" w:rsidRPr="00F6376A">
        <w:rPr>
          <w:sz w:val="24"/>
          <w:szCs w:val="24"/>
        </w:rPr>
        <w:t>..</w:t>
      </w:r>
      <w:proofErr w:type="gramEnd"/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Činjenica je da je u 2020.</w:t>
      </w:r>
      <w:proofErr w:type="gramEnd"/>
      <w:r w:rsidRPr="00F6376A">
        <w:rPr>
          <w:sz w:val="24"/>
          <w:szCs w:val="24"/>
        </w:rPr>
        <w:t xml:space="preserve"> </w:t>
      </w:r>
      <w:proofErr w:type="gramStart"/>
      <w:r w:rsidRPr="00F6376A">
        <w:rPr>
          <w:sz w:val="24"/>
          <w:szCs w:val="24"/>
        </w:rPr>
        <w:t>godini</w:t>
      </w:r>
      <w:proofErr w:type="gramEnd"/>
      <w:r w:rsidRPr="00F6376A">
        <w:rPr>
          <w:sz w:val="24"/>
          <w:szCs w:val="24"/>
        </w:rPr>
        <w:t xml:space="preserve"> oko 70% pristiglih narudžbi sa područja zemalja EU koje su snažno pogođene pandemijom Covid-</w:t>
      </w:r>
      <w:r w:rsidR="00EF714E" w:rsidRPr="00F6376A">
        <w:rPr>
          <w:sz w:val="24"/>
          <w:szCs w:val="24"/>
        </w:rPr>
        <w:t xml:space="preserve">19, što je imalo za posljedicu </w:t>
      </w:r>
      <w:r w:rsidRPr="00F6376A">
        <w:rPr>
          <w:sz w:val="24"/>
          <w:szCs w:val="24"/>
        </w:rPr>
        <w:t>pad broja pristiglih narudžbi..</w:t>
      </w:r>
      <w:proofErr w:type="gramStart"/>
      <w:r w:rsidRPr="00F6376A">
        <w:rPr>
          <w:sz w:val="24"/>
          <w:szCs w:val="24"/>
        </w:rPr>
        <w:t>zbog</w:t>
      </w:r>
      <w:proofErr w:type="gramEnd"/>
      <w:r w:rsidRPr="00F6376A">
        <w:rPr>
          <w:sz w:val="24"/>
          <w:szCs w:val="24"/>
        </w:rPr>
        <w:t xml:space="preserve"> svega navedenog preduzeće nije izvršilo procjenu vrijednosti imovine, budući da bi ista zahtijevala</w:t>
      </w:r>
      <w:r w:rsidR="008C447D" w:rsidRPr="00F6376A">
        <w:rPr>
          <w:sz w:val="24"/>
          <w:szCs w:val="24"/>
        </w:rPr>
        <w:t xml:space="preserve"> dodatna</w:t>
      </w:r>
      <w:r w:rsidRPr="00F6376A">
        <w:rPr>
          <w:sz w:val="24"/>
          <w:szCs w:val="24"/>
        </w:rPr>
        <w:t xml:space="preserve"> finansijska sredstva. </w:t>
      </w:r>
    </w:p>
    <w:p w:rsidR="005A7B36" w:rsidRPr="00F6376A" w:rsidRDefault="005A7B36" w:rsidP="00D3584B">
      <w:pPr>
        <w:jc w:val="both"/>
        <w:rPr>
          <w:sz w:val="24"/>
          <w:szCs w:val="24"/>
        </w:rPr>
      </w:pPr>
    </w:p>
    <w:p w:rsidR="005A7B36" w:rsidRPr="00F6376A" w:rsidRDefault="005A7B36" w:rsidP="00D3584B">
      <w:pPr>
        <w:jc w:val="both"/>
        <w:rPr>
          <w:sz w:val="24"/>
          <w:szCs w:val="24"/>
        </w:rPr>
      </w:pPr>
    </w:p>
    <w:p w:rsidR="00EB7384" w:rsidRPr="00F6376A" w:rsidRDefault="00D94F72" w:rsidP="00D3584B">
      <w:pPr>
        <w:pStyle w:val="ListParagraph"/>
        <w:numPr>
          <w:ilvl w:val="0"/>
          <w:numId w:val="1"/>
        </w:numPr>
        <w:jc w:val="both"/>
      </w:pPr>
      <w:r w:rsidRPr="00F6376A">
        <w:lastRenderedPageBreak/>
        <w:t xml:space="preserve">Kao što je objelodanjeno u napomeni 19. </w:t>
      </w:r>
      <w:proofErr w:type="gramStart"/>
      <w:r w:rsidRPr="00F6376A">
        <w:t>uz</w:t>
      </w:r>
      <w:proofErr w:type="gramEnd"/>
      <w:r w:rsidRPr="00F6376A">
        <w:t xml:space="preserve"> priložene finansijske izvještaje, kratkoročna potraživanja na dan 31. </w:t>
      </w:r>
      <w:proofErr w:type="gramStart"/>
      <w:r w:rsidRPr="00F6376A">
        <w:t>decembra</w:t>
      </w:r>
      <w:proofErr w:type="gramEnd"/>
      <w:r w:rsidRPr="00F6376A">
        <w:t xml:space="preserve"> 2020. godine, iskazana su u bruto iznosu od 1.811.783 KM, dok je akumulirana ispravka vrijednosti navedenih potraživanja iskazana u iznosu od 599.205 KM. Na osnovu sprovedenih revizorskih procedura i podataka koji su nam bili na raspolaganju nismo mogli da potvrdimo da je iskazana ispravka potraživanja izvršena u skladu sa zahtjevima Međunarodnog standarda finansijskog izvještavanja 9 „Finansijski instrumenti“, odnosno da iskazana ispravka vrijednosti potraživanja predstavlja realno iskazane očekivane kreditne gubitke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, kao i potencijalne efekte primjene navedenog standarda na finansijske izvještaje na dan i za godinu koja se završava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>.</w:t>
      </w:r>
    </w:p>
    <w:p w:rsidR="00156A66" w:rsidRPr="00F6376A" w:rsidRDefault="007F02FC" w:rsidP="00D3584B">
      <w:pPr>
        <w:jc w:val="both"/>
      </w:pPr>
      <w:r w:rsidRPr="00F6376A">
        <w:t xml:space="preserve">Kratkoročna Potraživanja </w:t>
      </w:r>
      <w:proofErr w:type="gramStart"/>
      <w:r w:rsidRPr="00F6376A">
        <w:t>na</w:t>
      </w:r>
      <w:proofErr w:type="gramEnd"/>
      <w:r w:rsidRPr="00F6376A">
        <w:t xml:space="preserve"> dan 31. </w:t>
      </w:r>
      <w:proofErr w:type="gramStart"/>
      <w:r w:rsidRPr="00F6376A">
        <w:t>decembra</w:t>
      </w:r>
      <w:proofErr w:type="gramEnd"/>
      <w:r w:rsidRPr="00F6376A">
        <w:t xml:space="preserve"> 2020. godine iskazana su u bruto iznosu od 1.811.783 KM, dok je akumulirana ispravka vrijednosti navedenih potraživanja iskazana u iznosu od 599.205 KM. Iskazana ispravka potraživanja je izvršena u skladu sa zahtjevima Međunarodnog standarda finansijskog izvještavan</w:t>
      </w:r>
      <w:r w:rsidR="00156A66" w:rsidRPr="00F6376A">
        <w:t>ja 9 „Finansijski instrumenti“,.</w:t>
      </w:r>
    </w:p>
    <w:p w:rsidR="007F02FC" w:rsidRPr="00F6376A" w:rsidRDefault="00DE3E89" w:rsidP="00D3584B">
      <w:pPr>
        <w:jc w:val="both"/>
      </w:pPr>
      <w:r w:rsidRPr="00F6376A">
        <w:t>Činjenica je da nenaplaćena potraživanja na koje se odnosi Vaša primjedba su potraživanja od kupaca koji su nam istovremeno i dobavljači (LKR, Transdue, Đuro Đaković strojna obrada...</w:t>
      </w:r>
      <w:proofErr w:type="gramStart"/>
      <w:r w:rsidRPr="00F6376A">
        <w:t>)i</w:t>
      </w:r>
      <w:proofErr w:type="gramEnd"/>
      <w:r w:rsidRPr="00F6376A">
        <w:t xml:space="preserve"> sa kojima </w:t>
      </w:r>
      <w:r w:rsidR="005A6C25" w:rsidRPr="00F6376A">
        <w:t xml:space="preserve">međusobomo </w:t>
      </w:r>
      <w:r w:rsidRPr="00F6376A">
        <w:t xml:space="preserve">zatvaramo potraživanja i obaveze putem kompenzacije. U prošloj godini naše obaveze prema navedenim kupcima/dobavljačima su bile manje u odnosu </w:t>
      </w:r>
      <w:proofErr w:type="gramStart"/>
      <w:r w:rsidRPr="00F6376A">
        <w:t>na</w:t>
      </w:r>
      <w:proofErr w:type="gramEnd"/>
      <w:r w:rsidRPr="00F6376A">
        <w:t xml:space="preserve"> potraživanja i zbog toga navedena potraživanja </w:t>
      </w:r>
      <w:r w:rsidR="00E52BAD" w:rsidRPr="00F6376A">
        <w:t>nisu prenešena</w:t>
      </w:r>
      <w:r w:rsidRPr="00F6376A">
        <w:t xml:space="preserve"> na ispravku.</w:t>
      </w:r>
      <w:r w:rsidR="00156A66" w:rsidRPr="00F6376A">
        <w:t xml:space="preserve">  Ista </w:t>
      </w:r>
      <w:proofErr w:type="gramStart"/>
      <w:r w:rsidR="00156A66" w:rsidRPr="00F6376A">
        <w:t>će</w:t>
      </w:r>
      <w:proofErr w:type="gramEnd"/>
      <w:r w:rsidR="00156A66" w:rsidRPr="00F6376A">
        <w:t xml:space="preserve"> biti usaglašena u tekućoj godini. </w:t>
      </w:r>
      <w:r w:rsidRPr="00F6376A">
        <w:t xml:space="preserve"> Izuzetak je potraživanje </w:t>
      </w:r>
      <w:proofErr w:type="gramStart"/>
      <w:r w:rsidRPr="00F6376A">
        <w:t>od</w:t>
      </w:r>
      <w:proofErr w:type="gramEnd"/>
      <w:r w:rsidRPr="00F6376A">
        <w:t xml:space="preserve"> </w:t>
      </w:r>
      <w:r w:rsidR="005A6C25" w:rsidRPr="00F6376A">
        <w:t>strane kupca ADRIA Winch</w:t>
      </w:r>
      <w:r w:rsidRPr="00F6376A">
        <w:t xml:space="preserve"> koje je dio prestečajne mase i za koje postoji anuitetni plan naplate navedenog potraživanja.</w:t>
      </w:r>
    </w:p>
    <w:p w:rsidR="007F02FC" w:rsidRPr="00F6376A" w:rsidRDefault="007F02FC" w:rsidP="00D3584B">
      <w:pPr>
        <w:pStyle w:val="ListParagraph"/>
        <w:numPr>
          <w:ilvl w:val="0"/>
          <w:numId w:val="1"/>
        </w:numPr>
        <w:jc w:val="both"/>
      </w:pPr>
      <w:r w:rsidRPr="00F6376A">
        <w:t xml:space="preserve">Kao što je objelodanjeno u Napomenama </w:t>
      </w:r>
      <w:proofErr w:type="gramStart"/>
      <w:r w:rsidRPr="00F6376A">
        <w:t>24</w:t>
      </w:r>
      <w:r w:rsidR="002F3598" w:rsidRPr="00F6376A">
        <w:t>.</w:t>
      </w:r>
      <w:r w:rsidRPr="00F6376A">
        <w:t>,</w:t>
      </w:r>
      <w:proofErr w:type="gramEnd"/>
      <w:r w:rsidRPr="00F6376A">
        <w:t xml:space="preserve"> 25</w:t>
      </w:r>
      <w:r w:rsidR="002F3598" w:rsidRPr="00F6376A">
        <w:t>.</w:t>
      </w:r>
      <w:r w:rsidRPr="00F6376A">
        <w:t>, 27</w:t>
      </w:r>
      <w:r w:rsidR="002F3598" w:rsidRPr="00F6376A">
        <w:t>.</w:t>
      </w:r>
      <w:r w:rsidRPr="00F6376A">
        <w:t xml:space="preserve"> </w:t>
      </w:r>
      <w:proofErr w:type="gramStart"/>
      <w:r w:rsidRPr="00F6376A">
        <w:t>i</w:t>
      </w:r>
      <w:proofErr w:type="gramEnd"/>
      <w:r w:rsidRPr="00F6376A">
        <w:t xml:space="preserve"> 29</w:t>
      </w:r>
      <w:r w:rsidR="002F3598" w:rsidRPr="00F6376A">
        <w:t>.</w:t>
      </w:r>
      <w:r w:rsidRPr="00F6376A">
        <w:t xml:space="preserve"> uz priložene finansijske izvještaje, dugoročne i kratkoročne finansijske obaveze, obaveze za zarade i naknade zarada i ostale obaveze za poreze, doprinose i druge dadžbine iskazne su u ukupnom iznosu od 12.596.449 KM. Navedene ukupne obaveze uključuju i obaveze prema Poreskoj upravi Republike Srpske u iznosu od 3.382.090 KM koje na osnovu sprovedenih procedura nezavisne verifikacije, uključujući i ostale revizorske procedure nismo mogli da potvrdimo i da se uvjerimo u iskazano stanje obaveza prema Poreskoj upravi Republike Srpske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. </w:t>
      </w:r>
    </w:p>
    <w:p w:rsidR="005A6C25" w:rsidRPr="00F6376A" w:rsidRDefault="005A6C25" w:rsidP="005A6C25">
      <w:pPr>
        <w:jc w:val="both"/>
      </w:pPr>
      <w:r w:rsidRPr="00F6376A">
        <w:t>Obaveze prema Poreskoj upravi Republike Srpske</w:t>
      </w:r>
      <w:r w:rsidR="00E52BAD" w:rsidRPr="00F6376A">
        <w:t xml:space="preserve"> </w:t>
      </w:r>
      <w:proofErr w:type="gramStart"/>
      <w:r w:rsidR="00E52BAD" w:rsidRPr="00F6376A">
        <w:t>na</w:t>
      </w:r>
      <w:proofErr w:type="gramEnd"/>
      <w:r w:rsidR="00E52BAD" w:rsidRPr="00F6376A">
        <w:t xml:space="preserve"> zarade i naknade zarada i ostale obaveze po osnovu poreza, doprinosa i druge dadžbine</w:t>
      </w:r>
      <w:r w:rsidRPr="00F6376A">
        <w:t xml:space="preserve"> su iskazane u stvarnom iznosu.</w:t>
      </w:r>
      <w:r w:rsidR="005A7B36" w:rsidRPr="00F6376A">
        <w:t xml:space="preserve"> P</w:t>
      </w:r>
      <w:r w:rsidRPr="00F6376A">
        <w:t xml:space="preserve">roknjižene su i sve obaveze koje su konstatovane Zapisnikom Poreske uprave, što nam je povećalo gubitak iz ranijih godina za iznos </w:t>
      </w:r>
      <w:proofErr w:type="gramStart"/>
      <w:r w:rsidRPr="00F6376A">
        <w:t>od</w:t>
      </w:r>
      <w:proofErr w:type="gramEnd"/>
      <w:r w:rsidRPr="00F6376A">
        <w:t xml:space="preserve"> KM 62.216. </w:t>
      </w:r>
    </w:p>
    <w:p w:rsidR="00282690" w:rsidRPr="00F6376A" w:rsidRDefault="005A6C25" w:rsidP="00D3584B">
      <w:pPr>
        <w:jc w:val="both"/>
      </w:pPr>
      <w:r w:rsidRPr="00F6376A">
        <w:t xml:space="preserve">Dana </w:t>
      </w:r>
      <w:r w:rsidR="00D3584B" w:rsidRPr="00F6376A">
        <w:t xml:space="preserve">3.7.2020. </w:t>
      </w:r>
      <w:proofErr w:type="gramStart"/>
      <w:r w:rsidR="00D3584B" w:rsidRPr="00F6376A">
        <w:t>godine</w:t>
      </w:r>
      <w:proofErr w:type="gramEnd"/>
      <w:r w:rsidR="00D3584B" w:rsidRPr="00F6376A">
        <w:t xml:space="preserve"> smo na adresu Poreske uprave uputili Zahtjev za aktivaciju elektronskih usluga</w:t>
      </w:r>
      <w:r w:rsidR="007308E7">
        <w:t>,</w:t>
      </w:r>
      <w:r w:rsidR="005A7B36" w:rsidRPr="00F6376A">
        <w:t xml:space="preserve"> </w:t>
      </w:r>
      <w:r w:rsidR="00D3584B" w:rsidRPr="00F6376A">
        <w:t xml:space="preserve"> kako bismo imali pristup karticama i mogli usaglasiti naše obaveze, međutim do danas nam nisu </w:t>
      </w:r>
      <w:r w:rsidR="005A7B36" w:rsidRPr="00F6376A">
        <w:t>pristupni</w:t>
      </w:r>
      <w:r w:rsidR="00D3584B" w:rsidRPr="00F6376A">
        <w:t xml:space="preserve"> podat</w:t>
      </w:r>
      <w:r w:rsidR="005A7B36" w:rsidRPr="00F6376A">
        <w:t>ci</w:t>
      </w:r>
      <w:r w:rsidR="00D3584B" w:rsidRPr="00F6376A">
        <w:t>. Na IOS-e i konfirmacije koje smo slali</w:t>
      </w:r>
      <w:r w:rsidRPr="00F6376A">
        <w:t xml:space="preserve"> na adresu Poreske </w:t>
      </w:r>
      <w:proofErr w:type="gramStart"/>
      <w:r w:rsidRPr="00F6376A">
        <w:t xml:space="preserve">uprave </w:t>
      </w:r>
      <w:r w:rsidR="00D3584B" w:rsidRPr="00F6376A">
        <w:t xml:space="preserve"> niko</w:t>
      </w:r>
      <w:proofErr w:type="gramEnd"/>
      <w:r w:rsidR="00D3584B" w:rsidRPr="00F6376A">
        <w:t xml:space="preserve"> </w:t>
      </w:r>
      <w:r w:rsidRPr="00F6376A">
        <w:t>od strane predstavnika Poreske uprave se ne oglašava</w:t>
      </w:r>
      <w:r w:rsidR="00D3584B" w:rsidRPr="00F6376A">
        <w:t xml:space="preserve">. </w:t>
      </w:r>
      <w:proofErr w:type="gramStart"/>
      <w:r w:rsidR="008963E5" w:rsidRPr="00F6376A">
        <w:t>Usaglašavanje obaveza se planira po isteku Zaključka Vlade RS, kojim je društvu omogućen period mirovanja poreskih obaveza.</w:t>
      </w:r>
      <w:proofErr w:type="gramEnd"/>
    </w:p>
    <w:p w:rsidR="00C5712C" w:rsidRPr="00F6376A" w:rsidRDefault="00C5712C" w:rsidP="00D3584B">
      <w:pPr>
        <w:jc w:val="both"/>
      </w:pPr>
    </w:p>
    <w:p w:rsidR="005A7B36" w:rsidRPr="00F6376A" w:rsidRDefault="005A7B36" w:rsidP="00D3584B">
      <w:pPr>
        <w:jc w:val="both"/>
      </w:pPr>
    </w:p>
    <w:p w:rsidR="00282690" w:rsidRPr="00F6376A" w:rsidRDefault="00282690" w:rsidP="00D3584B">
      <w:pPr>
        <w:pStyle w:val="ListParagraph"/>
        <w:numPr>
          <w:ilvl w:val="0"/>
          <w:numId w:val="1"/>
        </w:numPr>
        <w:jc w:val="both"/>
      </w:pPr>
      <w:r w:rsidRPr="00F6376A">
        <w:lastRenderedPageBreak/>
        <w:t>Kao što je objelodanjeno u napomeni 2</w:t>
      </w:r>
      <w:r w:rsidR="002F3598" w:rsidRPr="00F6376A">
        <w:t>.</w:t>
      </w:r>
      <w:r w:rsidRPr="00F6376A">
        <w:t xml:space="preserve"> </w:t>
      </w:r>
      <w:proofErr w:type="gramStart"/>
      <w:r w:rsidRPr="00F6376A">
        <w:t>uz</w:t>
      </w:r>
      <w:proofErr w:type="gramEnd"/>
      <w:r w:rsidRPr="00F6376A">
        <w:t xml:space="preserve"> priložene finansijske izvještaje tekuće ob</w:t>
      </w:r>
      <w:r w:rsidR="002F3598" w:rsidRPr="00F6376A">
        <w:t>a</w:t>
      </w:r>
      <w:r w:rsidRPr="00F6376A">
        <w:t xml:space="preserve">veze Društva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 prevazilaze njegovu tekuću imovinu za iznos od 10.399.255 KM. Dalje, Društvo na dan 31. </w:t>
      </w:r>
      <w:proofErr w:type="gramStart"/>
      <w:r w:rsidRPr="00F6376A">
        <w:t>decembra</w:t>
      </w:r>
      <w:proofErr w:type="gramEnd"/>
      <w:r w:rsidRPr="00F6376A">
        <w:t xml:space="preserve"> 2020. </w:t>
      </w:r>
      <w:proofErr w:type="gramStart"/>
      <w:r w:rsidRPr="00F6376A">
        <w:t>godine</w:t>
      </w:r>
      <w:proofErr w:type="gramEnd"/>
      <w:r w:rsidRPr="00F6376A">
        <w:t xml:space="preserve">, je iskazalo ukupan akumulirani gubitak do visine kapitala u iznosu 32.832.034 KM. Navedene činjenice ukazuju na postojanje potencijalnih problema vezanih za nemogućnost servisiranja tekućih obaveza Društva u toku redovnih operativnih aktivnosti. </w:t>
      </w:r>
    </w:p>
    <w:p w:rsidR="00282690" w:rsidRPr="00F6376A" w:rsidRDefault="00282690" w:rsidP="00D3584B">
      <w:pPr>
        <w:pStyle w:val="ListParagraph"/>
        <w:ind w:left="1080"/>
        <w:jc w:val="both"/>
      </w:pPr>
    </w:p>
    <w:p w:rsidR="00282690" w:rsidRPr="00F6376A" w:rsidRDefault="00282690" w:rsidP="00A2552F">
      <w:pPr>
        <w:jc w:val="both"/>
      </w:pPr>
      <w:r w:rsidRPr="00F6376A">
        <w:t xml:space="preserve">Činjenica je da </w:t>
      </w:r>
      <w:r w:rsidR="00274826" w:rsidRPr="00F6376A">
        <w:t>se</w:t>
      </w:r>
      <w:r w:rsidRPr="00F6376A">
        <w:t xml:space="preserve"> u okviru tekućih obaveza društva</w:t>
      </w:r>
      <w:r w:rsidR="007E2CD3" w:rsidRPr="00F6376A">
        <w:t xml:space="preserve"> </w:t>
      </w:r>
      <w:proofErr w:type="gramStart"/>
      <w:r w:rsidR="007E2CD3" w:rsidRPr="00F6376A">
        <w:t>na</w:t>
      </w:r>
      <w:proofErr w:type="gramEnd"/>
      <w:r w:rsidR="007E2CD3" w:rsidRPr="00F6376A">
        <w:t xml:space="preserve"> dan 31.12.2020. </w:t>
      </w:r>
      <w:proofErr w:type="gramStart"/>
      <w:r w:rsidR="007E2CD3" w:rsidRPr="00F6376A">
        <w:t>godine</w:t>
      </w:r>
      <w:proofErr w:type="gramEnd"/>
      <w:r w:rsidR="007E2CD3" w:rsidRPr="00F6376A">
        <w:t xml:space="preserve"> u iznosu od 10.399.255</w:t>
      </w:r>
      <w:r w:rsidR="00274826" w:rsidRPr="00F6376A">
        <w:t xml:space="preserve"> </w:t>
      </w:r>
      <w:r w:rsidR="0041700C" w:rsidRPr="00F6376A">
        <w:t xml:space="preserve">KM </w:t>
      </w:r>
      <w:r w:rsidR="00274826" w:rsidRPr="00F6376A">
        <w:t>najveći dio odnosi na obaveze</w:t>
      </w:r>
      <w:r w:rsidRPr="00F6376A">
        <w:t xml:space="preserve"> prema matičnom društv</w:t>
      </w:r>
      <w:r w:rsidR="00274826" w:rsidRPr="00F6376A">
        <w:t>u</w:t>
      </w:r>
      <w:r w:rsidR="00F6376A">
        <w:t xml:space="preserve"> Livar d.d.,; na obaveze prema istim se odnosi </w:t>
      </w:r>
      <w:r w:rsidR="005A7B36" w:rsidRPr="00F6376A">
        <w:t xml:space="preserve">iznos od </w:t>
      </w:r>
      <w:r w:rsidR="007E2CD3" w:rsidRPr="00F6376A">
        <w:t>6.863.</w:t>
      </w:r>
      <w:r w:rsidR="00A63FAB" w:rsidRPr="00F6376A">
        <w:t>680</w:t>
      </w:r>
      <w:r w:rsidR="007E2CD3" w:rsidRPr="00F6376A">
        <w:t xml:space="preserve"> KM, što čini 66% isti</w:t>
      </w:r>
      <w:r w:rsidR="005A7B36" w:rsidRPr="00F6376A">
        <w:t>h</w:t>
      </w:r>
      <w:r w:rsidR="007E2CD3" w:rsidRPr="00F6376A">
        <w:t xml:space="preserve">. </w:t>
      </w:r>
      <w:r w:rsidR="00EF714E" w:rsidRPr="00F6376A">
        <w:t xml:space="preserve"> Radi se o obavezama po osnovu dvije finansijske pozajmice u iznosu</w:t>
      </w:r>
      <w:r w:rsidR="005A7B36" w:rsidRPr="00F6376A">
        <w:t xml:space="preserve"> od 1.290.847,80</w:t>
      </w:r>
      <w:r w:rsidR="00EF714E" w:rsidRPr="00F6376A">
        <w:t xml:space="preserve"> obračunate kamate na iste po </w:t>
      </w:r>
      <w:r w:rsidR="002F3598" w:rsidRPr="00F6376A">
        <w:t>stopi od 8 %</w:t>
      </w:r>
      <w:r w:rsidR="005A7B36" w:rsidRPr="00F6376A">
        <w:t xml:space="preserve"> u iznosu od 496.887,00 KM</w:t>
      </w:r>
      <w:r w:rsidR="002F3598" w:rsidRPr="00F6376A">
        <w:t xml:space="preserve"> i prethodno navedenim</w:t>
      </w:r>
      <w:r w:rsidR="00EF714E" w:rsidRPr="00F6376A">
        <w:t xml:space="preserve"> obavezama koje su nastale kao posljedica plaćanja mjesečnih kreditnih anuiteta u ime Jelšingrada, a u svojstvu sudužnika</w:t>
      </w:r>
      <w:r w:rsidR="005A7B36" w:rsidRPr="00F6376A">
        <w:t xml:space="preserve"> u iznosu od 5.075.945,00 KM</w:t>
      </w:r>
      <w:r w:rsidR="00EF714E" w:rsidRPr="00F6376A">
        <w:t xml:space="preserve">. </w:t>
      </w:r>
      <w:r w:rsidR="007E2CD3" w:rsidRPr="00F6376A">
        <w:t xml:space="preserve">Društvo sa </w:t>
      </w:r>
      <w:r w:rsidR="00A63FAB" w:rsidRPr="00F6376A">
        <w:t>drugim</w:t>
      </w:r>
      <w:r w:rsidR="007E2CD3" w:rsidRPr="00F6376A">
        <w:t xml:space="preserve"> povjeriocima ima korektan poslovni odnos. Servisiranje </w:t>
      </w:r>
      <w:r w:rsidR="00F6376A" w:rsidRPr="00F6376A">
        <w:t xml:space="preserve">tekućih </w:t>
      </w:r>
      <w:proofErr w:type="gramStart"/>
      <w:r w:rsidR="007E2CD3" w:rsidRPr="00F6376A">
        <w:t>obaveza  se</w:t>
      </w:r>
      <w:proofErr w:type="gramEnd"/>
      <w:r w:rsidR="007E2CD3" w:rsidRPr="00F6376A">
        <w:t xml:space="preserve"> vrši u skladu sa finansijskim mogućnostima, što naše povjerioce zadovoljava. U prilogu navedenom govori činjenica da </w:t>
      </w:r>
      <w:proofErr w:type="gramStart"/>
      <w:r w:rsidR="007E2CD3" w:rsidRPr="00F6376A">
        <w:t>ni</w:t>
      </w:r>
      <w:proofErr w:type="gramEnd"/>
      <w:r w:rsidR="007E2CD3" w:rsidRPr="00F6376A">
        <w:t xml:space="preserve"> u jednom momentu žiro računi druš</w:t>
      </w:r>
      <w:r w:rsidR="002F3598" w:rsidRPr="00F6376A">
        <w:t>t</w:t>
      </w:r>
      <w:r w:rsidR="007E2CD3" w:rsidRPr="00F6376A">
        <w:t>va nisu bili blokirani, niti je bio ugrožen kontinuitet odvijanja redovnih aktivnosti, odnosno procesa proizvodnje.</w:t>
      </w:r>
    </w:p>
    <w:p w:rsidR="00B55454" w:rsidRPr="00F6376A" w:rsidRDefault="000719C9" w:rsidP="00274826">
      <w:pPr>
        <w:jc w:val="both"/>
        <w:rPr>
          <w:sz w:val="24"/>
          <w:szCs w:val="24"/>
        </w:rPr>
      </w:pPr>
      <w:proofErr w:type="gramStart"/>
      <w:r w:rsidRPr="00F6376A">
        <w:rPr>
          <w:sz w:val="24"/>
          <w:szCs w:val="24"/>
        </w:rPr>
        <w:t>D</w:t>
      </w:r>
      <w:r w:rsidR="007E2CD3" w:rsidRPr="00F6376A">
        <w:rPr>
          <w:sz w:val="24"/>
          <w:szCs w:val="24"/>
        </w:rPr>
        <w:t xml:space="preserve">ruštvo </w:t>
      </w:r>
      <w:r w:rsidR="00F6376A" w:rsidRPr="00F6376A">
        <w:rPr>
          <w:sz w:val="24"/>
          <w:szCs w:val="24"/>
        </w:rPr>
        <w:t>ima posla, ugovorenih narudžbi gotovo do kraja tekuće godine</w:t>
      </w:r>
      <w:r w:rsidR="00EF714E" w:rsidRPr="00F6376A">
        <w:rPr>
          <w:sz w:val="24"/>
          <w:szCs w:val="24"/>
        </w:rPr>
        <w:t>, o čemu su revizori i obaviješteni</w:t>
      </w:r>
      <w:r w:rsidR="007E2CD3" w:rsidRPr="00F6376A">
        <w:rPr>
          <w:sz w:val="24"/>
          <w:szCs w:val="24"/>
        </w:rPr>
        <w:t>; projekata koji mu obezbjeđuju kontinuitet u procesu proizvodnje</w:t>
      </w:r>
      <w:r w:rsidR="008A30F6" w:rsidRPr="00F6376A">
        <w:rPr>
          <w:sz w:val="24"/>
          <w:szCs w:val="24"/>
        </w:rPr>
        <w:t xml:space="preserve"> i garantuju sigurnost opstanka.</w:t>
      </w:r>
      <w:proofErr w:type="gramEnd"/>
      <w:r w:rsidR="008A30F6" w:rsidRPr="00F6376A">
        <w:rPr>
          <w:sz w:val="24"/>
          <w:szCs w:val="24"/>
        </w:rPr>
        <w:t xml:space="preserve">  Oko 70% svoje proizvodnje plasira </w:t>
      </w:r>
      <w:proofErr w:type="gramStart"/>
      <w:r w:rsidR="008A30F6" w:rsidRPr="00F6376A">
        <w:rPr>
          <w:sz w:val="24"/>
          <w:szCs w:val="24"/>
        </w:rPr>
        <w:t>na</w:t>
      </w:r>
      <w:proofErr w:type="gramEnd"/>
      <w:r w:rsidR="008A30F6" w:rsidRPr="00F6376A">
        <w:rPr>
          <w:sz w:val="24"/>
          <w:szCs w:val="24"/>
        </w:rPr>
        <w:t xml:space="preserve"> tržište Evropske unije. </w:t>
      </w:r>
      <w:proofErr w:type="gramStart"/>
      <w:r w:rsidR="008A30F6" w:rsidRPr="00F6376A">
        <w:rPr>
          <w:sz w:val="24"/>
          <w:szCs w:val="24"/>
        </w:rPr>
        <w:t>Naši pr</w:t>
      </w:r>
      <w:r w:rsidR="00C5712C" w:rsidRPr="00F6376A">
        <w:rPr>
          <w:sz w:val="24"/>
          <w:szCs w:val="24"/>
        </w:rPr>
        <w:t>oizvodni, čelični odlivci nalaze</w:t>
      </w:r>
      <w:r w:rsidR="008A30F6" w:rsidRPr="00F6376A">
        <w:rPr>
          <w:sz w:val="24"/>
          <w:szCs w:val="24"/>
        </w:rPr>
        <w:t xml:space="preserve"> primjenu u različitim granama industrije, a glavna tržišta su; vagonogradnja, brodogradnja, mašinogradnja, energetika i rudarstvo.</w:t>
      </w:r>
      <w:proofErr w:type="gramEnd"/>
      <w:r w:rsidR="008A30F6" w:rsidRPr="00F6376A">
        <w:rPr>
          <w:sz w:val="24"/>
          <w:szCs w:val="24"/>
        </w:rPr>
        <w:t xml:space="preserve"> U zavisnosti </w:t>
      </w:r>
      <w:proofErr w:type="gramStart"/>
      <w:r w:rsidR="008A30F6" w:rsidRPr="00F6376A">
        <w:rPr>
          <w:sz w:val="24"/>
          <w:szCs w:val="24"/>
        </w:rPr>
        <w:t>od</w:t>
      </w:r>
      <w:proofErr w:type="gramEnd"/>
      <w:r w:rsidR="008A30F6" w:rsidRPr="00F6376A">
        <w:rPr>
          <w:sz w:val="24"/>
          <w:szCs w:val="24"/>
        </w:rPr>
        <w:t xml:space="preserve"> zahtjeva kupaca možemo isporučiti odlivke različitog stepena gotovosti, kao sirove odlivke </w:t>
      </w:r>
      <w:r w:rsidR="00437E5C" w:rsidRPr="00F6376A">
        <w:rPr>
          <w:sz w:val="24"/>
          <w:szCs w:val="24"/>
        </w:rPr>
        <w:t>ili gotove dijelove za ug</w:t>
      </w:r>
      <w:r w:rsidR="007308E7">
        <w:rPr>
          <w:sz w:val="24"/>
          <w:szCs w:val="24"/>
        </w:rPr>
        <w:t>r</w:t>
      </w:r>
      <w:r w:rsidR="00437E5C" w:rsidRPr="00F6376A">
        <w:rPr>
          <w:sz w:val="24"/>
          <w:szCs w:val="24"/>
        </w:rPr>
        <w:t>adnju.</w:t>
      </w:r>
      <w:r w:rsidR="008A30F6" w:rsidRPr="00F6376A">
        <w:rPr>
          <w:sz w:val="24"/>
          <w:szCs w:val="24"/>
        </w:rPr>
        <w:t xml:space="preserve"> Trenutno svoje proizvode izvozimo u Njemačku, Francusku, Holandiju, Španiju, Norvešku, Austriju, Estoniju, Italiju, Slov</w:t>
      </w:r>
      <w:r w:rsidR="00C5712C" w:rsidRPr="00F6376A">
        <w:rPr>
          <w:sz w:val="24"/>
          <w:szCs w:val="24"/>
        </w:rPr>
        <w:t>en</w:t>
      </w:r>
      <w:r w:rsidR="008A30F6" w:rsidRPr="00F6376A">
        <w:rPr>
          <w:sz w:val="24"/>
          <w:szCs w:val="24"/>
        </w:rPr>
        <w:t xml:space="preserve">iju, </w:t>
      </w:r>
      <w:proofErr w:type="gramStart"/>
      <w:r w:rsidR="008A30F6" w:rsidRPr="00F6376A">
        <w:rPr>
          <w:sz w:val="24"/>
          <w:szCs w:val="24"/>
        </w:rPr>
        <w:t>Hrvatsku ,</w:t>
      </w:r>
      <w:proofErr w:type="gramEnd"/>
      <w:r w:rsidR="008A30F6" w:rsidRPr="00F6376A">
        <w:rPr>
          <w:sz w:val="24"/>
          <w:szCs w:val="24"/>
        </w:rPr>
        <w:t xml:space="preserve"> Srbiju..</w:t>
      </w:r>
      <w:r w:rsidR="00FD2B49" w:rsidRPr="00F6376A">
        <w:rPr>
          <w:sz w:val="24"/>
          <w:szCs w:val="24"/>
        </w:rPr>
        <w:t xml:space="preserve"> I</w:t>
      </w:r>
      <w:r w:rsidR="00A2552F" w:rsidRPr="00F6376A">
        <w:rPr>
          <w:sz w:val="24"/>
          <w:szCs w:val="24"/>
        </w:rPr>
        <w:t xml:space="preserve"> društvo</w:t>
      </w:r>
      <w:r w:rsidR="00FD2B49" w:rsidRPr="00F6376A">
        <w:rPr>
          <w:sz w:val="24"/>
          <w:szCs w:val="24"/>
        </w:rPr>
        <w:t xml:space="preserve"> ima podršku lokalne vlasti, o čemu svjedoči i Zaključak Vlade RS koji omogućava mirovanje poreskih obaveza do 30.06.202</w:t>
      </w:r>
      <w:r w:rsidR="00274826" w:rsidRPr="00F6376A">
        <w:rPr>
          <w:sz w:val="24"/>
          <w:szCs w:val="24"/>
        </w:rPr>
        <w:t>2</w:t>
      </w:r>
      <w:r w:rsidR="00FD2B49" w:rsidRPr="00F6376A">
        <w:rPr>
          <w:sz w:val="24"/>
          <w:szCs w:val="24"/>
        </w:rPr>
        <w:t xml:space="preserve">. </w:t>
      </w:r>
      <w:proofErr w:type="gramStart"/>
      <w:r w:rsidR="00FD2B49" w:rsidRPr="00F6376A">
        <w:rPr>
          <w:sz w:val="24"/>
          <w:szCs w:val="24"/>
        </w:rPr>
        <w:t>godine</w:t>
      </w:r>
      <w:proofErr w:type="gramEnd"/>
      <w:r w:rsidR="00FD2B49" w:rsidRPr="00F6376A">
        <w:rPr>
          <w:sz w:val="24"/>
          <w:szCs w:val="24"/>
        </w:rPr>
        <w:t>.</w:t>
      </w:r>
      <w:r w:rsidR="00EF714E" w:rsidRPr="00F6376A">
        <w:rPr>
          <w:sz w:val="24"/>
          <w:szCs w:val="24"/>
        </w:rPr>
        <w:t xml:space="preserve"> Vlada Republike Srpske je u cilju održavanja proizvodnje i zaposlenosti, očuvanja radnih mjesta 150 zaposlenim</w:t>
      </w:r>
      <w:r w:rsidR="000374FB" w:rsidRPr="00F6376A">
        <w:rPr>
          <w:sz w:val="24"/>
          <w:szCs w:val="24"/>
        </w:rPr>
        <w:t xml:space="preserve"> pružila podršku menadžmentu preduzeća koji zajedno </w:t>
      </w:r>
      <w:proofErr w:type="gramStart"/>
      <w:r w:rsidR="000374FB" w:rsidRPr="00F6376A">
        <w:rPr>
          <w:sz w:val="24"/>
          <w:szCs w:val="24"/>
        </w:rPr>
        <w:t>sa</w:t>
      </w:r>
      <w:proofErr w:type="gramEnd"/>
      <w:r w:rsidR="000374FB" w:rsidRPr="00F6376A">
        <w:rPr>
          <w:sz w:val="24"/>
          <w:szCs w:val="24"/>
        </w:rPr>
        <w:t xml:space="preserve"> zaposle</w:t>
      </w:r>
      <w:r w:rsidR="00C5712C" w:rsidRPr="00F6376A">
        <w:rPr>
          <w:sz w:val="24"/>
          <w:szCs w:val="24"/>
        </w:rPr>
        <w:t>n</w:t>
      </w:r>
      <w:r w:rsidR="000374FB" w:rsidRPr="00F6376A">
        <w:rPr>
          <w:sz w:val="24"/>
          <w:szCs w:val="24"/>
        </w:rPr>
        <w:t>ima čini sve da bi očuvao radna mjesta i socijalnu sigurnost zaposlenih.</w:t>
      </w:r>
    </w:p>
    <w:p w:rsidR="002D6E4E" w:rsidRDefault="00A2552F" w:rsidP="00A2552F">
      <w:pPr>
        <w:jc w:val="both"/>
        <w:rPr>
          <w:sz w:val="24"/>
          <w:szCs w:val="24"/>
        </w:rPr>
      </w:pPr>
      <w:r w:rsidRPr="00F6376A">
        <w:rPr>
          <w:sz w:val="24"/>
          <w:szCs w:val="24"/>
        </w:rPr>
        <w:t>Kako smo istakli</w:t>
      </w:r>
      <w:r w:rsidR="00C5712C" w:rsidRPr="00F6376A">
        <w:rPr>
          <w:sz w:val="24"/>
          <w:szCs w:val="24"/>
        </w:rPr>
        <w:t>,</w:t>
      </w:r>
      <w:r w:rsidRPr="00F6376A">
        <w:rPr>
          <w:sz w:val="24"/>
          <w:szCs w:val="24"/>
        </w:rPr>
        <w:t xml:space="preserve"> najveći povjerilac u ovom momentu je većinski akcionar,</w:t>
      </w:r>
      <w:r w:rsidR="00BA0E7D" w:rsidRPr="00F6376A">
        <w:rPr>
          <w:sz w:val="24"/>
          <w:szCs w:val="24"/>
        </w:rPr>
        <w:t xml:space="preserve"> </w:t>
      </w:r>
      <w:proofErr w:type="gramStart"/>
      <w:r w:rsidR="00BA0E7D" w:rsidRPr="00F6376A">
        <w:rPr>
          <w:sz w:val="24"/>
          <w:szCs w:val="24"/>
        </w:rPr>
        <w:t>sa</w:t>
      </w:r>
      <w:proofErr w:type="gramEnd"/>
      <w:r w:rsidR="00BA0E7D" w:rsidRPr="00F6376A">
        <w:rPr>
          <w:sz w:val="24"/>
          <w:szCs w:val="24"/>
        </w:rPr>
        <w:t xml:space="preserve"> kojim ćemo nadamo se pronaći kompromisno rješenje, koj</w:t>
      </w:r>
      <w:r w:rsidR="00C5712C" w:rsidRPr="00F6376A">
        <w:rPr>
          <w:sz w:val="24"/>
          <w:szCs w:val="24"/>
        </w:rPr>
        <w:t>e će zadovoljiti i jednu i drugu</w:t>
      </w:r>
      <w:r w:rsidR="00BA0E7D" w:rsidRPr="00F6376A">
        <w:rPr>
          <w:sz w:val="24"/>
          <w:szCs w:val="24"/>
        </w:rPr>
        <w:t xml:space="preserve"> stranu. </w:t>
      </w:r>
    </w:p>
    <w:p w:rsidR="00F06CD9" w:rsidRPr="00F6376A" w:rsidRDefault="00F06CD9" w:rsidP="00A2552F">
      <w:pPr>
        <w:jc w:val="both"/>
        <w:rPr>
          <w:sz w:val="24"/>
          <w:szCs w:val="24"/>
        </w:rPr>
      </w:pPr>
      <w:r>
        <w:rPr>
          <w:sz w:val="24"/>
          <w:szCs w:val="24"/>
        </w:rPr>
        <w:t>Obaveza menadž</w:t>
      </w:r>
      <w:r w:rsidR="007308E7">
        <w:rPr>
          <w:sz w:val="24"/>
          <w:szCs w:val="24"/>
        </w:rPr>
        <w:t>m</w:t>
      </w:r>
      <w:r>
        <w:rPr>
          <w:sz w:val="24"/>
          <w:szCs w:val="24"/>
        </w:rPr>
        <w:t xml:space="preserve">enta društva jeste da zastupa interese svih akcionara društva, zbog čega i nije prihvatilo navedeni obračun kamate većinskog akcionara, koji je izvršen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kraju poslovne godine.</w:t>
      </w:r>
    </w:p>
    <w:p w:rsidR="00C5712C" w:rsidRPr="0041700C" w:rsidRDefault="00C5712C" w:rsidP="00A2552F">
      <w:pPr>
        <w:jc w:val="both"/>
        <w:rPr>
          <w:b/>
          <w:sz w:val="24"/>
          <w:szCs w:val="24"/>
        </w:rPr>
      </w:pPr>
    </w:p>
    <w:p w:rsidR="008A30F6" w:rsidRPr="00D16980" w:rsidRDefault="007308E7" w:rsidP="007308E7">
      <w:pPr>
        <w:pStyle w:val="ListParagraph"/>
        <w:tabs>
          <w:tab w:val="left" w:pos="6885"/>
        </w:tabs>
        <w:ind w:left="1080"/>
        <w:jc w:val="both"/>
        <w:rPr>
          <w:rFonts w:cs="Times New Roman"/>
          <w:sz w:val="24"/>
          <w:szCs w:val="24"/>
        </w:rPr>
      </w:pPr>
      <w:r>
        <w:rPr>
          <w:color w:val="FF0000"/>
        </w:rPr>
        <w:tab/>
      </w:r>
      <w:r w:rsidRPr="00D16980">
        <w:rPr>
          <w:rFonts w:cs="Times New Roman"/>
          <w:sz w:val="24"/>
          <w:szCs w:val="24"/>
        </w:rPr>
        <w:t>IZVRŠNI ODBOR</w:t>
      </w:r>
    </w:p>
    <w:p w:rsidR="008A30F6" w:rsidRPr="00D16980" w:rsidRDefault="008A30F6" w:rsidP="00D3584B">
      <w:pPr>
        <w:pStyle w:val="ListParagraph"/>
        <w:ind w:left="1080"/>
        <w:jc w:val="both"/>
        <w:rPr>
          <w:color w:val="FF0000"/>
          <w:sz w:val="24"/>
          <w:szCs w:val="24"/>
        </w:rPr>
      </w:pPr>
    </w:p>
    <w:sectPr w:rsidR="008A30F6" w:rsidRPr="00D16980" w:rsidSect="007938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367"/>
    <w:multiLevelType w:val="hybridMultilevel"/>
    <w:tmpl w:val="D0D28ACE"/>
    <w:lvl w:ilvl="0" w:tplc="F2AE8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62789D"/>
    <w:rsid w:val="000043F4"/>
    <w:rsid w:val="00035CA6"/>
    <w:rsid w:val="000374FB"/>
    <w:rsid w:val="000719C9"/>
    <w:rsid w:val="000A32B1"/>
    <w:rsid w:val="000E5D6D"/>
    <w:rsid w:val="0011676A"/>
    <w:rsid w:val="00140FEB"/>
    <w:rsid w:val="00156A66"/>
    <w:rsid w:val="00160B26"/>
    <w:rsid w:val="001A4543"/>
    <w:rsid w:val="0021186E"/>
    <w:rsid w:val="00216DD0"/>
    <w:rsid w:val="002553F6"/>
    <w:rsid w:val="00274826"/>
    <w:rsid w:val="00282690"/>
    <w:rsid w:val="00294809"/>
    <w:rsid w:val="002D412E"/>
    <w:rsid w:val="002D6E4E"/>
    <w:rsid w:val="002F3598"/>
    <w:rsid w:val="00353B09"/>
    <w:rsid w:val="00393172"/>
    <w:rsid w:val="003B5658"/>
    <w:rsid w:val="0041531B"/>
    <w:rsid w:val="0041700C"/>
    <w:rsid w:val="00420D76"/>
    <w:rsid w:val="00425477"/>
    <w:rsid w:val="00437E5C"/>
    <w:rsid w:val="00510BC2"/>
    <w:rsid w:val="005732EC"/>
    <w:rsid w:val="00580E20"/>
    <w:rsid w:val="005A6C25"/>
    <w:rsid w:val="005A7B36"/>
    <w:rsid w:val="005D73B2"/>
    <w:rsid w:val="005D7C84"/>
    <w:rsid w:val="0062789D"/>
    <w:rsid w:val="00641542"/>
    <w:rsid w:val="006C1395"/>
    <w:rsid w:val="00700034"/>
    <w:rsid w:val="00705FF3"/>
    <w:rsid w:val="00726E46"/>
    <w:rsid w:val="007308E7"/>
    <w:rsid w:val="00792996"/>
    <w:rsid w:val="007938B0"/>
    <w:rsid w:val="007E2CD3"/>
    <w:rsid w:val="007F02FC"/>
    <w:rsid w:val="00807A53"/>
    <w:rsid w:val="0082713E"/>
    <w:rsid w:val="00881158"/>
    <w:rsid w:val="008963E5"/>
    <w:rsid w:val="008A30F6"/>
    <w:rsid w:val="008C447D"/>
    <w:rsid w:val="008D530A"/>
    <w:rsid w:val="009230B0"/>
    <w:rsid w:val="009D1B60"/>
    <w:rsid w:val="00A2552F"/>
    <w:rsid w:val="00A47FA7"/>
    <w:rsid w:val="00A63FAB"/>
    <w:rsid w:val="00AF3D83"/>
    <w:rsid w:val="00B0524D"/>
    <w:rsid w:val="00B1467B"/>
    <w:rsid w:val="00B1798C"/>
    <w:rsid w:val="00B55454"/>
    <w:rsid w:val="00BA0E7D"/>
    <w:rsid w:val="00BB6BEE"/>
    <w:rsid w:val="00BD2F23"/>
    <w:rsid w:val="00C4727D"/>
    <w:rsid w:val="00C5712C"/>
    <w:rsid w:val="00C77D18"/>
    <w:rsid w:val="00CC1A22"/>
    <w:rsid w:val="00CC7ED8"/>
    <w:rsid w:val="00CD62CF"/>
    <w:rsid w:val="00CE40A1"/>
    <w:rsid w:val="00D14590"/>
    <w:rsid w:val="00D16980"/>
    <w:rsid w:val="00D1701F"/>
    <w:rsid w:val="00D3584B"/>
    <w:rsid w:val="00D743CC"/>
    <w:rsid w:val="00D94F72"/>
    <w:rsid w:val="00DD13B0"/>
    <w:rsid w:val="00DE3E89"/>
    <w:rsid w:val="00E52BAD"/>
    <w:rsid w:val="00E5306D"/>
    <w:rsid w:val="00EB7384"/>
    <w:rsid w:val="00EC2ECD"/>
    <w:rsid w:val="00EF714E"/>
    <w:rsid w:val="00F06CD9"/>
    <w:rsid w:val="00F6376A"/>
    <w:rsid w:val="00F727EC"/>
    <w:rsid w:val="00FB0D16"/>
    <w:rsid w:val="00FD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594D-A59E-4DE7-970E-06AFC690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BLSE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KARUPOVIĆ</dc:creator>
  <cp:lastModifiedBy>nebojsa.vukovic</cp:lastModifiedBy>
  <cp:revision>2</cp:revision>
  <dcterms:created xsi:type="dcterms:W3CDTF">2021-06-11T13:01:00Z</dcterms:created>
  <dcterms:modified xsi:type="dcterms:W3CDTF">2021-06-11T13:01:00Z</dcterms:modified>
</cp:coreProperties>
</file>