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B08" w:rsidRDefault="00616B08" w:rsidP="00616B08">
      <w:pPr>
        <w:rPr>
          <w:lang w:val="hr-HR"/>
        </w:rPr>
      </w:pPr>
    </w:p>
    <w:p w:rsidR="00616B08" w:rsidRPr="00275EAA" w:rsidRDefault="00616B08" w:rsidP="00616B08">
      <w:pPr>
        <w:pBdr>
          <w:bottom w:val="single" w:sz="12" w:space="1" w:color="auto"/>
        </w:pBdr>
        <w:jc w:val="center"/>
        <w:rPr>
          <w:rFonts w:ascii="Copperplate Gothic Bold" w:hAnsi="Copperplate Gothic Bold"/>
          <w:b/>
          <w:sz w:val="28"/>
          <w:szCs w:val="28"/>
        </w:rPr>
      </w:pPr>
      <w:r w:rsidRPr="00275EAA">
        <w:rPr>
          <w:rFonts w:ascii="Copperplate Gothic Bold" w:hAnsi="Copperplate Gothic Bold"/>
          <w:b/>
          <w:sz w:val="28"/>
          <w:szCs w:val="28"/>
        </w:rPr>
        <w:t>HOTEL  “BOSNA” AD – BANJA LUKA</w:t>
      </w:r>
    </w:p>
    <w:p w:rsidR="00616B08" w:rsidRDefault="00616B08" w:rsidP="00616B08">
      <w:pPr>
        <w:rPr>
          <w:sz w:val="24"/>
          <w:szCs w:val="24"/>
        </w:rPr>
      </w:pPr>
    </w:p>
    <w:p w:rsidR="00616B08" w:rsidRDefault="00616B08" w:rsidP="00616B08"/>
    <w:p w:rsidR="00616B08" w:rsidRDefault="00616B08" w:rsidP="00616B08"/>
    <w:p w:rsidR="00616B08" w:rsidRDefault="00616B08" w:rsidP="00616B08"/>
    <w:p w:rsidR="00616B08" w:rsidRDefault="00616B08" w:rsidP="00616B08"/>
    <w:p w:rsidR="00616B08" w:rsidRDefault="00616B08" w:rsidP="00616B08">
      <w:pPr>
        <w:framePr w:h="1113" w:hSpace="38" w:wrap="auto" w:vAnchor="text" w:hAnchor="page" w:x="5186" w:y="10"/>
        <w:ind w:right="462" w:firstLine="284"/>
        <w:jc w:val="center"/>
      </w:pPr>
      <w:r>
        <w:rPr>
          <w:noProof/>
        </w:rPr>
        <w:drawing>
          <wp:inline distT="0" distB="0" distL="0" distR="0">
            <wp:extent cx="1000125" cy="7048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000125" cy="704850"/>
                    </a:xfrm>
                    <a:prstGeom prst="rect">
                      <a:avLst/>
                    </a:prstGeom>
                    <a:noFill/>
                    <a:ln w="9525">
                      <a:noFill/>
                      <a:miter lim="800000"/>
                      <a:headEnd/>
                      <a:tailEnd/>
                    </a:ln>
                  </pic:spPr>
                </pic:pic>
              </a:graphicData>
            </a:graphic>
          </wp:inline>
        </w:drawing>
      </w:r>
    </w:p>
    <w:p w:rsidR="00616B08" w:rsidRDefault="00616B08" w:rsidP="00616B08"/>
    <w:p w:rsidR="00616B08" w:rsidRDefault="00616B08" w:rsidP="00616B08"/>
    <w:p w:rsidR="00616B08" w:rsidRDefault="00616B08" w:rsidP="00616B08"/>
    <w:p w:rsidR="00616B08" w:rsidRDefault="00616B08" w:rsidP="00616B08"/>
    <w:p w:rsidR="00616B08" w:rsidRPr="00616B08" w:rsidRDefault="00616B08" w:rsidP="00616B08">
      <w:r>
        <w:t xml:space="preserve">                          </w:t>
      </w:r>
    </w:p>
    <w:p w:rsidR="00616B08" w:rsidRDefault="00616B08" w:rsidP="00616B08">
      <w:pPr>
        <w:jc w:val="center"/>
        <w:rPr>
          <w:rFonts w:ascii="Tw Cen MT Condensed Extra Bold" w:hAnsi="Tw Cen MT Condensed Extra Bold"/>
          <w:sz w:val="52"/>
          <w:szCs w:val="52"/>
        </w:rPr>
      </w:pPr>
    </w:p>
    <w:p w:rsidR="00616B08" w:rsidRPr="00275EAA" w:rsidRDefault="00616B08" w:rsidP="00616B08">
      <w:pPr>
        <w:rPr>
          <w:rFonts w:ascii="Castellar" w:hAnsi="Castellar"/>
          <w:sz w:val="24"/>
          <w:szCs w:val="24"/>
        </w:rPr>
      </w:pPr>
    </w:p>
    <w:p w:rsidR="00616B08" w:rsidRPr="00275EAA" w:rsidRDefault="00616B08" w:rsidP="00616B08">
      <w:pPr>
        <w:jc w:val="center"/>
        <w:rPr>
          <w:rFonts w:ascii="Castellar" w:hAnsi="Castellar" w:cs="Arial"/>
          <w:b/>
          <w:i/>
          <w:sz w:val="36"/>
          <w:szCs w:val="36"/>
          <w:u w:val="single"/>
        </w:rPr>
      </w:pPr>
      <w:r w:rsidRPr="00275EAA">
        <w:rPr>
          <w:rFonts w:ascii="Castellar" w:hAnsi="Castellar" w:cs="Arial"/>
          <w:b/>
          <w:i/>
          <w:sz w:val="36"/>
          <w:szCs w:val="36"/>
          <w:u w:val="single"/>
        </w:rPr>
        <w:t>NAPOMENE  UZ   FINANSIJSKI   IZVJESTAJ</w:t>
      </w:r>
    </w:p>
    <w:p w:rsidR="00616B08" w:rsidRPr="00275EAA" w:rsidRDefault="00275EAA" w:rsidP="00616B08">
      <w:pPr>
        <w:jc w:val="center"/>
        <w:rPr>
          <w:rFonts w:ascii="Castellar" w:hAnsi="Castellar" w:cs="Arial"/>
          <w:b/>
          <w:i/>
          <w:sz w:val="24"/>
          <w:szCs w:val="24"/>
          <w:u w:val="single"/>
        </w:rPr>
      </w:pPr>
      <w:r>
        <w:rPr>
          <w:rFonts w:ascii="Castellar" w:hAnsi="Castellar" w:cs="Arial"/>
          <w:b/>
          <w:i/>
          <w:u w:val="single"/>
        </w:rPr>
        <w:t>ZA PERIOD 01.01.2016- 31.12.2016</w:t>
      </w:r>
      <w:r w:rsidR="00616B08" w:rsidRPr="00275EAA">
        <w:rPr>
          <w:rFonts w:ascii="Castellar" w:hAnsi="Castellar" w:cs="Arial"/>
          <w:b/>
          <w:i/>
          <w:u w:val="single"/>
        </w:rPr>
        <w:t>.god.</w:t>
      </w:r>
    </w:p>
    <w:p w:rsidR="00616B08" w:rsidRDefault="00616B08" w:rsidP="00616B08">
      <w:pPr>
        <w:jc w:val="center"/>
      </w:pPr>
    </w:p>
    <w:p w:rsidR="00616B08" w:rsidRDefault="00616B08" w:rsidP="00616B08">
      <w:pPr>
        <w:jc w:val="center"/>
      </w:pPr>
    </w:p>
    <w:p w:rsidR="00616B08" w:rsidRDefault="00616B08" w:rsidP="00616B08">
      <w:pPr>
        <w:jc w:val="center"/>
      </w:pPr>
    </w:p>
    <w:p w:rsidR="00616B08" w:rsidRDefault="00616B08" w:rsidP="00616B08">
      <w:pPr>
        <w:jc w:val="center"/>
      </w:pPr>
    </w:p>
    <w:p w:rsidR="00616B08" w:rsidRDefault="00616B08" w:rsidP="00616B08">
      <w:pPr>
        <w:jc w:val="center"/>
      </w:pPr>
    </w:p>
    <w:p w:rsidR="006E6986" w:rsidRDefault="006E6986" w:rsidP="00616B08">
      <w:pPr>
        <w:jc w:val="center"/>
      </w:pPr>
    </w:p>
    <w:p w:rsidR="00616B08" w:rsidRDefault="00616B08" w:rsidP="00616B08"/>
    <w:p w:rsidR="003B7454" w:rsidRDefault="003B7454" w:rsidP="00616B08">
      <w:pPr>
        <w:pBdr>
          <w:bottom w:val="single" w:sz="12" w:space="1" w:color="auto"/>
        </w:pBdr>
      </w:pPr>
    </w:p>
    <w:p w:rsidR="00616B08" w:rsidRDefault="00616B08" w:rsidP="00616B08"/>
    <w:p w:rsidR="00B54C2A" w:rsidRDefault="00B54C2A" w:rsidP="00616B08"/>
    <w:p w:rsidR="00616B08" w:rsidRPr="00275EAA" w:rsidRDefault="00616B08" w:rsidP="00447600">
      <w:pPr>
        <w:numPr>
          <w:ilvl w:val="0"/>
          <w:numId w:val="8"/>
        </w:numPr>
        <w:spacing w:after="0" w:line="240" w:lineRule="auto"/>
        <w:jc w:val="both"/>
        <w:rPr>
          <w:rFonts w:ascii="Arial" w:hAnsi="Arial" w:cs="Arial"/>
          <w:b/>
          <w:sz w:val="24"/>
          <w:szCs w:val="24"/>
          <w:u w:val="single"/>
          <w:lang w:val="hr-HR"/>
        </w:rPr>
      </w:pPr>
      <w:r w:rsidRPr="00275EAA">
        <w:rPr>
          <w:rFonts w:ascii="Arial" w:hAnsi="Arial" w:cs="Arial"/>
          <w:b/>
          <w:sz w:val="24"/>
          <w:szCs w:val="24"/>
          <w:u w:val="single"/>
          <w:lang w:val="hr-HR"/>
        </w:rPr>
        <w:lastRenderedPageBreak/>
        <w:t>PRAVNI I DRUGI OSNOVI</w:t>
      </w:r>
    </w:p>
    <w:p w:rsidR="00B54C2A" w:rsidRDefault="00B54C2A" w:rsidP="00616B08">
      <w:pPr>
        <w:jc w:val="both"/>
        <w:rPr>
          <w:rFonts w:ascii="Arial" w:hAnsi="Arial" w:cs="Arial"/>
          <w:sz w:val="20"/>
          <w:szCs w:val="20"/>
          <w:lang w:val="hr-HR"/>
        </w:rPr>
      </w:pPr>
    </w:p>
    <w:p w:rsidR="00B54C2A" w:rsidRDefault="00B54C2A" w:rsidP="00616B08">
      <w:pPr>
        <w:jc w:val="both"/>
        <w:rPr>
          <w:rFonts w:ascii="Arial" w:hAnsi="Arial" w:cs="Arial"/>
          <w:sz w:val="20"/>
          <w:szCs w:val="20"/>
          <w:lang w:val="hr-HR"/>
        </w:rPr>
      </w:pPr>
      <w:r>
        <w:rPr>
          <w:rFonts w:ascii="Arial" w:hAnsi="Arial" w:cs="Arial"/>
          <w:sz w:val="20"/>
          <w:szCs w:val="20"/>
          <w:lang w:val="hr-HR"/>
        </w:rPr>
        <w:t xml:space="preserve">        Napomene uz f</w:t>
      </w:r>
      <w:r w:rsidR="00FF1830">
        <w:rPr>
          <w:rFonts w:ascii="Arial" w:hAnsi="Arial" w:cs="Arial"/>
          <w:sz w:val="20"/>
          <w:szCs w:val="20"/>
          <w:lang w:val="hr-HR"/>
        </w:rPr>
        <w:t>inansijske izvještaje su sastavljene u skladu sa sljedeć</w:t>
      </w:r>
      <w:r>
        <w:rPr>
          <w:rFonts w:ascii="Arial" w:hAnsi="Arial" w:cs="Arial"/>
          <w:sz w:val="20"/>
          <w:szCs w:val="20"/>
          <w:lang w:val="hr-HR"/>
        </w:rPr>
        <w:t>im propisima:</w:t>
      </w:r>
    </w:p>
    <w:p w:rsidR="00616B08" w:rsidRPr="00275EAA" w:rsidRDefault="00616B08" w:rsidP="00616B08">
      <w:pPr>
        <w:jc w:val="both"/>
        <w:rPr>
          <w:rFonts w:ascii="Arial" w:hAnsi="Arial" w:cs="Arial"/>
          <w:sz w:val="20"/>
          <w:szCs w:val="20"/>
          <w:lang w:val="hr-HR"/>
        </w:rPr>
      </w:pPr>
      <w:r w:rsidRPr="00275EAA">
        <w:rPr>
          <w:rFonts w:ascii="Arial" w:hAnsi="Arial" w:cs="Arial"/>
          <w:sz w:val="20"/>
          <w:szCs w:val="20"/>
          <w:lang w:val="hr-HR"/>
        </w:rPr>
        <w:t xml:space="preserve">          - Zakon o računovodstvu i reviziji Republike Srpske (Službeni glasnik Republike Srpske, broj</w:t>
      </w:r>
      <w:r w:rsidR="00B54C2A">
        <w:rPr>
          <w:rFonts w:ascii="Arial" w:hAnsi="Arial" w:cs="Arial"/>
          <w:sz w:val="20"/>
          <w:szCs w:val="20"/>
          <w:lang w:val="hr-HR"/>
        </w:rPr>
        <w:t xml:space="preserve">  94/1</w:t>
      </w:r>
      <w:r w:rsidR="00D30DF1" w:rsidRPr="00275EAA">
        <w:rPr>
          <w:rFonts w:ascii="Arial" w:hAnsi="Arial" w:cs="Arial"/>
          <w:sz w:val="20"/>
          <w:szCs w:val="20"/>
          <w:lang w:val="hr-HR"/>
        </w:rPr>
        <w:t>5</w:t>
      </w:r>
      <w:r w:rsidRPr="00275EAA">
        <w:rPr>
          <w:rFonts w:ascii="Arial" w:hAnsi="Arial" w:cs="Arial"/>
          <w:sz w:val="20"/>
          <w:szCs w:val="20"/>
          <w:lang w:val="hr-HR"/>
        </w:rPr>
        <w:t xml:space="preserve">), </w:t>
      </w:r>
    </w:p>
    <w:p w:rsidR="00616B08" w:rsidRPr="00275EAA" w:rsidRDefault="00616B08" w:rsidP="00616B08">
      <w:pPr>
        <w:jc w:val="both"/>
        <w:rPr>
          <w:rFonts w:ascii="Arial" w:hAnsi="Arial" w:cs="Arial"/>
          <w:sz w:val="20"/>
          <w:szCs w:val="20"/>
          <w:lang w:val="hr-HR"/>
        </w:rPr>
      </w:pPr>
      <w:r w:rsidRPr="00275EAA">
        <w:rPr>
          <w:rFonts w:ascii="Arial" w:hAnsi="Arial" w:cs="Arial"/>
          <w:sz w:val="20"/>
          <w:szCs w:val="20"/>
          <w:lang w:val="hr-HR"/>
        </w:rPr>
        <w:t xml:space="preserve">          - Međunarodni računovodstveni standardi</w:t>
      </w:r>
      <w:r w:rsidR="00FF1830">
        <w:rPr>
          <w:rFonts w:ascii="Arial" w:hAnsi="Arial" w:cs="Arial"/>
          <w:sz w:val="20"/>
          <w:szCs w:val="20"/>
          <w:lang w:val="hr-HR"/>
        </w:rPr>
        <w:t xml:space="preserve"> </w:t>
      </w:r>
    </w:p>
    <w:p w:rsidR="00616B08" w:rsidRPr="00275EAA" w:rsidRDefault="00616B08" w:rsidP="00616B08">
      <w:pPr>
        <w:jc w:val="both"/>
        <w:rPr>
          <w:rFonts w:ascii="Arial" w:hAnsi="Arial" w:cs="Arial"/>
          <w:sz w:val="20"/>
          <w:szCs w:val="20"/>
          <w:lang w:val="hr-HR"/>
        </w:rPr>
      </w:pPr>
      <w:r w:rsidRPr="00275EAA">
        <w:rPr>
          <w:rFonts w:ascii="Arial" w:hAnsi="Arial" w:cs="Arial"/>
          <w:sz w:val="20"/>
          <w:szCs w:val="20"/>
          <w:lang w:val="hr-HR"/>
        </w:rPr>
        <w:t xml:space="preserve">           -Pravilnik o kontnom okviru i sadrzini racuna</w:t>
      </w:r>
      <w:r w:rsidR="00B54C2A">
        <w:rPr>
          <w:rFonts w:ascii="Arial" w:hAnsi="Arial" w:cs="Arial"/>
          <w:sz w:val="20"/>
          <w:szCs w:val="20"/>
          <w:lang w:val="hr-HR"/>
        </w:rPr>
        <w:t xml:space="preserve"> u kontnom okviru </w:t>
      </w:r>
      <w:r w:rsidR="00FF1830">
        <w:rPr>
          <w:rFonts w:ascii="Arial" w:hAnsi="Arial" w:cs="Arial"/>
          <w:sz w:val="20"/>
          <w:szCs w:val="20"/>
          <w:lang w:val="hr-HR"/>
        </w:rPr>
        <w:t>S</w:t>
      </w:r>
      <w:r w:rsidR="006173A6">
        <w:rPr>
          <w:rFonts w:ascii="Arial" w:hAnsi="Arial" w:cs="Arial"/>
          <w:sz w:val="20"/>
          <w:szCs w:val="20"/>
          <w:lang w:val="hr-HR"/>
        </w:rPr>
        <w:t>l.Gl.RS br 95/14</w:t>
      </w:r>
    </w:p>
    <w:p w:rsidR="00616B08" w:rsidRPr="00275EAA" w:rsidRDefault="00616B08" w:rsidP="00616B08">
      <w:pPr>
        <w:jc w:val="both"/>
        <w:rPr>
          <w:rFonts w:ascii="Arial" w:hAnsi="Arial" w:cs="Arial"/>
          <w:sz w:val="20"/>
          <w:szCs w:val="20"/>
          <w:lang w:val="hr-HR"/>
        </w:rPr>
      </w:pPr>
      <w:r w:rsidRPr="00275EAA">
        <w:rPr>
          <w:rFonts w:ascii="Arial" w:hAnsi="Arial" w:cs="Arial"/>
          <w:sz w:val="20"/>
          <w:szCs w:val="20"/>
          <w:lang w:val="hr-HR"/>
        </w:rPr>
        <w:t xml:space="preserve">          - Pravilnik o računovodstvu i računovodstvene politike- novembar 2010 .    </w:t>
      </w:r>
    </w:p>
    <w:p w:rsidR="00616B08" w:rsidRPr="00275EAA" w:rsidRDefault="00616B08" w:rsidP="00616B08">
      <w:pPr>
        <w:jc w:val="both"/>
        <w:rPr>
          <w:rFonts w:ascii="Arial" w:hAnsi="Arial" w:cs="Arial"/>
          <w:sz w:val="20"/>
          <w:szCs w:val="20"/>
          <w:lang w:val="hr-HR"/>
        </w:rPr>
      </w:pPr>
      <w:r w:rsidRPr="00275EAA">
        <w:rPr>
          <w:rFonts w:ascii="Arial" w:hAnsi="Arial" w:cs="Arial"/>
          <w:sz w:val="20"/>
          <w:szCs w:val="20"/>
          <w:lang w:val="hr-HR"/>
        </w:rPr>
        <w:t xml:space="preserve">         - Zakon o privrednim društvima (Službeni glasnik Republike Srpske, broj 127/08,</w:t>
      </w:r>
    </w:p>
    <w:p w:rsidR="00616B08" w:rsidRPr="00275EAA" w:rsidRDefault="00616B08" w:rsidP="00616B08">
      <w:pPr>
        <w:jc w:val="both"/>
        <w:rPr>
          <w:rFonts w:ascii="Arial" w:hAnsi="Arial" w:cs="Arial"/>
          <w:sz w:val="20"/>
          <w:szCs w:val="20"/>
          <w:lang w:val="hr-HR"/>
        </w:rPr>
      </w:pPr>
      <w:r w:rsidRPr="00275EAA">
        <w:rPr>
          <w:rFonts w:ascii="Arial" w:hAnsi="Arial" w:cs="Arial"/>
          <w:sz w:val="20"/>
          <w:szCs w:val="20"/>
          <w:lang w:val="hr-HR"/>
        </w:rPr>
        <w:t xml:space="preserve">           58/09, 100/11 i 67/13), </w:t>
      </w:r>
    </w:p>
    <w:p w:rsidR="00616B08" w:rsidRPr="00275EAA" w:rsidRDefault="00616B08" w:rsidP="00616B08">
      <w:pPr>
        <w:jc w:val="both"/>
        <w:rPr>
          <w:rFonts w:ascii="Arial" w:hAnsi="Arial" w:cs="Arial"/>
          <w:sz w:val="20"/>
          <w:szCs w:val="20"/>
          <w:lang w:val="hr-HR"/>
        </w:rPr>
      </w:pPr>
      <w:r w:rsidRPr="00275EAA">
        <w:rPr>
          <w:rFonts w:ascii="Arial" w:hAnsi="Arial" w:cs="Arial"/>
          <w:sz w:val="20"/>
          <w:szCs w:val="20"/>
          <w:lang w:val="hr-HR"/>
        </w:rPr>
        <w:t xml:space="preserve"> Radi  lakšeg uvida u pojedine finansijske izvještaje, sačinili smo njihove skraćene šeme tabelarne preglede i priložili smo ih uz ovaj izvještaj, pa čine njego</w:t>
      </w:r>
      <w:r w:rsidR="00B54C2A">
        <w:rPr>
          <w:rFonts w:ascii="Arial" w:hAnsi="Arial" w:cs="Arial"/>
          <w:sz w:val="20"/>
          <w:szCs w:val="20"/>
          <w:lang w:val="hr-HR"/>
        </w:rPr>
        <w:t>v sastavni dio.</w:t>
      </w:r>
      <w:r w:rsidRPr="00275EAA">
        <w:rPr>
          <w:rFonts w:ascii="Arial" w:hAnsi="Arial" w:cs="Arial"/>
          <w:sz w:val="20"/>
          <w:szCs w:val="20"/>
          <w:lang w:val="hr-HR"/>
        </w:rPr>
        <w:t xml:space="preserve"> </w:t>
      </w:r>
    </w:p>
    <w:p w:rsidR="00616B08" w:rsidRPr="00275EAA" w:rsidRDefault="00616B08" w:rsidP="00616B08">
      <w:pPr>
        <w:jc w:val="both"/>
        <w:rPr>
          <w:rFonts w:ascii="Arial" w:hAnsi="Arial" w:cs="Arial"/>
          <w:sz w:val="20"/>
          <w:szCs w:val="20"/>
          <w:lang w:val="hr-HR"/>
        </w:rPr>
      </w:pPr>
      <w:r w:rsidRPr="00275EAA">
        <w:rPr>
          <w:rFonts w:ascii="Arial" w:hAnsi="Arial" w:cs="Arial"/>
          <w:sz w:val="20"/>
          <w:szCs w:val="20"/>
          <w:lang w:val="hr-HR"/>
        </w:rPr>
        <w:t xml:space="preserve"> Napomene kao sastavni dio Finansijskih izvještaja o p</w:t>
      </w:r>
      <w:r w:rsidR="00B54C2A">
        <w:rPr>
          <w:rFonts w:ascii="Arial" w:hAnsi="Arial" w:cs="Arial"/>
          <w:sz w:val="20"/>
          <w:szCs w:val="20"/>
          <w:lang w:val="hr-HR"/>
        </w:rPr>
        <w:t>oslovanju, trebaju biti obrađene</w:t>
      </w:r>
      <w:r w:rsidRPr="00275EAA">
        <w:rPr>
          <w:rFonts w:ascii="Arial" w:hAnsi="Arial" w:cs="Arial"/>
          <w:sz w:val="20"/>
          <w:szCs w:val="20"/>
          <w:lang w:val="hr-HR"/>
        </w:rPr>
        <w:t xml:space="preserve">  po određ</w:t>
      </w:r>
      <w:r w:rsidR="00B54C2A">
        <w:rPr>
          <w:rFonts w:ascii="Arial" w:hAnsi="Arial" w:cs="Arial"/>
          <w:sz w:val="20"/>
          <w:szCs w:val="20"/>
          <w:lang w:val="hr-HR"/>
        </w:rPr>
        <w:t>enim normama, koje zahtijevaju M</w:t>
      </w:r>
      <w:r w:rsidRPr="00275EAA">
        <w:rPr>
          <w:rFonts w:ascii="Arial" w:hAnsi="Arial" w:cs="Arial"/>
          <w:sz w:val="20"/>
          <w:szCs w:val="20"/>
          <w:lang w:val="hr-HR"/>
        </w:rPr>
        <w:t xml:space="preserve">eđunarodni računovodstveni standardi. Tako, u Međunarodnom računovodstvenom standardu 1 – Prezentacija finansijskih izvještaja, kaže se: </w:t>
      </w:r>
    </w:p>
    <w:p w:rsidR="00616B08" w:rsidRPr="00275EAA" w:rsidRDefault="00616B08" w:rsidP="00616B08">
      <w:pPr>
        <w:jc w:val="both"/>
        <w:rPr>
          <w:rFonts w:ascii="Arial" w:hAnsi="Arial" w:cs="Arial"/>
          <w:sz w:val="20"/>
          <w:szCs w:val="20"/>
          <w:lang w:val="hr-HR"/>
        </w:rPr>
      </w:pPr>
      <w:r w:rsidRPr="00275EAA">
        <w:rPr>
          <w:rFonts w:ascii="Arial" w:hAnsi="Arial" w:cs="Arial"/>
          <w:sz w:val="20"/>
          <w:szCs w:val="20"/>
          <w:lang w:val="hr-HR"/>
        </w:rPr>
        <w:t xml:space="preserve">          Cilj finansijskih izvještaja je obezbjeđenje informacija o finansijskom položaju, finansijskoj uspješnosti i tokovima gotovine, koje su korisne širokom krugu korisnika za donošenje ekonomskih odluka. </w:t>
      </w:r>
    </w:p>
    <w:p w:rsidR="00616B08" w:rsidRPr="00275EAA" w:rsidRDefault="00616B08" w:rsidP="00616B08">
      <w:pPr>
        <w:jc w:val="both"/>
        <w:rPr>
          <w:rFonts w:ascii="Arial" w:hAnsi="Arial" w:cs="Arial"/>
          <w:sz w:val="20"/>
          <w:szCs w:val="20"/>
          <w:lang w:val="hr-HR"/>
        </w:rPr>
      </w:pPr>
      <w:r w:rsidRPr="00275EAA">
        <w:rPr>
          <w:rFonts w:ascii="Arial" w:hAnsi="Arial" w:cs="Arial"/>
          <w:sz w:val="20"/>
          <w:szCs w:val="20"/>
          <w:lang w:val="hr-HR"/>
        </w:rPr>
        <w:t xml:space="preserve">          Finansijski izvještaji treba na fer način  da prikažu finansijski položaj i finansijsku uspješnost pravnog lica. Fer prezentacija zahtijeva vjerno prikazivanje efekata transakcija, ostalih događaja i uslova poslovanja. </w:t>
      </w:r>
    </w:p>
    <w:p w:rsidR="00B54C2A" w:rsidRDefault="00616B08" w:rsidP="00616B08">
      <w:pPr>
        <w:jc w:val="both"/>
        <w:rPr>
          <w:rFonts w:ascii="Arial" w:hAnsi="Arial" w:cs="Arial"/>
          <w:sz w:val="20"/>
          <w:szCs w:val="20"/>
          <w:lang w:val="hr-HR"/>
        </w:rPr>
      </w:pPr>
      <w:r w:rsidRPr="00275EAA">
        <w:rPr>
          <w:rFonts w:ascii="Arial" w:hAnsi="Arial" w:cs="Arial"/>
          <w:sz w:val="20"/>
          <w:szCs w:val="20"/>
          <w:lang w:val="hr-HR"/>
        </w:rPr>
        <w:t xml:space="preserve">          Napomene sadrže dopunske informacije u odnosu na informacije prezentovane u izvještaju o finansijskoj poziciji, izvještaju o ukupnom rezultatu, zasebnom bilansu uspjeha, izvještaju o promjenama na kapitalu i izvještaju o tokovima gotovine.</w:t>
      </w:r>
    </w:p>
    <w:p w:rsidR="00616B08" w:rsidRPr="00275EAA" w:rsidRDefault="00616B08" w:rsidP="00616B08">
      <w:pPr>
        <w:jc w:val="both"/>
        <w:rPr>
          <w:rFonts w:ascii="Arial" w:hAnsi="Arial" w:cs="Arial"/>
          <w:sz w:val="20"/>
          <w:szCs w:val="20"/>
          <w:lang w:val="hr-HR"/>
        </w:rPr>
      </w:pPr>
      <w:r w:rsidRPr="00275EAA">
        <w:rPr>
          <w:rFonts w:ascii="Arial" w:hAnsi="Arial" w:cs="Arial"/>
          <w:sz w:val="20"/>
          <w:szCs w:val="20"/>
          <w:lang w:val="hr-HR"/>
        </w:rPr>
        <w:t xml:space="preserve">          Nov</w:t>
      </w:r>
      <w:r w:rsidR="00B54C2A">
        <w:rPr>
          <w:rFonts w:ascii="Arial" w:hAnsi="Arial" w:cs="Arial"/>
          <w:sz w:val="20"/>
          <w:szCs w:val="20"/>
          <w:lang w:val="hr-HR"/>
        </w:rPr>
        <w:t xml:space="preserve">čane vrijednosti  koje se iskazuju u finansijskim izvještajima </w:t>
      </w:r>
      <w:r w:rsidRPr="00275EAA">
        <w:rPr>
          <w:rFonts w:ascii="Arial" w:hAnsi="Arial" w:cs="Arial"/>
          <w:sz w:val="20"/>
          <w:szCs w:val="20"/>
          <w:lang w:val="hr-HR"/>
        </w:rPr>
        <w:t xml:space="preserve"> iskazane su u konvertibilnim markama.</w:t>
      </w:r>
    </w:p>
    <w:p w:rsidR="003B7454" w:rsidRDefault="003B7454" w:rsidP="00616B08">
      <w:pPr>
        <w:jc w:val="both"/>
        <w:rPr>
          <w:rFonts w:ascii="Arial" w:hAnsi="Arial" w:cs="Arial"/>
          <w:sz w:val="20"/>
          <w:szCs w:val="20"/>
          <w:lang w:val="hr-HR"/>
        </w:rPr>
      </w:pPr>
    </w:p>
    <w:p w:rsidR="00B54C2A" w:rsidRPr="00275EAA" w:rsidRDefault="00B54C2A" w:rsidP="00616B08">
      <w:pPr>
        <w:jc w:val="both"/>
        <w:rPr>
          <w:rFonts w:ascii="Arial" w:hAnsi="Arial" w:cs="Arial"/>
          <w:sz w:val="20"/>
          <w:szCs w:val="20"/>
          <w:lang w:val="hr-HR"/>
        </w:rPr>
      </w:pPr>
    </w:p>
    <w:p w:rsidR="00616B08" w:rsidRPr="00275EAA" w:rsidRDefault="00616B08" w:rsidP="00616B08">
      <w:pPr>
        <w:jc w:val="both"/>
        <w:rPr>
          <w:rFonts w:ascii="Arial" w:hAnsi="Arial" w:cs="Arial"/>
          <w:b/>
          <w:sz w:val="20"/>
          <w:szCs w:val="20"/>
          <w:lang w:val="hr-HR"/>
        </w:rPr>
      </w:pPr>
      <w:r w:rsidRPr="00275EAA">
        <w:rPr>
          <w:rFonts w:ascii="Arial" w:hAnsi="Arial" w:cs="Arial"/>
          <w:sz w:val="20"/>
          <w:szCs w:val="20"/>
          <w:lang w:val="hr-HR"/>
        </w:rPr>
        <w:t xml:space="preserve">  </w:t>
      </w:r>
      <w:r w:rsidRPr="00275EAA">
        <w:rPr>
          <w:rFonts w:ascii="Arial" w:hAnsi="Arial" w:cs="Arial"/>
          <w:b/>
          <w:sz w:val="20"/>
          <w:szCs w:val="20"/>
          <w:lang w:val="hr-HR"/>
        </w:rPr>
        <w:t xml:space="preserve">2. </w:t>
      </w:r>
      <w:r w:rsidRPr="00275EAA">
        <w:rPr>
          <w:rFonts w:ascii="Arial" w:hAnsi="Arial" w:cs="Arial"/>
          <w:b/>
          <w:sz w:val="20"/>
          <w:szCs w:val="20"/>
          <w:u w:val="single"/>
          <w:lang w:val="hr-HR"/>
        </w:rPr>
        <w:t>REGISTRACIJA DRUŠTVA – OSNOVNE INFORMACIJE</w:t>
      </w:r>
    </w:p>
    <w:p w:rsidR="00616B08" w:rsidRPr="00275EAA" w:rsidRDefault="00616B08" w:rsidP="00616B08">
      <w:pPr>
        <w:jc w:val="both"/>
        <w:rPr>
          <w:rFonts w:ascii="Arial" w:hAnsi="Arial" w:cs="Arial"/>
          <w:sz w:val="20"/>
          <w:szCs w:val="20"/>
          <w:lang w:val="hr-HR"/>
        </w:rPr>
      </w:pPr>
      <w:r w:rsidRPr="00275EAA">
        <w:rPr>
          <w:rFonts w:ascii="Arial" w:hAnsi="Arial" w:cs="Arial"/>
          <w:sz w:val="20"/>
          <w:szCs w:val="20"/>
          <w:lang w:val="hr-HR"/>
        </w:rPr>
        <w:t xml:space="preserve">          U vrijeme izrade ovog izvještaja</w:t>
      </w:r>
      <w:r w:rsidR="00B54C2A">
        <w:rPr>
          <w:rFonts w:ascii="Arial" w:hAnsi="Arial" w:cs="Arial"/>
          <w:sz w:val="20"/>
          <w:szCs w:val="20"/>
          <w:lang w:val="hr-HR"/>
        </w:rPr>
        <w:t xml:space="preserve"> društvo je registrovano u Okru</w:t>
      </w:r>
      <w:r w:rsidR="00B54C2A">
        <w:rPr>
          <w:rFonts w:ascii="Arial" w:hAnsi="Arial" w:cs="Arial"/>
          <w:sz w:val="20"/>
          <w:szCs w:val="20"/>
          <w:lang w:val="sr-Latn-CS"/>
        </w:rPr>
        <w:t>ž</w:t>
      </w:r>
      <w:r w:rsidRPr="00275EAA">
        <w:rPr>
          <w:rFonts w:ascii="Arial" w:hAnsi="Arial" w:cs="Arial"/>
          <w:sz w:val="20"/>
          <w:szCs w:val="20"/>
          <w:lang w:val="hr-HR"/>
        </w:rPr>
        <w:t xml:space="preserve">nom privrednom sudu Banja Luka pod nazivom: </w:t>
      </w:r>
    </w:p>
    <w:p w:rsidR="00616B08" w:rsidRPr="00275EAA" w:rsidRDefault="00616B08" w:rsidP="00616B08">
      <w:pPr>
        <w:jc w:val="both"/>
        <w:rPr>
          <w:rFonts w:ascii="Arial" w:hAnsi="Arial" w:cs="Arial"/>
          <w:b/>
          <w:sz w:val="20"/>
          <w:szCs w:val="20"/>
          <w:lang w:val="hr-HR"/>
        </w:rPr>
      </w:pPr>
      <w:r w:rsidRPr="00275EAA">
        <w:rPr>
          <w:rFonts w:ascii="Arial" w:hAnsi="Arial" w:cs="Arial"/>
          <w:b/>
          <w:sz w:val="20"/>
          <w:szCs w:val="20"/>
          <w:lang w:val="hr-HR"/>
        </w:rPr>
        <w:t xml:space="preserve">HOTEL „BOSNA“ AKCIONARSKO DRUŠTVO BANJA LUKA, </w:t>
      </w:r>
    </w:p>
    <w:p w:rsidR="00616B08" w:rsidRPr="00275EAA" w:rsidRDefault="00616B08" w:rsidP="00616B08">
      <w:pPr>
        <w:jc w:val="both"/>
        <w:rPr>
          <w:rFonts w:ascii="Arial" w:hAnsi="Arial" w:cs="Arial"/>
          <w:sz w:val="20"/>
          <w:szCs w:val="20"/>
          <w:lang w:val="hr-HR"/>
        </w:rPr>
      </w:pPr>
      <w:r w:rsidRPr="00275EAA">
        <w:rPr>
          <w:rFonts w:ascii="Arial" w:hAnsi="Arial" w:cs="Arial"/>
          <w:sz w:val="20"/>
          <w:szCs w:val="20"/>
          <w:lang w:val="hr-HR"/>
        </w:rPr>
        <w:t>sa sjedištem u Banja Luci, ul. Kralja Petra I Karađorđevića 97.</w:t>
      </w:r>
    </w:p>
    <w:p w:rsidR="00616B08" w:rsidRDefault="00616B08" w:rsidP="00616B08">
      <w:pPr>
        <w:jc w:val="both"/>
        <w:rPr>
          <w:rFonts w:ascii="Arial" w:hAnsi="Arial" w:cs="Arial"/>
          <w:b/>
          <w:sz w:val="20"/>
          <w:szCs w:val="20"/>
          <w:lang w:val="hr-HR"/>
        </w:rPr>
      </w:pPr>
      <w:r w:rsidRPr="00275EAA">
        <w:rPr>
          <w:rFonts w:ascii="Arial" w:hAnsi="Arial" w:cs="Arial"/>
          <w:sz w:val="20"/>
          <w:szCs w:val="20"/>
          <w:lang w:val="hr-HR"/>
        </w:rPr>
        <w:t xml:space="preserve"> Skraćeni naziv firme glasi: </w:t>
      </w:r>
      <w:r w:rsidRPr="00275EAA">
        <w:rPr>
          <w:rFonts w:ascii="Arial" w:hAnsi="Arial" w:cs="Arial"/>
          <w:b/>
          <w:sz w:val="20"/>
          <w:szCs w:val="20"/>
          <w:lang w:val="hr-HR"/>
        </w:rPr>
        <w:t>Hotel „Bosna“ a.d. – Banja Luka.</w:t>
      </w:r>
    </w:p>
    <w:p w:rsidR="00DD797C" w:rsidRPr="00275EAA" w:rsidRDefault="00DD797C" w:rsidP="00616B08">
      <w:pPr>
        <w:jc w:val="both"/>
        <w:rPr>
          <w:rFonts w:ascii="Arial" w:hAnsi="Arial" w:cs="Arial"/>
          <w:b/>
          <w:sz w:val="20"/>
          <w:szCs w:val="20"/>
          <w:lang w:val="hr-HR"/>
        </w:rPr>
      </w:pPr>
    </w:p>
    <w:p w:rsidR="00616B08" w:rsidRPr="00275EAA" w:rsidRDefault="00616B08" w:rsidP="00616B08">
      <w:pPr>
        <w:jc w:val="both"/>
        <w:rPr>
          <w:rFonts w:ascii="Arial" w:hAnsi="Arial" w:cs="Arial"/>
          <w:sz w:val="20"/>
          <w:szCs w:val="20"/>
          <w:lang w:val="hr-HR"/>
        </w:rPr>
      </w:pPr>
      <w:r w:rsidRPr="00275EAA">
        <w:rPr>
          <w:rFonts w:ascii="Arial" w:hAnsi="Arial" w:cs="Arial"/>
          <w:sz w:val="20"/>
          <w:szCs w:val="20"/>
          <w:lang w:val="hr-HR"/>
        </w:rPr>
        <w:lastRenderedPageBreak/>
        <w:t xml:space="preserve"> Broj registarskog uloška registarskog suda je 1-2000-00, a oznaka i broj upisnika suda glasi 057-0-Reg-12-001844.</w:t>
      </w:r>
    </w:p>
    <w:p w:rsidR="00616B08" w:rsidRPr="00275EAA" w:rsidRDefault="00616B08" w:rsidP="00616B08">
      <w:pPr>
        <w:jc w:val="both"/>
        <w:rPr>
          <w:rFonts w:ascii="Arial" w:hAnsi="Arial" w:cs="Arial"/>
          <w:sz w:val="20"/>
          <w:szCs w:val="20"/>
          <w:lang w:val="hr-HR"/>
        </w:rPr>
      </w:pPr>
      <w:r w:rsidRPr="00275EAA">
        <w:rPr>
          <w:rFonts w:ascii="Arial" w:hAnsi="Arial" w:cs="Arial"/>
          <w:sz w:val="20"/>
          <w:szCs w:val="20"/>
          <w:lang w:val="hr-HR"/>
        </w:rPr>
        <w:t xml:space="preserve">          Osim suda Društvo je upisano i kod: </w:t>
      </w:r>
    </w:p>
    <w:p w:rsidR="00616B08" w:rsidRPr="00275EAA" w:rsidRDefault="00616B08" w:rsidP="00616B08">
      <w:pPr>
        <w:jc w:val="both"/>
        <w:rPr>
          <w:rFonts w:ascii="Arial" w:hAnsi="Arial" w:cs="Arial"/>
          <w:sz w:val="20"/>
          <w:szCs w:val="20"/>
          <w:lang w:val="hr-HR"/>
        </w:rPr>
      </w:pPr>
      <w:r w:rsidRPr="00275EAA">
        <w:rPr>
          <w:rFonts w:ascii="Arial" w:hAnsi="Arial" w:cs="Arial"/>
          <w:sz w:val="20"/>
          <w:szCs w:val="20"/>
          <w:lang w:val="hr-HR"/>
        </w:rPr>
        <w:t xml:space="preserve">          - Zavoda za stati</w:t>
      </w:r>
      <w:r w:rsidR="00900457" w:rsidRPr="00275EAA">
        <w:rPr>
          <w:rFonts w:ascii="Arial" w:hAnsi="Arial" w:cs="Arial"/>
          <w:sz w:val="20"/>
          <w:szCs w:val="20"/>
          <w:lang w:val="hr-HR"/>
        </w:rPr>
        <w:t xml:space="preserve">stiku Banja Luka, matični broj </w:t>
      </w:r>
      <w:r w:rsidRPr="00275EAA">
        <w:rPr>
          <w:rFonts w:ascii="Arial" w:hAnsi="Arial" w:cs="Arial"/>
          <w:sz w:val="20"/>
          <w:szCs w:val="20"/>
          <w:lang w:val="hr-HR"/>
        </w:rPr>
        <w:t>01391097,</w:t>
      </w:r>
    </w:p>
    <w:p w:rsidR="00616B08" w:rsidRPr="00275EAA" w:rsidRDefault="00616B08" w:rsidP="00616B08">
      <w:pPr>
        <w:jc w:val="both"/>
        <w:rPr>
          <w:rFonts w:ascii="Arial" w:hAnsi="Arial" w:cs="Arial"/>
          <w:sz w:val="20"/>
          <w:szCs w:val="20"/>
          <w:lang w:val="hr-HR"/>
        </w:rPr>
      </w:pPr>
      <w:r w:rsidRPr="00275EAA">
        <w:rPr>
          <w:rFonts w:ascii="Arial" w:hAnsi="Arial" w:cs="Arial"/>
          <w:sz w:val="20"/>
          <w:szCs w:val="20"/>
          <w:lang w:val="hr-HR"/>
        </w:rPr>
        <w:t xml:space="preserve">             pretezna djelatnost šifra 55.10,</w:t>
      </w:r>
    </w:p>
    <w:p w:rsidR="00616B08" w:rsidRPr="00275EAA" w:rsidRDefault="00616B08" w:rsidP="00616B08">
      <w:pPr>
        <w:jc w:val="both"/>
        <w:rPr>
          <w:rFonts w:ascii="Arial" w:hAnsi="Arial" w:cs="Arial"/>
          <w:sz w:val="20"/>
          <w:szCs w:val="20"/>
          <w:lang w:val="hr-HR"/>
        </w:rPr>
      </w:pPr>
      <w:r w:rsidRPr="00275EAA">
        <w:rPr>
          <w:rFonts w:ascii="Arial" w:hAnsi="Arial" w:cs="Arial"/>
          <w:sz w:val="20"/>
          <w:szCs w:val="20"/>
          <w:lang w:val="hr-HR"/>
        </w:rPr>
        <w:t xml:space="preserve">          - Poreske uprave Banja Luka, JIB 4400920130006,</w:t>
      </w:r>
    </w:p>
    <w:p w:rsidR="00616B08" w:rsidRPr="00275EAA" w:rsidRDefault="00616B08" w:rsidP="00616B08">
      <w:pPr>
        <w:jc w:val="both"/>
        <w:rPr>
          <w:rFonts w:ascii="Arial" w:hAnsi="Arial" w:cs="Arial"/>
          <w:sz w:val="20"/>
          <w:szCs w:val="20"/>
          <w:lang w:val="hr-HR"/>
        </w:rPr>
      </w:pPr>
      <w:r w:rsidRPr="00275EAA">
        <w:rPr>
          <w:rFonts w:ascii="Arial" w:hAnsi="Arial" w:cs="Arial"/>
          <w:sz w:val="20"/>
          <w:szCs w:val="20"/>
          <w:lang w:val="hr-HR"/>
        </w:rPr>
        <w:t xml:space="preserve">          - Uprave za indirektno oporezivanje Banja Luka, PIB 400920130006.</w:t>
      </w:r>
    </w:p>
    <w:p w:rsidR="00616B08" w:rsidRPr="00275EAA" w:rsidRDefault="00616B08" w:rsidP="00616B08">
      <w:pPr>
        <w:jc w:val="both"/>
        <w:rPr>
          <w:rFonts w:ascii="Arial" w:hAnsi="Arial" w:cs="Arial"/>
          <w:sz w:val="20"/>
          <w:szCs w:val="20"/>
          <w:lang w:val="hr-HR"/>
        </w:rPr>
      </w:pPr>
      <w:r w:rsidRPr="00275EAA">
        <w:rPr>
          <w:rFonts w:ascii="Arial" w:hAnsi="Arial" w:cs="Arial"/>
          <w:sz w:val="20"/>
          <w:szCs w:val="20"/>
          <w:lang w:val="hr-HR"/>
        </w:rPr>
        <w:t xml:space="preserve">          Društvo je registrovano i u registru emitenata kod</w:t>
      </w:r>
      <w:r w:rsidR="00507DA2" w:rsidRPr="00275EAA">
        <w:rPr>
          <w:rFonts w:ascii="Arial" w:hAnsi="Arial" w:cs="Arial"/>
          <w:sz w:val="20"/>
          <w:szCs w:val="20"/>
          <w:lang w:val="hr-HR"/>
        </w:rPr>
        <w:t xml:space="preserve"> Komisije za hartije od vrijed</w:t>
      </w:r>
      <w:r w:rsidRPr="00275EAA">
        <w:rPr>
          <w:rFonts w:ascii="Arial" w:hAnsi="Arial" w:cs="Arial"/>
          <w:sz w:val="20"/>
          <w:szCs w:val="20"/>
          <w:lang w:val="hr-HR"/>
        </w:rPr>
        <w:t xml:space="preserve">nosti. Prema obavještenju Centralnog registra hartija od vrijednosti, akcije Društva su registrovane pod oznakom </w:t>
      </w:r>
      <w:r w:rsidRPr="00275EAA">
        <w:rPr>
          <w:rFonts w:ascii="Arial" w:hAnsi="Arial" w:cs="Arial"/>
          <w:b/>
          <w:sz w:val="20"/>
          <w:szCs w:val="20"/>
          <w:lang w:val="hr-HR"/>
        </w:rPr>
        <w:t>HBSN-R-A</w:t>
      </w:r>
      <w:r w:rsidRPr="00275EAA">
        <w:rPr>
          <w:rFonts w:ascii="Arial" w:hAnsi="Arial" w:cs="Arial"/>
          <w:sz w:val="20"/>
          <w:szCs w:val="20"/>
          <w:lang w:val="hr-HR"/>
        </w:rPr>
        <w:t xml:space="preserve">. </w:t>
      </w:r>
    </w:p>
    <w:p w:rsidR="00275EAA" w:rsidRDefault="00616B08" w:rsidP="00616B08">
      <w:pPr>
        <w:jc w:val="both"/>
        <w:rPr>
          <w:rFonts w:ascii="Arial" w:hAnsi="Arial" w:cs="Arial"/>
          <w:sz w:val="20"/>
          <w:szCs w:val="20"/>
          <w:lang w:val="hr-HR"/>
        </w:rPr>
      </w:pPr>
      <w:r w:rsidRPr="00275EAA">
        <w:rPr>
          <w:rFonts w:ascii="Arial" w:hAnsi="Arial" w:cs="Arial"/>
          <w:sz w:val="20"/>
          <w:szCs w:val="20"/>
          <w:lang w:val="hr-HR"/>
        </w:rPr>
        <w:t xml:space="preserve">      </w:t>
      </w:r>
    </w:p>
    <w:p w:rsidR="00616B08" w:rsidRPr="00275EAA" w:rsidRDefault="00616B08" w:rsidP="00616B08">
      <w:pPr>
        <w:jc w:val="both"/>
        <w:rPr>
          <w:rFonts w:ascii="Arial" w:hAnsi="Arial" w:cs="Arial"/>
          <w:sz w:val="20"/>
          <w:szCs w:val="20"/>
          <w:lang w:val="hr-HR"/>
        </w:rPr>
      </w:pPr>
      <w:r w:rsidRPr="00275EAA">
        <w:rPr>
          <w:rFonts w:ascii="Arial" w:hAnsi="Arial" w:cs="Arial"/>
          <w:sz w:val="20"/>
          <w:szCs w:val="20"/>
          <w:lang w:val="hr-HR"/>
        </w:rPr>
        <w:t xml:space="preserve">    Društvo je regis</w:t>
      </w:r>
      <w:r w:rsidR="006173A6">
        <w:rPr>
          <w:rFonts w:ascii="Arial" w:hAnsi="Arial" w:cs="Arial"/>
          <w:sz w:val="20"/>
          <w:szCs w:val="20"/>
          <w:lang w:val="hr-HR"/>
        </w:rPr>
        <w:t>trovano z</w:t>
      </w:r>
      <w:r w:rsidR="00B54C2A">
        <w:rPr>
          <w:rFonts w:ascii="Arial" w:hAnsi="Arial" w:cs="Arial"/>
          <w:sz w:val="20"/>
          <w:szCs w:val="20"/>
          <w:lang w:val="hr-HR"/>
        </w:rPr>
        <w:t>a obavljanje slijedećih</w:t>
      </w:r>
      <w:r w:rsidRPr="00275EAA">
        <w:rPr>
          <w:rFonts w:ascii="Arial" w:hAnsi="Arial" w:cs="Arial"/>
          <w:sz w:val="20"/>
          <w:szCs w:val="20"/>
          <w:lang w:val="hr-HR"/>
        </w:rPr>
        <w:t xml:space="preserve"> djelatnosti: </w:t>
      </w:r>
    </w:p>
    <w:p w:rsidR="00616B08" w:rsidRPr="00275EAA" w:rsidRDefault="00616B08" w:rsidP="00616B08">
      <w:pPr>
        <w:jc w:val="both"/>
        <w:rPr>
          <w:rFonts w:ascii="Arial" w:hAnsi="Arial" w:cs="Arial"/>
          <w:sz w:val="20"/>
          <w:szCs w:val="20"/>
          <w:lang w:val="hr-HR"/>
        </w:rPr>
      </w:pPr>
      <w:r w:rsidRPr="00275EAA">
        <w:rPr>
          <w:rFonts w:ascii="Arial" w:hAnsi="Arial" w:cs="Arial"/>
          <w:sz w:val="20"/>
          <w:szCs w:val="20"/>
          <w:lang w:val="hr-HR"/>
        </w:rPr>
        <w:t xml:space="preserve">          - Hotel sa restoranom, šifra 55.10</w:t>
      </w:r>
    </w:p>
    <w:p w:rsidR="00616B08" w:rsidRPr="00275EAA" w:rsidRDefault="00616B08" w:rsidP="00616B08">
      <w:pPr>
        <w:jc w:val="both"/>
        <w:rPr>
          <w:rFonts w:ascii="Arial" w:hAnsi="Arial" w:cs="Arial"/>
          <w:sz w:val="20"/>
          <w:szCs w:val="20"/>
          <w:lang w:val="hr-HR"/>
        </w:rPr>
      </w:pPr>
      <w:r w:rsidRPr="00275EAA">
        <w:rPr>
          <w:rFonts w:ascii="Arial" w:hAnsi="Arial" w:cs="Arial"/>
          <w:sz w:val="20"/>
          <w:szCs w:val="20"/>
          <w:lang w:val="hr-HR"/>
        </w:rPr>
        <w:t xml:space="preserve">          - Djelatnost pripreme i posluzivanja pica, šifra 56.30</w:t>
      </w:r>
    </w:p>
    <w:p w:rsidR="00616B08" w:rsidRPr="00275EAA" w:rsidRDefault="00616B08" w:rsidP="00616B08">
      <w:pPr>
        <w:jc w:val="both"/>
        <w:rPr>
          <w:rFonts w:ascii="Arial" w:hAnsi="Arial" w:cs="Arial"/>
          <w:sz w:val="20"/>
          <w:szCs w:val="20"/>
          <w:lang w:val="hr-HR"/>
        </w:rPr>
      </w:pPr>
      <w:r w:rsidRPr="00275EAA">
        <w:rPr>
          <w:rFonts w:ascii="Arial" w:hAnsi="Arial" w:cs="Arial"/>
          <w:sz w:val="20"/>
          <w:szCs w:val="20"/>
          <w:lang w:val="hr-HR"/>
        </w:rPr>
        <w:t xml:space="preserve">          - Ostale djelatnosti pripreme i posluzivanja pica i hrane, šifra 56.29</w:t>
      </w:r>
    </w:p>
    <w:p w:rsidR="00616B08" w:rsidRPr="00275EAA" w:rsidRDefault="00616B08" w:rsidP="00616B08">
      <w:pPr>
        <w:jc w:val="both"/>
        <w:rPr>
          <w:rFonts w:ascii="Arial" w:hAnsi="Arial" w:cs="Arial"/>
          <w:sz w:val="20"/>
          <w:szCs w:val="20"/>
          <w:lang w:val="hr-HR"/>
        </w:rPr>
      </w:pPr>
      <w:r w:rsidRPr="00275EAA">
        <w:rPr>
          <w:rFonts w:ascii="Arial" w:hAnsi="Arial" w:cs="Arial"/>
          <w:sz w:val="20"/>
          <w:szCs w:val="20"/>
          <w:lang w:val="hr-HR"/>
        </w:rPr>
        <w:t xml:space="preserve">          - Djelatnost keteringa, sifra 56.21 </w:t>
      </w:r>
    </w:p>
    <w:p w:rsidR="00616B08" w:rsidRPr="00275EAA" w:rsidRDefault="00616B08" w:rsidP="00616B08">
      <w:pPr>
        <w:jc w:val="both"/>
        <w:rPr>
          <w:rFonts w:ascii="Arial" w:hAnsi="Arial" w:cs="Arial"/>
          <w:sz w:val="20"/>
          <w:szCs w:val="20"/>
          <w:lang w:val="hr-HR"/>
        </w:rPr>
      </w:pPr>
      <w:r w:rsidRPr="00275EAA">
        <w:rPr>
          <w:rFonts w:ascii="Arial" w:hAnsi="Arial" w:cs="Arial"/>
          <w:sz w:val="20"/>
          <w:szCs w:val="20"/>
          <w:lang w:val="hr-HR"/>
        </w:rPr>
        <w:t xml:space="preserve">          - Proizvodnja peciva i kolača, šifra 10.71</w:t>
      </w:r>
    </w:p>
    <w:p w:rsidR="00616B08" w:rsidRPr="00275EAA" w:rsidRDefault="00616B08" w:rsidP="00616B08">
      <w:pPr>
        <w:jc w:val="both"/>
        <w:rPr>
          <w:rFonts w:ascii="Arial" w:hAnsi="Arial" w:cs="Arial"/>
          <w:sz w:val="20"/>
          <w:szCs w:val="20"/>
          <w:lang w:val="hr-HR"/>
        </w:rPr>
      </w:pPr>
      <w:r w:rsidRPr="00275EAA">
        <w:rPr>
          <w:rFonts w:ascii="Arial" w:hAnsi="Arial" w:cs="Arial"/>
          <w:sz w:val="20"/>
          <w:szCs w:val="20"/>
          <w:lang w:val="hr-HR"/>
        </w:rPr>
        <w:t xml:space="preserve">          - Iznajmljivanje i poslovanje sopstvenim nekretninama 68.20</w:t>
      </w:r>
    </w:p>
    <w:p w:rsidR="00616B08" w:rsidRPr="00275EAA" w:rsidRDefault="00616B08" w:rsidP="00616B08">
      <w:pPr>
        <w:jc w:val="both"/>
        <w:rPr>
          <w:rFonts w:ascii="Arial" w:hAnsi="Arial" w:cs="Arial"/>
          <w:sz w:val="20"/>
          <w:szCs w:val="20"/>
          <w:lang w:val="hr-HR"/>
        </w:rPr>
      </w:pPr>
      <w:r w:rsidRPr="00275EAA">
        <w:rPr>
          <w:rFonts w:ascii="Arial" w:hAnsi="Arial" w:cs="Arial"/>
          <w:sz w:val="20"/>
          <w:szCs w:val="20"/>
          <w:lang w:val="hr-HR"/>
        </w:rPr>
        <w:t xml:space="preserve">          - Pranje i hemijsko ciscenje, sifra 96.01</w:t>
      </w:r>
    </w:p>
    <w:p w:rsidR="00616B08" w:rsidRPr="00275EAA" w:rsidRDefault="00616B08" w:rsidP="00616B08">
      <w:pPr>
        <w:jc w:val="both"/>
        <w:rPr>
          <w:rFonts w:ascii="Arial" w:hAnsi="Arial" w:cs="Arial"/>
          <w:sz w:val="20"/>
          <w:szCs w:val="20"/>
          <w:lang w:val="hr-HR"/>
        </w:rPr>
      </w:pPr>
    </w:p>
    <w:p w:rsidR="00616B08" w:rsidRPr="00275EAA" w:rsidRDefault="00616B08" w:rsidP="00616B08">
      <w:pPr>
        <w:jc w:val="both"/>
        <w:rPr>
          <w:rFonts w:ascii="Arial" w:hAnsi="Arial" w:cs="Arial"/>
          <w:sz w:val="20"/>
          <w:szCs w:val="20"/>
          <w:lang w:val="hr-HR"/>
        </w:rPr>
      </w:pPr>
      <w:r w:rsidRPr="00275EAA">
        <w:rPr>
          <w:rFonts w:ascii="Arial" w:hAnsi="Arial" w:cs="Arial"/>
          <w:sz w:val="20"/>
          <w:szCs w:val="20"/>
          <w:lang w:val="hr-HR"/>
        </w:rPr>
        <w:t xml:space="preserve">          Organe upravljanja u Društvu čine:</w:t>
      </w:r>
    </w:p>
    <w:p w:rsidR="00616B08" w:rsidRPr="00275EAA" w:rsidRDefault="00616B08" w:rsidP="00616B08">
      <w:pPr>
        <w:jc w:val="both"/>
        <w:rPr>
          <w:rFonts w:ascii="Arial" w:hAnsi="Arial" w:cs="Arial"/>
          <w:sz w:val="20"/>
          <w:szCs w:val="20"/>
          <w:lang w:val="hr-HR"/>
        </w:rPr>
      </w:pPr>
      <w:r w:rsidRPr="00275EAA">
        <w:rPr>
          <w:rFonts w:ascii="Arial" w:hAnsi="Arial" w:cs="Arial"/>
          <w:sz w:val="20"/>
          <w:szCs w:val="20"/>
          <w:lang w:val="hr-HR"/>
        </w:rPr>
        <w:t xml:space="preserve">          - Skupština akcionara, </w:t>
      </w:r>
    </w:p>
    <w:p w:rsidR="00616B08" w:rsidRPr="00275EAA" w:rsidRDefault="00616B08" w:rsidP="00616B08">
      <w:pPr>
        <w:jc w:val="both"/>
        <w:rPr>
          <w:rFonts w:ascii="Arial" w:hAnsi="Arial" w:cs="Arial"/>
          <w:sz w:val="20"/>
          <w:szCs w:val="20"/>
          <w:lang w:val="hr-HR"/>
        </w:rPr>
      </w:pPr>
      <w:r w:rsidRPr="00275EAA">
        <w:rPr>
          <w:rFonts w:ascii="Arial" w:hAnsi="Arial" w:cs="Arial"/>
          <w:sz w:val="20"/>
          <w:szCs w:val="20"/>
          <w:lang w:val="hr-HR"/>
        </w:rPr>
        <w:t xml:space="preserve">          - Upravni odbor </w:t>
      </w:r>
    </w:p>
    <w:p w:rsidR="00616B08" w:rsidRPr="00275EAA" w:rsidRDefault="00616B08" w:rsidP="00616B08">
      <w:pPr>
        <w:rPr>
          <w:rFonts w:ascii="Arial" w:hAnsi="Arial" w:cs="Arial"/>
          <w:sz w:val="20"/>
          <w:szCs w:val="20"/>
          <w:lang w:val="hr-HR"/>
        </w:rPr>
      </w:pPr>
    </w:p>
    <w:p w:rsidR="00616B08" w:rsidRPr="00275EAA" w:rsidRDefault="00616B08" w:rsidP="00616B08">
      <w:pPr>
        <w:rPr>
          <w:rFonts w:ascii="Arial" w:hAnsi="Arial" w:cs="Arial"/>
          <w:sz w:val="20"/>
          <w:szCs w:val="20"/>
          <w:lang w:val="hr-HR"/>
        </w:rPr>
      </w:pPr>
      <w:r w:rsidRPr="00275EAA">
        <w:rPr>
          <w:rFonts w:ascii="Arial" w:hAnsi="Arial" w:cs="Arial"/>
          <w:sz w:val="20"/>
          <w:szCs w:val="20"/>
          <w:lang w:val="hr-HR"/>
        </w:rPr>
        <w:t xml:space="preserve">            U Upravni odbor su imenovani:</w:t>
      </w:r>
    </w:p>
    <w:p w:rsidR="00616B08" w:rsidRPr="00275EAA" w:rsidRDefault="00616B08" w:rsidP="00616B08">
      <w:pPr>
        <w:rPr>
          <w:rFonts w:ascii="Arial" w:hAnsi="Arial" w:cs="Arial"/>
          <w:sz w:val="20"/>
          <w:szCs w:val="20"/>
          <w:lang w:val="hr-HR"/>
        </w:rPr>
      </w:pPr>
      <w:r w:rsidRPr="00275EAA">
        <w:rPr>
          <w:rFonts w:ascii="Arial" w:hAnsi="Arial" w:cs="Arial"/>
          <w:sz w:val="20"/>
          <w:szCs w:val="20"/>
          <w:lang w:val="hr-HR"/>
        </w:rPr>
        <w:t xml:space="preserve">         - Čedo Milo</w:t>
      </w:r>
      <w:r w:rsidR="00B54C2A">
        <w:rPr>
          <w:rFonts w:ascii="Arial" w:hAnsi="Arial" w:cs="Arial"/>
          <w:sz w:val="20"/>
          <w:szCs w:val="20"/>
          <w:lang w:val="hr-HR"/>
        </w:rPr>
        <w:t xml:space="preserve">šević, predsjednik, </w:t>
      </w:r>
    </w:p>
    <w:p w:rsidR="00616B08" w:rsidRPr="00275EAA" w:rsidRDefault="00616B08" w:rsidP="00616B08">
      <w:pPr>
        <w:rPr>
          <w:rFonts w:ascii="Arial" w:hAnsi="Arial" w:cs="Arial"/>
          <w:sz w:val="20"/>
          <w:szCs w:val="20"/>
          <w:lang w:val="hr-HR"/>
        </w:rPr>
      </w:pPr>
      <w:r w:rsidRPr="00275EAA">
        <w:rPr>
          <w:rFonts w:ascii="Arial" w:hAnsi="Arial" w:cs="Arial"/>
          <w:sz w:val="20"/>
          <w:szCs w:val="20"/>
          <w:lang w:val="hr-HR"/>
        </w:rPr>
        <w:t xml:space="preserve">         - Bran</w:t>
      </w:r>
      <w:r w:rsidR="00B54C2A">
        <w:rPr>
          <w:rFonts w:ascii="Arial" w:hAnsi="Arial" w:cs="Arial"/>
          <w:sz w:val="20"/>
          <w:szCs w:val="20"/>
          <w:lang w:val="hr-HR"/>
        </w:rPr>
        <w:t xml:space="preserve">e Janković, član, </w:t>
      </w:r>
      <w:r w:rsidRPr="00275EAA">
        <w:rPr>
          <w:rFonts w:ascii="Arial" w:hAnsi="Arial" w:cs="Arial"/>
          <w:sz w:val="20"/>
          <w:szCs w:val="20"/>
          <w:lang w:val="hr-HR"/>
        </w:rPr>
        <w:t xml:space="preserve"> </w:t>
      </w:r>
    </w:p>
    <w:p w:rsidR="00AA6DAB" w:rsidRPr="00275EAA" w:rsidRDefault="00616B08" w:rsidP="00AA6DAB">
      <w:pPr>
        <w:rPr>
          <w:rFonts w:ascii="Arial" w:hAnsi="Arial" w:cs="Arial"/>
          <w:sz w:val="20"/>
          <w:szCs w:val="20"/>
          <w:lang w:val="hr-HR"/>
        </w:rPr>
      </w:pPr>
      <w:r w:rsidRPr="00275EAA">
        <w:rPr>
          <w:rFonts w:ascii="Arial" w:hAnsi="Arial" w:cs="Arial"/>
          <w:sz w:val="20"/>
          <w:szCs w:val="20"/>
          <w:lang w:val="hr-HR"/>
        </w:rPr>
        <w:t xml:space="preserve">         - Radoja J</w:t>
      </w:r>
      <w:r w:rsidR="00B54C2A">
        <w:rPr>
          <w:rFonts w:ascii="Arial" w:hAnsi="Arial" w:cs="Arial"/>
          <w:sz w:val="20"/>
          <w:szCs w:val="20"/>
          <w:lang w:val="hr-HR"/>
        </w:rPr>
        <w:t xml:space="preserve">anjetovic, član, </w:t>
      </w:r>
    </w:p>
    <w:p w:rsidR="00616B08" w:rsidRPr="00275EAA" w:rsidRDefault="00016470" w:rsidP="00AA6DAB">
      <w:pPr>
        <w:rPr>
          <w:rFonts w:ascii="Arial" w:hAnsi="Arial" w:cs="Arial"/>
          <w:sz w:val="20"/>
          <w:szCs w:val="20"/>
          <w:lang w:val="hr-HR"/>
        </w:rPr>
      </w:pPr>
      <w:r w:rsidRPr="00275EAA">
        <w:rPr>
          <w:rFonts w:ascii="Arial" w:hAnsi="Arial" w:cs="Arial"/>
          <w:sz w:val="20"/>
          <w:szCs w:val="20"/>
          <w:lang w:val="hr-HR"/>
        </w:rPr>
        <w:t xml:space="preserve">  </w:t>
      </w:r>
    </w:p>
    <w:p w:rsidR="00616B08" w:rsidRPr="00275EAA" w:rsidRDefault="00616B08" w:rsidP="00616B08">
      <w:pPr>
        <w:jc w:val="both"/>
        <w:rPr>
          <w:rFonts w:ascii="Arial" w:hAnsi="Arial" w:cs="Arial"/>
          <w:sz w:val="20"/>
          <w:szCs w:val="20"/>
          <w:lang w:val="hr-HR"/>
        </w:rPr>
      </w:pPr>
      <w:r w:rsidRPr="00275EAA">
        <w:rPr>
          <w:rFonts w:ascii="Arial" w:hAnsi="Arial" w:cs="Arial"/>
          <w:sz w:val="20"/>
          <w:szCs w:val="20"/>
          <w:lang w:val="hr-HR"/>
        </w:rPr>
        <w:t xml:space="preserve">           Direktor društva je:</w:t>
      </w:r>
    </w:p>
    <w:p w:rsidR="00616B08" w:rsidRPr="00275EAA" w:rsidRDefault="00616B08" w:rsidP="00616B08">
      <w:pPr>
        <w:jc w:val="both"/>
        <w:rPr>
          <w:rFonts w:ascii="Arial" w:hAnsi="Arial" w:cs="Arial"/>
          <w:sz w:val="20"/>
          <w:szCs w:val="20"/>
          <w:lang w:val="hr-HR"/>
        </w:rPr>
      </w:pPr>
      <w:r w:rsidRPr="00275EAA">
        <w:rPr>
          <w:rFonts w:ascii="Arial" w:hAnsi="Arial" w:cs="Arial"/>
          <w:sz w:val="20"/>
          <w:szCs w:val="20"/>
          <w:lang w:val="hr-HR"/>
        </w:rPr>
        <w:t xml:space="preserve">           Radenko Damjanović iz Banja Luke,</w:t>
      </w:r>
    </w:p>
    <w:p w:rsidR="00616B08" w:rsidRPr="00275EAA" w:rsidRDefault="00616B08" w:rsidP="00616B08">
      <w:pPr>
        <w:rPr>
          <w:rFonts w:ascii="Arial" w:hAnsi="Arial" w:cs="Arial"/>
          <w:sz w:val="20"/>
          <w:szCs w:val="20"/>
        </w:rPr>
      </w:pPr>
      <w:r w:rsidRPr="00275EAA">
        <w:rPr>
          <w:rFonts w:ascii="Arial" w:hAnsi="Arial" w:cs="Arial"/>
          <w:sz w:val="20"/>
          <w:szCs w:val="20"/>
        </w:rPr>
        <w:lastRenderedPageBreak/>
        <w:t>Društvo ima 300 ležaja smještenih u komfornim sobama i apartmanima, uz dva nivoa opremljenosti: A-lux i B-lux . Restoranski prostori Društva obuhvataju tri sale namijenjene za pansionske goste i organizaciju drugih vrsta zabave, kapaciteta do 500 mjesta i pijano bar u kome se organizuju svečani prijemi i kokteli.</w:t>
      </w:r>
    </w:p>
    <w:p w:rsidR="00616B08" w:rsidRPr="00275EAA" w:rsidRDefault="00616B08" w:rsidP="00616B08">
      <w:pPr>
        <w:jc w:val="both"/>
        <w:rPr>
          <w:rFonts w:ascii="Arial" w:hAnsi="Arial" w:cs="Arial"/>
          <w:sz w:val="20"/>
          <w:szCs w:val="20"/>
        </w:rPr>
      </w:pPr>
      <w:r w:rsidRPr="00275EAA">
        <w:rPr>
          <w:rFonts w:ascii="Arial" w:hAnsi="Arial" w:cs="Arial"/>
          <w:sz w:val="20"/>
          <w:szCs w:val="20"/>
        </w:rPr>
        <w:t>Prema evidencijama stručnih službi Društva, prosječan broj zaposlenih po osnov</w:t>
      </w:r>
      <w:r w:rsidR="00275EAA">
        <w:rPr>
          <w:rFonts w:ascii="Arial" w:hAnsi="Arial" w:cs="Arial"/>
          <w:sz w:val="20"/>
          <w:szCs w:val="20"/>
        </w:rPr>
        <w:t xml:space="preserve">u stanja na kraju mjeseca je 126  </w:t>
      </w:r>
      <w:r w:rsidRPr="00275EAA">
        <w:rPr>
          <w:rFonts w:ascii="Arial" w:hAnsi="Arial" w:cs="Arial"/>
          <w:sz w:val="20"/>
          <w:szCs w:val="20"/>
        </w:rPr>
        <w:t>radnika</w:t>
      </w:r>
    </w:p>
    <w:p w:rsidR="00616B08" w:rsidRPr="00275EAA" w:rsidRDefault="00616B08" w:rsidP="00616B08">
      <w:pPr>
        <w:jc w:val="both"/>
        <w:rPr>
          <w:rFonts w:ascii="Arial" w:hAnsi="Arial" w:cs="Arial"/>
          <w:sz w:val="20"/>
          <w:szCs w:val="20"/>
          <w:lang w:val="hr-HR"/>
        </w:rPr>
      </w:pPr>
    </w:p>
    <w:p w:rsidR="00616B08" w:rsidRPr="00B54C2A" w:rsidRDefault="00616B08" w:rsidP="00616B08">
      <w:pPr>
        <w:jc w:val="both"/>
        <w:rPr>
          <w:rFonts w:ascii="Arial" w:hAnsi="Arial" w:cs="Arial"/>
          <w:b/>
          <w:sz w:val="20"/>
          <w:szCs w:val="20"/>
          <w:u w:val="single"/>
          <w:lang w:val="hr-HR"/>
        </w:rPr>
      </w:pPr>
      <w:r w:rsidRPr="00B54C2A">
        <w:rPr>
          <w:rFonts w:ascii="Arial" w:hAnsi="Arial" w:cs="Arial"/>
          <w:b/>
          <w:sz w:val="20"/>
          <w:szCs w:val="20"/>
          <w:u w:val="single"/>
          <w:lang w:val="hr-HR"/>
        </w:rPr>
        <w:t>3.RAČUNOVODSTVENA NAČELA</w:t>
      </w:r>
    </w:p>
    <w:p w:rsidR="00616B08" w:rsidRPr="00275EAA" w:rsidRDefault="00616B08" w:rsidP="00616B08">
      <w:pPr>
        <w:jc w:val="both"/>
        <w:rPr>
          <w:rFonts w:ascii="Arial" w:hAnsi="Arial" w:cs="Arial"/>
          <w:sz w:val="20"/>
          <w:szCs w:val="20"/>
          <w:lang w:val="hr-HR"/>
        </w:rPr>
      </w:pPr>
      <w:r w:rsidRPr="00275EAA">
        <w:rPr>
          <w:rFonts w:ascii="Arial" w:hAnsi="Arial" w:cs="Arial"/>
          <w:sz w:val="20"/>
          <w:szCs w:val="20"/>
          <w:lang w:val="hr-HR"/>
        </w:rPr>
        <w:t>Pri sačinjavanju finansijskih izvještaja Društvo se pridržava sljedećih načela</w:t>
      </w:r>
    </w:p>
    <w:p w:rsidR="00616B08" w:rsidRPr="00275EAA" w:rsidRDefault="00616B08" w:rsidP="00616B08">
      <w:pPr>
        <w:jc w:val="both"/>
        <w:rPr>
          <w:rFonts w:ascii="Arial" w:hAnsi="Arial" w:cs="Arial"/>
          <w:sz w:val="20"/>
          <w:szCs w:val="20"/>
          <w:lang w:val="hr-HR"/>
        </w:rPr>
      </w:pPr>
      <w:r w:rsidRPr="00275EAA">
        <w:rPr>
          <w:rFonts w:ascii="Arial" w:hAnsi="Arial" w:cs="Arial"/>
          <w:sz w:val="20"/>
          <w:szCs w:val="20"/>
          <w:lang w:val="hr-HR"/>
        </w:rPr>
        <w:t>-NAČELO STALNOSTI iz koga proizilazi da imovinski, finansijski i prihodovni položaj društva kao i ekonomska politika zemlje i ekonomske prilike u okruženju omogućuje poslovanje u neograničenom roku iz čega proizilazi privremenost i povremenost izvjestavanja, kao i obaveza procjenjivanja po nabavnoj cijeni i cijeni kostanje, osim u slučajevima primjena impariteta.</w:t>
      </w:r>
    </w:p>
    <w:p w:rsidR="00616B08" w:rsidRPr="00275EAA" w:rsidRDefault="00616B08" w:rsidP="00616B08">
      <w:pPr>
        <w:jc w:val="both"/>
        <w:rPr>
          <w:rFonts w:ascii="Arial" w:hAnsi="Arial" w:cs="Arial"/>
          <w:sz w:val="20"/>
          <w:szCs w:val="20"/>
          <w:lang w:val="hr-HR"/>
        </w:rPr>
      </w:pPr>
      <w:r w:rsidRPr="00275EAA">
        <w:rPr>
          <w:rFonts w:ascii="Arial" w:hAnsi="Arial" w:cs="Arial"/>
          <w:sz w:val="20"/>
          <w:szCs w:val="20"/>
          <w:lang w:val="hr-HR"/>
        </w:rPr>
        <w:t xml:space="preserve">-NAČELO DOSLJEDNOSTI koji podrazumjeva da se način procjenjivanja u dužem vremenskom periodu ne mjenja </w:t>
      </w:r>
    </w:p>
    <w:p w:rsidR="00616B08" w:rsidRPr="00275EAA" w:rsidRDefault="00616B08" w:rsidP="00616B08">
      <w:pPr>
        <w:jc w:val="both"/>
        <w:rPr>
          <w:rFonts w:ascii="Arial" w:hAnsi="Arial" w:cs="Arial"/>
          <w:sz w:val="20"/>
          <w:szCs w:val="20"/>
          <w:lang w:val="hr-HR"/>
        </w:rPr>
      </w:pPr>
      <w:r w:rsidRPr="00275EAA">
        <w:rPr>
          <w:rFonts w:ascii="Arial" w:hAnsi="Arial" w:cs="Arial"/>
          <w:sz w:val="20"/>
          <w:szCs w:val="20"/>
          <w:lang w:val="hr-HR"/>
        </w:rPr>
        <w:t>-NAČELA REALIZACIJE po kome se u bilansu uspjeha mogu ukljuciti samo realizovani dobici.</w:t>
      </w:r>
    </w:p>
    <w:p w:rsidR="00616B08" w:rsidRPr="00275EAA" w:rsidRDefault="00616B08" w:rsidP="00616B08">
      <w:pPr>
        <w:jc w:val="both"/>
        <w:rPr>
          <w:rFonts w:ascii="Arial" w:hAnsi="Arial" w:cs="Arial"/>
          <w:sz w:val="20"/>
          <w:szCs w:val="20"/>
          <w:lang w:val="hr-HR"/>
        </w:rPr>
      </w:pPr>
      <w:r w:rsidRPr="00275EAA">
        <w:rPr>
          <w:rFonts w:ascii="Arial" w:hAnsi="Arial" w:cs="Arial"/>
          <w:sz w:val="20"/>
          <w:szCs w:val="20"/>
          <w:lang w:val="hr-HR"/>
        </w:rPr>
        <w:t>-NAČELO IMPARITETA koji zahtjeva bilansiranje imovine po najnižoj a obaveza po najvisoj vrijednosti što ima za posljedicu odmjeravanje rashoda na vise a prihoda na niže , kao i uzimanje u obzir obezvređivanje i rezervisanje nezavisno da li je rezultat dobitak ili gubitak</w:t>
      </w:r>
    </w:p>
    <w:p w:rsidR="00616B08" w:rsidRPr="00275EAA" w:rsidRDefault="00616B08" w:rsidP="00616B08">
      <w:pPr>
        <w:jc w:val="both"/>
        <w:rPr>
          <w:rFonts w:ascii="Arial" w:hAnsi="Arial" w:cs="Arial"/>
          <w:sz w:val="20"/>
          <w:szCs w:val="20"/>
          <w:lang w:val="hr-HR"/>
        </w:rPr>
      </w:pPr>
      <w:r w:rsidRPr="00275EAA">
        <w:rPr>
          <w:rFonts w:ascii="Arial" w:hAnsi="Arial" w:cs="Arial"/>
          <w:sz w:val="20"/>
          <w:szCs w:val="20"/>
          <w:lang w:val="hr-HR"/>
        </w:rPr>
        <w:t>-NAČELO UZROČNOSTI PRIHODA I RASHODA po kome se uzimaju u obzir svi prihodi i rashodi datog obračunskog perioda bez obzira na momenat naplate prihoda i momenta placanja po osnovu rashoda</w:t>
      </w:r>
    </w:p>
    <w:p w:rsidR="00616B08" w:rsidRPr="00275EAA" w:rsidRDefault="00616B08" w:rsidP="00616B08">
      <w:pPr>
        <w:jc w:val="both"/>
        <w:rPr>
          <w:rFonts w:ascii="Arial" w:hAnsi="Arial" w:cs="Arial"/>
          <w:sz w:val="20"/>
          <w:szCs w:val="20"/>
          <w:lang w:val="hr-HR"/>
        </w:rPr>
      </w:pPr>
      <w:r w:rsidRPr="00275EAA">
        <w:rPr>
          <w:rFonts w:ascii="Arial" w:hAnsi="Arial" w:cs="Arial"/>
          <w:sz w:val="20"/>
          <w:szCs w:val="20"/>
          <w:lang w:val="hr-HR"/>
        </w:rPr>
        <w:t>-NAČELO POJEDINAČNOG PROCJENJIVANJA IMOVINE I OBAVEZA  pri čemu eventualna grupa procjenjivanja radi racionalizacije proističu iz pojedinačnog procjenjivanja</w:t>
      </w:r>
    </w:p>
    <w:p w:rsidR="00616B08" w:rsidRPr="00275EAA" w:rsidRDefault="00616B08" w:rsidP="00616B08">
      <w:pPr>
        <w:jc w:val="both"/>
        <w:rPr>
          <w:rFonts w:ascii="Arial" w:hAnsi="Arial" w:cs="Arial"/>
          <w:sz w:val="20"/>
          <w:szCs w:val="20"/>
          <w:lang w:val="hr-HR"/>
        </w:rPr>
      </w:pPr>
      <w:r w:rsidRPr="00275EAA">
        <w:rPr>
          <w:rFonts w:ascii="Arial" w:hAnsi="Arial" w:cs="Arial"/>
          <w:sz w:val="20"/>
          <w:szCs w:val="20"/>
          <w:lang w:val="hr-HR"/>
        </w:rPr>
        <w:t>-NAČELO IDENTITETA BILANSA po kome bilans otvaranja poslovnih godina za tekuću godinu mora  da bude identičan zaključnom bilansu za prethodnu godinu.</w:t>
      </w:r>
    </w:p>
    <w:p w:rsidR="00DD797C" w:rsidRDefault="00DD797C" w:rsidP="00636B35">
      <w:pPr>
        <w:spacing w:after="0" w:line="240" w:lineRule="auto"/>
        <w:jc w:val="both"/>
        <w:rPr>
          <w:rFonts w:ascii="Arial" w:eastAsia="Times New Roman" w:hAnsi="Arial" w:cs="Arial"/>
          <w:b/>
          <w:bCs/>
          <w:sz w:val="20"/>
          <w:szCs w:val="20"/>
          <w:u w:val="single"/>
          <w:lang w:val="sl-SI"/>
        </w:rPr>
      </w:pPr>
    </w:p>
    <w:p w:rsidR="00636B35" w:rsidRPr="00275EAA" w:rsidRDefault="00636B35" w:rsidP="00636B35">
      <w:pPr>
        <w:spacing w:after="0" w:line="240" w:lineRule="auto"/>
        <w:jc w:val="both"/>
        <w:rPr>
          <w:rFonts w:ascii="Arial" w:eastAsia="Times New Roman" w:hAnsi="Arial" w:cs="Arial"/>
          <w:b/>
          <w:bCs/>
          <w:sz w:val="20"/>
          <w:szCs w:val="20"/>
          <w:u w:val="single"/>
          <w:lang w:val="sl-SI"/>
        </w:rPr>
      </w:pPr>
      <w:r w:rsidRPr="00275EAA">
        <w:rPr>
          <w:rFonts w:ascii="Arial" w:eastAsia="Times New Roman" w:hAnsi="Arial" w:cs="Arial"/>
          <w:b/>
          <w:bCs/>
          <w:sz w:val="20"/>
          <w:szCs w:val="20"/>
          <w:u w:val="single"/>
          <w:lang w:val="sl-SI"/>
        </w:rPr>
        <w:t xml:space="preserve">4. </w:t>
      </w:r>
      <w:r w:rsidR="00B54C2A">
        <w:rPr>
          <w:rFonts w:ascii="Arial" w:eastAsia="Times New Roman" w:hAnsi="Arial" w:cs="Arial"/>
          <w:b/>
          <w:bCs/>
          <w:sz w:val="20"/>
          <w:szCs w:val="20"/>
          <w:u w:val="single"/>
          <w:lang w:val="sl-SI"/>
        </w:rPr>
        <w:t>RAČUNOVODSTVENE POLITIKE</w:t>
      </w:r>
    </w:p>
    <w:p w:rsidR="00900457" w:rsidRPr="00275EAA" w:rsidRDefault="00900457" w:rsidP="00636B35">
      <w:pPr>
        <w:spacing w:after="0" w:line="320" w:lineRule="atLeast"/>
        <w:jc w:val="both"/>
        <w:rPr>
          <w:rFonts w:ascii="Arial" w:eastAsia="Times New Roman" w:hAnsi="Arial" w:cs="Arial"/>
          <w:b/>
          <w:bCs/>
          <w:sz w:val="20"/>
          <w:szCs w:val="20"/>
          <w:lang w:val="hr-HR"/>
        </w:rPr>
      </w:pPr>
    </w:p>
    <w:p w:rsidR="00636B35" w:rsidRPr="00275EAA" w:rsidRDefault="00636B35" w:rsidP="00636B35">
      <w:pPr>
        <w:spacing w:after="0" w:line="320" w:lineRule="atLeast"/>
        <w:jc w:val="both"/>
        <w:rPr>
          <w:rFonts w:ascii="Arial" w:eastAsia="Times New Roman" w:hAnsi="Arial" w:cs="Arial"/>
          <w:sz w:val="20"/>
          <w:szCs w:val="20"/>
          <w:lang w:val="hr-HR"/>
        </w:rPr>
      </w:pPr>
      <w:r w:rsidRPr="00275EAA">
        <w:rPr>
          <w:rFonts w:ascii="Arial" w:eastAsia="Times New Roman" w:hAnsi="Arial" w:cs="Arial"/>
          <w:b/>
          <w:bCs/>
          <w:sz w:val="20"/>
          <w:szCs w:val="20"/>
          <w:lang w:val="hr-HR"/>
        </w:rPr>
        <w:t xml:space="preserve">4.1. NEMATERIJALNA ULAGANJA </w:t>
      </w:r>
      <w:r w:rsidRPr="00275EAA">
        <w:rPr>
          <w:rFonts w:ascii="Arial" w:eastAsia="Times New Roman" w:hAnsi="Arial" w:cs="Arial"/>
          <w:sz w:val="20"/>
          <w:szCs w:val="20"/>
          <w:lang w:val="hr-HR"/>
        </w:rPr>
        <w:t xml:space="preserve">se priznaju samo kada je verovatno da će od tog ulaganja priticati ekonomske koristi i kada je nabavna vrijednost ulaganja pouzdano merljiva, a </w:t>
      </w:r>
      <w:r w:rsidR="00B54C2A">
        <w:rPr>
          <w:rFonts w:ascii="Arial" w:eastAsia="Times New Roman" w:hAnsi="Arial" w:cs="Arial"/>
          <w:sz w:val="20"/>
          <w:szCs w:val="20"/>
          <w:lang w:val="hr-HR"/>
        </w:rPr>
        <w:t>obuhvataju ulaganja u softver.</w:t>
      </w:r>
    </w:p>
    <w:p w:rsidR="00636B35" w:rsidRPr="00275EAA" w:rsidRDefault="00636B35" w:rsidP="00636B35">
      <w:pPr>
        <w:spacing w:after="0" w:line="320" w:lineRule="atLeast"/>
        <w:jc w:val="both"/>
        <w:rPr>
          <w:rFonts w:ascii="Arial" w:eastAsia="Times New Roman" w:hAnsi="Arial" w:cs="Arial"/>
          <w:color w:val="000000"/>
          <w:sz w:val="20"/>
          <w:szCs w:val="20"/>
          <w:lang w:val="hr-HR"/>
        </w:rPr>
      </w:pPr>
      <w:r w:rsidRPr="00275EAA">
        <w:rPr>
          <w:rFonts w:ascii="Arial" w:eastAsia="Times New Roman" w:hAnsi="Arial" w:cs="Arial"/>
          <w:color w:val="000000"/>
          <w:sz w:val="20"/>
          <w:szCs w:val="20"/>
          <w:lang w:val="hr-HR"/>
        </w:rPr>
        <w:t xml:space="preserve">Nematerijalna ulaganja se vrednuju prema nabavnoj vrijednosti, </w:t>
      </w:r>
    </w:p>
    <w:p w:rsidR="00636B35" w:rsidRPr="00275EAA" w:rsidRDefault="00636B35" w:rsidP="00636B35">
      <w:pPr>
        <w:spacing w:after="0" w:line="320" w:lineRule="atLeast"/>
        <w:jc w:val="both"/>
        <w:rPr>
          <w:rFonts w:ascii="Arial" w:eastAsia="Times New Roman" w:hAnsi="Arial" w:cs="Arial"/>
          <w:sz w:val="20"/>
          <w:szCs w:val="20"/>
          <w:lang w:val="hr-HR"/>
        </w:rPr>
      </w:pPr>
      <w:r w:rsidRPr="00275EAA">
        <w:rPr>
          <w:rFonts w:ascii="Arial" w:eastAsia="Times New Roman" w:hAnsi="Arial" w:cs="Arial"/>
          <w:sz w:val="20"/>
          <w:szCs w:val="20"/>
          <w:lang w:val="hr-HR"/>
        </w:rPr>
        <w:t>Nematerijalna ulaganja se amortizuju u toku korisnog vijeka pri čemu se primjenjuje proporcionalni metod amortizacije. Primjenjuju se stope mortizacije 10,00 % i 20,00 %. U bilansu se nematerijalna ulaganja iskazuju po sadašnjoj vrijednosti.</w:t>
      </w:r>
    </w:p>
    <w:p w:rsidR="00900457" w:rsidRPr="00275EAA" w:rsidRDefault="00900457" w:rsidP="00636B35">
      <w:pPr>
        <w:spacing w:after="0" w:line="320" w:lineRule="atLeast"/>
        <w:jc w:val="both"/>
        <w:rPr>
          <w:rFonts w:ascii="Arial" w:eastAsia="Times New Roman" w:hAnsi="Arial" w:cs="Arial"/>
          <w:b/>
          <w:bCs/>
          <w:sz w:val="20"/>
          <w:szCs w:val="20"/>
          <w:lang w:val="hr-HR"/>
        </w:rPr>
      </w:pPr>
    </w:p>
    <w:p w:rsidR="00636B35" w:rsidRPr="00275EAA" w:rsidRDefault="00636B35" w:rsidP="00636B35">
      <w:pPr>
        <w:spacing w:after="0" w:line="320" w:lineRule="atLeast"/>
        <w:jc w:val="both"/>
        <w:rPr>
          <w:rFonts w:ascii="Arial" w:eastAsia="Times New Roman" w:hAnsi="Arial" w:cs="Arial"/>
          <w:b/>
          <w:bCs/>
          <w:sz w:val="20"/>
          <w:szCs w:val="20"/>
          <w:lang w:val="hr-HR"/>
        </w:rPr>
      </w:pPr>
      <w:r w:rsidRPr="00275EAA">
        <w:rPr>
          <w:rFonts w:ascii="Arial" w:eastAsia="Times New Roman" w:hAnsi="Arial" w:cs="Arial"/>
          <w:b/>
          <w:bCs/>
          <w:sz w:val="20"/>
          <w:szCs w:val="20"/>
          <w:lang w:val="hr-HR"/>
        </w:rPr>
        <w:t xml:space="preserve">4.2. NEKRETNINE, POSTROJENJA I OPREMA </w:t>
      </w:r>
    </w:p>
    <w:p w:rsidR="00636B35" w:rsidRPr="00275EAA" w:rsidRDefault="00636B35" w:rsidP="00636B35">
      <w:pPr>
        <w:spacing w:after="0" w:line="320" w:lineRule="atLeast"/>
        <w:jc w:val="both"/>
        <w:rPr>
          <w:rFonts w:ascii="Arial" w:eastAsia="Times New Roman" w:hAnsi="Arial" w:cs="Arial"/>
          <w:b/>
          <w:bCs/>
          <w:sz w:val="20"/>
          <w:szCs w:val="20"/>
          <w:lang w:val="hr-HR"/>
        </w:rPr>
      </w:pPr>
    </w:p>
    <w:p w:rsidR="00636B35" w:rsidRPr="00275EAA" w:rsidRDefault="00636B35" w:rsidP="00636B35">
      <w:pPr>
        <w:spacing w:after="0" w:line="320" w:lineRule="atLeast"/>
        <w:jc w:val="both"/>
        <w:rPr>
          <w:rFonts w:ascii="Arial" w:eastAsia="Times New Roman" w:hAnsi="Arial" w:cs="Arial"/>
          <w:sz w:val="20"/>
          <w:szCs w:val="20"/>
          <w:lang w:val="hr-HR"/>
        </w:rPr>
      </w:pPr>
      <w:r w:rsidRPr="00275EAA">
        <w:rPr>
          <w:rFonts w:ascii="Arial" w:eastAsia="Times New Roman" w:hAnsi="Arial" w:cs="Arial"/>
          <w:sz w:val="20"/>
          <w:szCs w:val="20"/>
          <w:lang w:val="hr-HR"/>
        </w:rPr>
        <w:t xml:space="preserve">U nekretnine postrojenja i opremu spadaju: zemljišta, građevinski objekti, postrojenja i oprema, investicione nekretnine, oprema u pripremi i avansi za nekretnine, postrojenja, opremu.  </w:t>
      </w:r>
    </w:p>
    <w:p w:rsidR="00636B35" w:rsidRPr="00275EAA" w:rsidRDefault="00636B35" w:rsidP="00636B35">
      <w:pPr>
        <w:spacing w:after="0" w:line="320" w:lineRule="atLeast"/>
        <w:jc w:val="both"/>
        <w:rPr>
          <w:rFonts w:ascii="Arial" w:eastAsia="Times New Roman" w:hAnsi="Arial" w:cs="Arial"/>
          <w:sz w:val="20"/>
          <w:szCs w:val="20"/>
          <w:lang w:val="hr-HR"/>
        </w:rPr>
      </w:pPr>
      <w:r w:rsidRPr="00275EAA">
        <w:rPr>
          <w:rFonts w:ascii="Arial" w:eastAsia="Times New Roman" w:hAnsi="Arial" w:cs="Arial"/>
          <w:sz w:val="20"/>
          <w:szCs w:val="20"/>
          <w:lang w:val="hr-HR"/>
        </w:rPr>
        <w:lastRenderedPageBreak/>
        <w:t>U momentu nabavke ova imovina se vrednuje po nabavnoj cijeni. Nakon početnog priznavanja po nabavnoj vrijednosti građevinski objekti, postrojenja, oprema vrednuju se po sadašnjoj vrijednosti (nabavna vrijednost umanjena za iznos obračunate amortizacije i gubitka po osnovu obezvređenja).</w:t>
      </w:r>
    </w:p>
    <w:p w:rsidR="00636B35" w:rsidRPr="00275EAA" w:rsidRDefault="00636B35" w:rsidP="00636B35">
      <w:pPr>
        <w:spacing w:after="0" w:line="320" w:lineRule="atLeast"/>
        <w:jc w:val="both"/>
        <w:rPr>
          <w:rFonts w:ascii="Arial" w:eastAsia="Times New Roman" w:hAnsi="Arial" w:cs="Arial"/>
          <w:sz w:val="20"/>
          <w:szCs w:val="20"/>
          <w:lang w:val="hr-HR"/>
        </w:rPr>
      </w:pPr>
      <w:r w:rsidRPr="00275EAA">
        <w:rPr>
          <w:rFonts w:ascii="Arial" w:eastAsia="Times New Roman" w:hAnsi="Arial" w:cs="Arial"/>
          <w:sz w:val="20"/>
          <w:szCs w:val="20"/>
          <w:lang w:val="hr-HR"/>
        </w:rPr>
        <w:t>Investicione nekretnine nakon početnog priznavanja amortizuju se pa se vrednuju po sadašnjoj vrijednosti.</w:t>
      </w:r>
    </w:p>
    <w:p w:rsidR="00636B35" w:rsidRPr="00275EAA" w:rsidRDefault="00636B35" w:rsidP="00636B35">
      <w:pPr>
        <w:spacing w:after="0" w:line="320" w:lineRule="atLeast"/>
        <w:jc w:val="both"/>
        <w:rPr>
          <w:rFonts w:ascii="Arial" w:eastAsia="Times New Roman" w:hAnsi="Arial" w:cs="Arial"/>
          <w:sz w:val="20"/>
          <w:szCs w:val="20"/>
          <w:lang w:val="hr-HR"/>
        </w:rPr>
      </w:pPr>
      <w:r w:rsidRPr="00275EAA">
        <w:rPr>
          <w:rFonts w:ascii="Arial" w:eastAsia="Times New Roman" w:hAnsi="Arial" w:cs="Arial"/>
          <w:sz w:val="20"/>
          <w:szCs w:val="20"/>
          <w:lang w:val="hr-HR"/>
        </w:rPr>
        <w:t>Sadašnja vrijednost građevinskih objekata, postrojenja, opreme i investicione imovine uvećava se za naknadne troškove po osnovu troškova adaptacije, zamjene dijelova i troškova generalnih popravki pod uslovom da se ovi troškovi mogu izmjeriti i da oni produžuju korisni vijek ili povećavaju učinak sredstva.</w:t>
      </w:r>
    </w:p>
    <w:p w:rsidR="00636B35" w:rsidRPr="00275EAA" w:rsidRDefault="00636B35" w:rsidP="00636B35">
      <w:pPr>
        <w:spacing w:after="0" w:line="320" w:lineRule="atLeast"/>
        <w:jc w:val="both"/>
        <w:rPr>
          <w:rFonts w:ascii="Arial" w:eastAsia="Times New Roman" w:hAnsi="Arial" w:cs="Arial"/>
          <w:sz w:val="20"/>
          <w:szCs w:val="20"/>
          <w:lang w:val="hr-HR"/>
        </w:rPr>
      </w:pPr>
      <w:r w:rsidRPr="00275EAA">
        <w:rPr>
          <w:rFonts w:ascii="Arial" w:eastAsia="Times New Roman" w:hAnsi="Arial" w:cs="Arial"/>
          <w:sz w:val="20"/>
          <w:szCs w:val="20"/>
          <w:lang w:val="hr-HR"/>
        </w:rPr>
        <w:t xml:space="preserve">Nakon početnog vrednovanja kada knjigovodstvena vrijednost nekretnina, postrojenja i opreme odstupa od vladajućih tržišnih cijena na dan bilansa, vrši se procjena nekretnina, postrojenja i opreme ili putem ponovne nabavne cijene ili putem revalorizacije. Pozitivni efekti ove procjene povećavaju revalorizacionu rezervu, a negativni efekti smanjuju revalorizacionu rezervu, a ako revalorizacione rezerve nema negativni efekat povećava rashod obezvređenjem imovine. </w:t>
      </w:r>
    </w:p>
    <w:p w:rsidR="00636B35" w:rsidRPr="00275EAA" w:rsidRDefault="00636B35" w:rsidP="00636B35">
      <w:pPr>
        <w:spacing w:after="0" w:line="320" w:lineRule="atLeast"/>
        <w:jc w:val="both"/>
        <w:rPr>
          <w:rFonts w:ascii="Arial" w:eastAsia="Times New Roman" w:hAnsi="Arial" w:cs="Arial"/>
          <w:sz w:val="20"/>
          <w:szCs w:val="20"/>
          <w:lang w:val="hr-HR"/>
        </w:rPr>
      </w:pPr>
    </w:p>
    <w:p w:rsidR="00636B35" w:rsidRPr="00275EAA" w:rsidRDefault="00636B35" w:rsidP="00636B35">
      <w:pPr>
        <w:spacing w:after="0" w:line="320" w:lineRule="atLeast"/>
        <w:jc w:val="both"/>
        <w:rPr>
          <w:rFonts w:ascii="Arial" w:eastAsia="Times New Roman" w:hAnsi="Arial" w:cs="Arial"/>
          <w:b/>
          <w:bCs/>
          <w:color w:val="FF0000"/>
          <w:sz w:val="20"/>
          <w:szCs w:val="20"/>
          <w:lang w:val="hr-HR"/>
        </w:rPr>
      </w:pPr>
      <w:r w:rsidRPr="00275EAA">
        <w:rPr>
          <w:rFonts w:ascii="Arial" w:eastAsia="Times New Roman" w:hAnsi="Arial" w:cs="Arial"/>
          <w:b/>
          <w:bCs/>
          <w:sz w:val="20"/>
          <w:szCs w:val="20"/>
          <w:lang w:val="hr-HR"/>
        </w:rPr>
        <w:t xml:space="preserve">4.3. AMORTIZACIJA </w:t>
      </w:r>
    </w:p>
    <w:p w:rsidR="00636B35" w:rsidRPr="00275EAA" w:rsidRDefault="00636B35" w:rsidP="00636B35">
      <w:pPr>
        <w:spacing w:after="0" w:line="320" w:lineRule="atLeast"/>
        <w:jc w:val="both"/>
        <w:rPr>
          <w:rFonts w:ascii="Arial" w:eastAsia="Times New Roman" w:hAnsi="Arial" w:cs="Arial"/>
          <w:sz w:val="20"/>
          <w:szCs w:val="20"/>
          <w:lang w:val="hr-HR"/>
        </w:rPr>
      </w:pPr>
    </w:p>
    <w:p w:rsidR="00636B35" w:rsidRPr="00275EAA" w:rsidRDefault="00636B35" w:rsidP="00636B35">
      <w:pPr>
        <w:spacing w:after="0" w:line="320" w:lineRule="atLeast"/>
        <w:jc w:val="both"/>
        <w:rPr>
          <w:rFonts w:ascii="Arial" w:eastAsia="Times New Roman" w:hAnsi="Arial" w:cs="Arial"/>
          <w:sz w:val="20"/>
          <w:szCs w:val="20"/>
          <w:lang w:val="hr-HR"/>
        </w:rPr>
      </w:pPr>
      <w:r w:rsidRPr="00275EAA">
        <w:rPr>
          <w:rFonts w:ascii="Arial" w:eastAsia="Times New Roman" w:hAnsi="Arial" w:cs="Arial"/>
          <w:sz w:val="20"/>
          <w:szCs w:val="20"/>
          <w:lang w:val="hr-HR"/>
        </w:rPr>
        <w:t>Osnovica za obračun amortizacije nematerijalnih ulaganja, nekretnina, postrojenja, opreme, izuzimajući zemljište je nabavna odnosno revalorizovana nabavna vrijednost.</w:t>
      </w:r>
    </w:p>
    <w:p w:rsidR="00636B35" w:rsidRPr="00275EAA" w:rsidRDefault="00636B35" w:rsidP="00636B35">
      <w:pPr>
        <w:spacing w:after="0" w:line="320" w:lineRule="atLeast"/>
        <w:jc w:val="both"/>
        <w:rPr>
          <w:rFonts w:ascii="Arial" w:eastAsia="Times New Roman" w:hAnsi="Arial" w:cs="Arial"/>
          <w:sz w:val="20"/>
          <w:szCs w:val="20"/>
          <w:highlight w:val="yellow"/>
          <w:lang w:val="hr-HR"/>
        </w:rPr>
      </w:pPr>
    </w:p>
    <w:p w:rsidR="00636B35" w:rsidRPr="00275EAA" w:rsidRDefault="00636B35" w:rsidP="00636B35">
      <w:pPr>
        <w:spacing w:after="0" w:line="320" w:lineRule="atLeast"/>
        <w:jc w:val="both"/>
        <w:rPr>
          <w:rFonts w:ascii="Arial" w:eastAsia="Times New Roman" w:hAnsi="Arial" w:cs="Arial"/>
          <w:sz w:val="20"/>
          <w:szCs w:val="20"/>
          <w:lang w:val="hr-HR"/>
        </w:rPr>
      </w:pPr>
      <w:r w:rsidRPr="00275EAA">
        <w:rPr>
          <w:rFonts w:ascii="Arial" w:eastAsia="Times New Roman" w:hAnsi="Arial" w:cs="Arial"/>
          <w:sz w:val="20"/>
          <w:szCs w:val="20"/>
          <w:lang w:val="hr-HR"/>
        </w:rPr>
        <w:t>Metod obračuna amortizacije je lienarni tj. proporcionalni (paragraf 62 MRS 16 – Nekretnine, postrojenja i oprema).</w:t>
      </w:r>
    </w:p>
    <w:p w:rsidR="00636B35" w:rsidRPr="00275EAA" w:rsidRDefault="00636B35" w:rsidP="00636B35">
      <w:pPr>
        <w:spacing w:after="0" w:line="320" w:lineRule="atLeast"/>
        <w:jc w:val="both"/>
        <w:rPr>
          <w:rFonts w:ascii="Arial" w:eastAsia="Times New Roman" w:hAnsi="Arial" w:cs="Arial"/>
          <w:sz w:val="20"/>
          <w:szCs w:val="20"/>
          <w:lang w:val="hr-HR"/>
        </w:rPr>
      </w:pPr>
      <w:r w:rsidRPr="00275EAA">
        <w:rPr>
          <w:rFonts w:ascii="Arial" w:eastAsia="Times New Roman" w:hAnsi="Arial" w:cs="Arial"/>
          <w:sz w:val="20"/>
          <w:szCs w:val="20"/>
          <w:lang w:val="hr-HR"/>
        </w:rPr>
        <w:t>Prilik</w:t>
      </w:r>
      <w:r w:rsidR="00016470" w:rsidRPr="00275EAA">
        <w:rPr>
          <w:rFonts w:ascii="Arial" w:eastAsia="Times New Roman" w:hAnsi="Arial" w:cs="Arial"/>
          <w:sz w:val="20"/>
          <w:szCs w:val="20"/>
          <w:lang w:val="hr-HR"/>
        </w:rPr>
        <w:t>om obračuna amortizacije</w:t>
      </w:r>
      <w:r w:rsidR="00DD797C">
        <w:rPr>
          <w:rFonts w:ascii="Arial" w:eastAsia="Times New Roman" w:hAnsi="Arial" w:cs="Arial"/>
          <w:sz w:val="20"/>
          <w:szCs w:val="20"/>
          <w:lang w:val="hr-HR"/>
        </w:rPr>
        <w:t xml:space="preserve"> za 2016</w:t>
      </w:r>
      <w:r w:rsidRPr="00275EAA">
        <w:rPr>
          <w:rFonts w:ascii="Arial" w:eastAsia="Times New Roman" w:hAnsi="Arial" w:cs="Arial"/>
          <w:sz w:val="20"/>
          <w:szCs w:val="20"/>
          <w:lang w:val="hr-HR"/>
        </w:rPr>
        <w:t>. godinu Društvo je koristilo slijedeće amortizacione stope:</w:t>
      </w:r>
    </w:p>
    <w:p w:rsidR="00636B35" w:rsidRPr="00275EAA" w:rsidRDefault="00DD797C" w:rsidP="00447600">
      <w:pPr>
        <w:numPr>
          <w:ilvl w:val="0"/>
          <w:numId w:val="7"/>
        </w:numPr>
        <w:spacing w:after="0" w:line="320" w:lineRule="atLeast"/>
        <w:jc w:val="both"/>
        <w:rPr>
          <w:rFonts w:ascii="Arial" w:eastAsia="Times New Roman" w:hAnsi="Arial" w:cs="Arial"/>
          <w:sz w:val="20"/>
          <w:szCs w:val="20"/>
          <w:lang w:val="hr-HR"/>
        </w:rPr>
      </w:pPr>
      <w:r>
        <w:rPr>
          <w:rFonts w:ascii="Arial" w:eastAsia="Times New Roman" w:hAnsi="Arial" w:cs="Arial"/>
          <w:sz w:val="20"/>
          <w:szCs w:val="20"/>
          <w:lang w:val="hr-HR"/>
        </w:rPr>
        <w:t xml:space="preserve">- građevinski objekti </w:t>
      </w:r>
      <w:r w:rsidR="00FF1830">
        <w:rPr>
          <w:rFonts w:ascii="Arial" w:eastAsia="Times New Roman" w:hAnsi="Arial" w:cs="Arial"/>
          <w:sz w:val="20"/>
          <w:szCs w:val="20"/>
          <w:lang w:val="hr-HR"/>
        </w:rPr>
        <w:t xml:space="preserve">     1,</w:t>
      </w:r>
      <w:r>
        <w:rPr>
          <w:rFonts w:ascii="Arial" w:eastAsia="Times New Roman" w:hAnsi="Arial" w:cs="Arial"/>
          <w:sz w:val="20"/>
          <w:szCs w:val="20"/>
          <w:lang w:val="hr-HR"/>
        </w:rPr>
        <w:t>5</w:t>
      </w:r>
      <w:r w:rsidR="00636B35" w:rsidRPr="00275EAA">
        <w:rPr>
          <w:rFonts w:ascii="Arial" w:eastAsia="Times New Roman" w:hAnsi="Arial" w:cs="Arial"/>
          <w:sz w:val="20"/>
          <w:szCs w:val="20"/>
          <w:lang w:val="hr-HR"/>
        </w:rPr>
        <w:t xml:space="preserve">0 % </w:t>
      </w:r>
    </w:p>
    <w:p w:rsidR="00636B35" w:rsidRPr="00275EAA" w:rsidRDefault="00FF1830" w:rsidP="00447600">
      <w:pPr>
        <w:numPr>
          <w:ilvl w:val="0"/>
          <w:numId w:val="7"/>
        </w:numPr>
        <w:spacing w:after="0" w:line="320" w:lineRule="atLeast"/>
        <w:jc w:val="both"/>
        <w:rPr>
          <w:rFonts w:ascii="Arial" w:eastAsia="Times New Roman" w:hAnsi="Arial" w:cs="Arial"/>
          <w:sz w:val="20"/>
          <w:szCs w:val="20"/>
          <w:lang w:val="hr-HR"/>
        </w:rPr>
      </w:pPr>
      <w:r>
        <w:rPr>
          <w:rFonts w:ascii="Arial" w:eastAsia="Times New Roman" w:hAnsi="Arial" w:cs="Arial"/>
          <w:sz w:val="20"/>
          <w:szCs w:val="20"/>
          <w:lang w:val="hr-HR"/>
        </w:rPr>
        <w:t xml:space="preserve">- oprema    </w:t>
      </w:r>
      <w:r w:rsidR="00636B35" w:rsidRPr="00275EAA">
        <w:rPr>
          <w:rFonts w:ascii="Arial" w:eastAsia="Times New Roman" w:hAnsi="Arial" w:cs="Arial"/>
          <w:sz w:val="20"/>
          <w:szCs w:val="20"/>
          <w:lang w:val="hr-HR"/>
        </w:rPr>
        <w:t xml:space="preserve">7,00 % do 20,00 % </w:t>
      </w:r>
    </w:p>
    <w:p w:rsidR="00636B35" w:rsidRDefault="00636B35" w:rsidP="00DE3280">
      <w:pPr>
        <w:spacing w:after="0" w:line="320" w:lineRule="atLeast"/>
        <w:jc w:val="both"/>
        <w:rPr>
          <w:rFonts w:ascii="Arial" w:eastAsia="Times New Roman" w:hAnsi="Arial" w:cs="Arial"/>
          <w:sz w:val="20"/>
          <w:szCs w:val="20"/>
          <w:lang w:val="hr-HR"/>
        </w:rPr>
      </w:pPr>
    </w:p>
    <w:p w:rsidR="00DE3280" w:rsidRPr="00275EAA" w:rsidRDefault="00DE3280" w:rsidP="00DE3280">
      <w:pPr>
        <w:spacing w:after="0" w:line="320" w:lineRule="atLeast"/>
        <w:jc w:val="both"/>
        <w:rPr>
          <w:rFonts w:ascii="Arial" w:eastAsia="Times New Roman" w:hAnsi="Arial" w:cs="Arial"/>
          <w:sz w:val="20"/>
          <w:szCs w:val="20"/>
          <w:lang w:val="hr-HR"/>
        </w:rPr>
      </w:pPr>
    </w:p>
    <w:p w:rsidR="00636B35" w:rsidRPr="00275EAA" w:rsidRDefault="00636B35" w:rsidP="00636B35">
      <w:pPr>
        <w:spacing w:after="0" w:line="320" w:lineRule="atLeast"/>
        <w:jc w:val="both"/>
        <w:rPr>
          <w:rFonts w:ascii="Arial" w:eastAsia="Times New Roman" w:hAnsi="Arial" w:cs="Arial"/>
          <w:b/>
          <w:bCs/>
          <w:sz w:val="20"/>
          <w:szCs w:val="20"/>
          <w:lang w:val="hr-HR"/>
        </w:rPr>
      </w:pPr>
      <w:r w:rsidRPr="00275EAA">
        <w:rPr>
          <w:rFonts w:ascii="Arial" w:eastAsia="Times New Roman" w:hAnsi="Arial" w:cs="Arial"/>
          <w:b/>
          <w:bCs/>
          <w:sz w:val="20"/>
          <w:szCs w:val="20"/>
          <w:lang w:val="hr-HR"/>
        </w:rPr>
        <w:t>4.4. OSTALI DUGOROČNI FINANSIJSKI PLASMANI</w:t>
      </w:r>
    </w:p>
    <w:p w:rsidR="00636B35" w:rsidRPr="00275EAA" w:rsidRDefault="00636B35" w:rsidP="00636B35">
      <w:pPr>
        <w:spacing w:after="0" w:line="320" w:lineRule="atLeast"/>
        <w:jc w:val="both"/>
        <w:rPr>
          <w:rFonts w:ascii="Arial" w:eastAsia="Times New Roman" w:hAnsi="Arial" w:cs="Arial"/>
          <w:sz w:val="20"/>
          <w:szCs w:val="20"/>
          <w:lang w:val="hr-HR"/>
        </w:rPr>
      </w:pPr>
    </w:p>
    <w:p w:rsidR="00636B35" w:rsidRPr="00275EAA" w:rsidRDefault="00636B35" w:rsidP="00636B35">
      <w:pPr>
        <w:spacing w:after="0" w:line="320" w:lineRule="atLeast"/>
        <w:jc w:val="both"/>
        <w:rPr>
          <w:rFonts w:ascii="Arial" w:eastAsia="Times New Roman" w:hAnsi="Arial" w:cs="Arial"/>
          <w:bCs/>
          <w:sz w:val="20"/>
          <w:szCs w:val="20"/>
          <w:lang w:val="hr-HR"/>
        </w:rPr>
      </w:pPr>
      <w:r w:rsidRPr="00275EAA">
        <w:rPr>
          <w:rFonts w:ascii="Arial" w:eastAsia="Times New Roman" w:hAnsi="Arial" w:cs="Arial"/>
          <w:sz w:val="20"/>
          <w:szCs w:val="20"/>
          <w:lang w:val="hr-HR"/>
        </w:rPr>
        <w:t xml:space="preserve">U ostale dugoročne finansijske plasmane spadaju ulaganja u druga pravna lica. Vrednuju se po nominalnoj vrijednosti izvršenih ulaganja u skladu s ugovorima. </w:t>
      </w:r>
    </w:p>
    <w:p w:rsidR="00636B35" w:rsidRPr="00275EAA" w:rsidRDefault="00636B35" w:rsidP="00636B35">
      <w:pPr>
        <w:spacing w:after="0" w:line="320" w:lineRule="atLeast"/>
        <w:jc w:val="both"/>
        <w:rPr>
          <w:rFonts w:ascii="Arial" w:eastAsia="Times New Roman" w:hAnsi="Arial" w:cs="Arial"/>
          <w:sz w:val="20"/>
          <w:szCs w:val="20"/>
          <w:lang w:val="hr-HR"/>
        </w:rPr>
      </w:pPr>
    </w:p>
    <w:p w:rsidR="00FF1830" w:rsidRDefault="00FF1830" w:rsidP="00636B35">
      <w:pPr>
        <w:spacing w:after="0" w:line="320" w:lineRule="atLeast"/>
        <w:jc w:val="both"/>
        <w:rPr>
          <w:rFonts w:ascii="Arial" w:eastAsia="Times New Roman" w:hAnsi="Arial" w:cs="Arial"/>
          <w:b/>
          <w:bCs/>
          <w:sz w:val="20"/>
          <w:szCs w:val="20"/>
          <w:lang w:val="hr-HR"/>
        </w:rPr>
      </w:pPr>
    </w:p>
    <w:p w:rsidR="00636B35" w:rsidRPr="00275EAA" w:rsidRDefault="00636B35" w:rsidP="00636B35">
      <w:pPr>
        <w:spacing w:after="0" w:line="320" w:lineRule="atLeast"/>
        <w:jc w:val="both"/>
        <w:rPr>
          <w:rFonts w:ascii="Arial" w:eastAsia="Times New Roman" w:hAnsi="Arial" w:cs="Arial"/>
          <w:b/>
          <w:bCs/>
          <w:sz w:val="20"/>
          <w:szCs w:val="20"/>
          <w:lang w:val="hr-HR"/>
        </w:rPr>
      </w:pPr>
      <w:r w:rsidRPr="00275EAA">
        <w:rPr>
          <w:rFonts w:ascii="Arial" w:eastAsia="Times New Roman" w:hAnsi="Arial" w:cs="Arial"/>
          <w:b/>
          <w:bCs/>
          <w:sz w:val="20"/>
          <w:szCs w:val="20"/>
          <w:lang w:val="hr-HR"/>
        </w:rPr>
        <w:t>4.5. ZALIHE I DATI AVANSI</w:t>
      </w:r>
    </w:p>
    <w:p w:rsidR="00636B35" w:rsidRPr="00275EAA" w:rsidRDefault="00636B35" w:rsidP="00636B35">
      <w:pPr>
        <w:spacing w:after="0" w:line="320" w:lineRule="atLeast"/>
        <w:jc w:val="both"/>
        <w:rPr>
          <w:rFonts w:ascii="Arial" w:eastAsia="Times New Roman" w:hAnsi="Arial" w:cs="Arial"/>
          <w:b/>
          <w:bCs/>
          <w:sz w:val="20"/>
          <w:szCs w:val="20"/>
          <w:lang w:val="hr-HR"/>
        </w:rPr>
      </w:pPr>
    </w:p>
    <w:p w:rsidR="00636B35" w:rsidRPr="00275EAA" w:rsidRDefault="00636B35" w:rsidP="00636B35">
      <w:pPr>
        <w:spacing w:after="0" w:line="320" w:lineRule="atLeast"/>
        <w:jc w:val="both"/>
        <w:rPr>
          <w:rFonts w:ascii="Arial" w:eastAsia="Times New Roman" w:hAnsi="Arial" w:cs="Arial"/>
          <w:bCs/>
          <w:sz w:val="20"/>
          <w:szCs w:val="20"/>
          <w:lang w:val="hr-HR"/>
        </w:rPr>
      </w:pPr>
      <w:r w:rsidRPr="00275EAA">
        <w:rPr>
          <w:rFonts w:ascii="Arial" w:eastAsia="Times New Roman" w:hAnsi="Arial" w:cs="Arial"/>
          <w:bCs/>
          <w:sz w:val="20"/>
          <w:szCs w:val="20"/>
          <w:lang w:val="hr-HR"/>
        </w:rPr>
        <w:t>U zalihe spadaju: zalihe materijala, zalihe robe i dati avansi.</w:t>
      </w:r>
    </w:p>
    <w:p w:rsidR="00636B35" w:rsidRPr="00275EAA" w:rsidRDefault="00636B35" w:rsidP="00636B35">
      <w:pPr>
        <w:spacing w:after="0" w:line="320" w:lineRule="atLeast"/>
        <w:jc w:val="both"/>
        <w:rPr>
          <w:rFonts w:ascii="Arial" w:eastAsia="Times New Roman" w:hAnsi="Arial" w:cs="Arial"/>
          <w:sz w:val="20"/>
          <w:szCs w:val="20"/>
          <w:lang w:val="hr-HR"/>
        </w:rPr>
      </w:pPr>
      <w:r w:rsidRPr="00275EAA">
        <w:rPr>
          <w:rFonts w:ascii="Arial" w:eastAsia="Times New Roman" w:hAnsi="Arial" w:cs="Arial"/>
          <w:sz w:val="20"/>
          <w:szCs w:val="20"/>
          <w:lang w:val="hr-HR"/>
        </w:rPr>
        <w:t>Zalihe materijala, rezervnih delova, inventara sa jednokratnim otpisom i robe procjenjuju se po nabavnoj vrijednosti, koja obuhvata fakturnu vrijednost dobavljača i zavisne troškove nabavke.</w:t>
      </w:r>
    </w:p>
    <w:p w:rsidR="00636B35" w:rsidRPr="00275EAA" w:rsidRDefault="00636B35" w:rsidP="00636B35">
      <w:pPr>
        <w:spacing w:after="0" w:line="320" w:lineRule="atLeast"/>
        <w:jc w:val="both"/>
        <w:rPr>
          <w:rFonts w:ascii="Arial" w:eastAsia="Times New Roman" w:hAnsi="Arial" w:cs="Arial"/>
          <w:sz w:val="20"/>
          <w:szCs w:val="20"/>
          <w:lang w:val="hr-HR"/>
        </w:rPr>
      </w:pPr>
      <w:r w:rsidRPr="00275EAA">
        <w:rPr>
          <w:rFonts w:ascii="Arial" w:eastAsia="Times New Roman" w:hAnsi="Arial" w:cs="Arial"/>
          <w:sz w:val="20"/>
          <w:szCs w:val="20"/>
          <w:lang w:val="hr-HR"/>
        </w:rPr>
        <w:t>Obračun izlaza zaliha materijala i rezervnih delova, sitnog inventara i robe vrši se po prosječnoj nabavnoj cijeni.</w:t>
      </w:r>
    </w:p>
    <w:p w:rsidR="00636B35" w:rsidRDefault="00636B35" w:rsidP="00636B35">
      <w:pPr>
        <w:spacing w:after="0" w:line="320" w:lineRule="atLeast"/>
        <w:jc w:val="both"/>
        <w:rPr>
          <w:rFonts w:ascii="Arial" w:eastAsia="Times New Roman" w:hAnsi="Arial" w:cs="Arial"/>
          <w:sz w:val="20"/>
          <w:szCs w:val="20"/>
          <w:lang w:val="hr-HR"/>
        </w:rPr>
      </w:pPr>
    </w:p>
    <w:p w:rsidR="00FF1830" w:rsidRDefault="00FF1830" w:rsidP="00636B35">
      <w:pPr>
        <w:spacing w:after="0" w:line="320" w:lineRule="atLeast"/>
        <w:jc w:val="both"/>
        <w:rPr>
          <w:rFonts w:ascii="Arial" w:eastAsia="Times New Roman" w:hAnsi="Arial" w:cs="Arial"/>
          <w:sz w:val="20"/>
          <w:szCs w:val="20"/>
          <w:lang w:val="hr-HR"/>
        </w:rPr>
      </w:pPr>
    </w:p>
    <w:p w:rsidR="00FF1830" w:rsidRDefault="00FF1830" w:rsidP="00636B35">
      <w:pPr>
        <w:spacing w:after="0" w:line="320" w:lineRule="atLeast"/>
        <w:jc w:val="both"/>
        <w:rPr>
          <w:rFonts w:ascii="Arial" w:eastAsia="Times New Roman" w:hAnsi="Arial" w:cs="Arial"/>
          <w:sz w:val="20"/>
          <w:szCs w:val="20"/>
          <w:lang w:val="hr-HR"/>
        </w:rPr>
      </w:pPr>
    </w:p>
    <w:p w:rsidR="00FF1830" w:rsidRPr="00275EAA" w:rsidRDefault="00FF1830" w:rsidP="00636B35">
      <w:pPr>
        <w:spacing w:after="0" w:line="320" w:lineRule="atLeast"/>
        <w:jc w:val="both"/>
        <w:rPr>
          <w:rFonts w:ascii="Arial" w:eastAsia="Times New Roman" w:hAnsi="Arial" w:cs="Arial"/>
          <w:sz w:val="20"/>
          <w:szCs w:val="20"/>
          <w:lang w:val="hr-HR"/>
        </w:rPr>
      </w:pPr>
    </w:p>
    <w:p w:rsidR="00636B35" w:rsidRPr="00275EAA" w:rsidRDefault="00636B35" w:rsidP="00636B35">
      <w:pPr>
        <w:spacing w:after="0" w:line="320" w:lineRule="atLeast"/>
        <w:rPr>
          <w:rFonts w:ascii="Arial" w:eastAsia="Times New Roman" w:hAnsi="Arial" w:cs="Arial"/>
          <w:sz w:val="20"/>
          <w:szCs w:val="20"/>
          <w:lang w:val="hr-HR"/>
        </w:rPr>
      </w:pPr>
      <w:r w:rsidRPr="00275EAA">
        <w:rPr>
          <w:rFonts w:ascii="Arial" w:eastAsia="Times New Roman" w:hAnsi="Arial" w:cs="Arial"/>
          <w:b/>
          <w:bCs/>
          <w:sz w:val="20"/>
          <w:szCs w:val="20"/>
          <w:lang w:val="hr-HR"/>
        </w:rPr>
        <w:t>4.6. POTRAŽIVANJA OD PRODAJE I DRUGA POTRAŽIVANJA</w:t>
      </w:r>
    </w:p>
    <w:p w:rsidR="00636B35" w:rsidRPr="00275EAA" w:rsidRDefault="00636B35" w:rsidP="00636B35">
      <w:pPr>
        <w:spacing w:after="0" w:line="320" w:lineRule="atLeast"/>
        <w:jc w:val="both"/>
        <w:rPr>
          <w:rFonts w:ascii="Arial" w:eastAsia="Times New Roman" w:hAnsi="Arial" w:cs="Arial"/>
          <w:sz w:val="20"/>
          <w:szCs w:val="20"/>
          <w:lang w:val="hr-HR"/>
        </w:rPr>
      </w:pPr>
    </w:p>
    <w:p w:rsidR="00636B35" w:rsidRPr="00275EAA" w:rsidRDefault="00636B35" w:rsidP="00636B35">
      <w:pPr>
        <w:spacing w:after="0" w:line="320" w:lineRule="atLeast"/>
        <w:jc w:val="both"/>
        <w:rPr>
          <w:rFonts w:ascii="Arial" w:eastAsia="Times New Roman" w:hAnsi="Arial" w:cs="Arial"/>
          <w:sz w:val="20"/>
          <w:szCs w:val="20"/>
          <w:lang w:val="hr-HR"/>
        </w:rPr>
      </w:pPr>
      <w:r w:rsidRPr="00275EAA">
        <w:rPr>
          <w:rFonts w:ascii="Arial" w:eastAsia="Times New Roman" w:hAnsi="Arial" w:cs="Arial"/>
          <w:sz w:val="20"/>
          <w:szCs w:val="20"/>
          <w:lang w:val="hr-HR"/>
        </w:rPr>
        <w:t xml:space="preserve">Potraživanja od prodaje i druga potraživanja obuhvataju: potraživanja po osnovu prodaje i  druga kratkoročna potraživanja.  </w:t>
      </w:r>
    </w:p>
    <w:p w:rsidR="00636B35" w:rsidRPr="00275EAA" w:rsidRDefault="00636B35" w:rsidP="00636B35">
      <w:pPr>
        <w:spacing w:after="0" w:line="320" w:lineRule="atLeast"/>
        <w:jc w:val="both"/>
        <w:rPr>
          <w:rFonts w:ascii="Arial" w:eastAsia="Times New Roman" w:hAnsi="Arial" w:cs="Arial"/>
          <w:sz w:val="20"/>
          <w:szCs w:val="20"/>
          <w:lang w:val="hr-HR"/>
        </w:rPr>
      </w:pPr>
      <w:r w:rsidRPr="00275EAA">
        <w:rPr>
          <w:rFonts w:ascii="Arial" w:eastAsia="Times New Roman" w:hAnsi="Arial" w:cs="Arial"/>
          <w:sz w:val="20"/>
          <w:szCs w:val="20"/>
          <w:lang w:val="hr-HR"/>
        </w:rPr>
        <w:t xml:space="preserve">Kratkoročna potraživanja procjenjuju se po nominalnoj vrijednosti. Potraživanja u stranoj valuti vrednuju se po srednjem kursu na dan bilansa. Pozitivne kursne razlike evidentiraju se u korist finansijskih prihoda a negativne na teret finansijskih rashoda. Definitivno nenaplativa potraživanja direktno se otpisuju na teret ostalih rashoda. </w:t>
      </w:r>
    </w:p>
    <w:p w:rsidR="00636B35" w:rsidRPr="00275EAA" w:rsidRDefault="00636B35" w:rsidP="00636B35">
      <w:pPr>
        <w:spacing w:after="0" w:line="320" w:lineRule="atLeast"/>
        <w:jc w:val="both"/>
        <w:rPr>
          <w:rFonts w:ascii="Arial" w:eastAsia="Times New Roman" w:hAnsi="Arial" w:cs="Arial"/>
          <w:sz w:val="20"/>
          <w:szCs w:val="20"/>
          <w:lang w:val="hr-HR"/>
        </w:rPr>
      </w:pPr>
    </w:p>
    <w:p w:rsidR="00636B35" w:rsidRPr="00275EAA" w:rsidRDefault="00636B35" w:rsidP="00636B35">
      <w:pPr>
        <w:spacing w:after="0" w:line="320" w:lineRule="atLeast"/>
        <w:rPr>
          <w:rFonts w:ascii="Arial" w:eastAsia="Times New Roman" w:hAnsi="Arial" w:cs="Arial"/>
          <w:sz w:val="20"/>
          <w:szCs w:val="20"/>
          <w:lang w:val="hr-HR"/>
        </w:rPr>
      </w:pPr>
      <w:r w:rsidRPr="00275EAA">
        <w:rPr>
          <w:rFonts w:ascii="Arial" w:eastAsia="Times New Roman" w:hAnsi="Arial" w:cs="Arial"/>
          <w:b/>
          <w:bCs/>
          <w:sz w:val="20"/>
          <w:szCs w:val="20"/>
          <w:lang w:val="hr-HR"/>
        </w:rPr>
        <w:t>4.7. KRATKOROČNI FINANSIJSKI PLASMANI</w:t>
      </w:r>
    </w:p>
    <w:p w:rsidR="00636B35" w:rsidRPr="00275EAA" w:rsidRDefault="00636B35" w:rsidP="00636B35">
      <w:pPr>
        <w:tabs>
          <w:tab w:val="left" w:pos="2472"/>
        </w:tabs>
        <w:spacing w:after="0" w:line="320" w:lineRule="atLeast"/>
        <w:jc w:val="both"/>
        <w:rPr>
          <w:rFonts w:ascii="Arial" w:eastAsia="Times New Roman" w:hAnsi="Arial" w:cs="Arial"/>
          <w:bCs/>
          <w:sz w:val="20"/>
          <w:szCs w:val="20"/>
          <w:lang w:val="hr-HR"/>
        </w:rPr>
      </w:pPr>
      <w:r w:rsidRPr="00275EAA">
        <w:rPr>
          <w:rFonts w:ascii="Arial" w:eastAsia="Times New Roman" w:hAnsi="Arial" w:cs="Arial"/>
          <w:bCs/>
          <w:sz w:val="20"/>
          <w:szCs w:val="20"/>
          <w:lang w:val="hr-HR"/>
        </w:rPr>
        <w:tab/>
      </w:r>
    </w:p>
    <w:p w:rsidR="00636B35" w:rsidRPr="00275EAA" w:rsidRDefault="00636B35" w:rsidP="00636B35">
      <w:pPr>
        <w:spacing w:after="0" w:line="320" w:lineRule="atLeast"/>
        <w:jc w:val="both"/>
        <w:rPr>
          <w:rFonts w:ascii="Arial" w:eastAsia="Times New Roman" w:hAnsi="Arial" w:cs="Arial"/>
          <w:bCs/>
          <w:sz w:val="20"/>
          <w:szCs w:val="20"/>
          <w:lang w:val="sl-SI"/>
        </w:rPr>
      </w:pPr>
      <w:r w:rsidRPr="00275EAA">
        <w:rPr>
          <w:rFonts w:ascii="Arial" w:eastAsia="Times New Roman" w:hAnsi="Arial" w:cs="Arial"/>
          <w:bCs/>
          <w:sz w:val="20"/>
          <w:szCs w:val="20"/>
          <w:lang w:val="sl-SI"/>
        </w:rPr>
        <w:t xml:space="preserve">U kratkoročne finansijske plasmane spadaju: kratkoročni krediti i plasmani povezanim i ostalim pravnim licima. </w:t>
      </w:r>
    </w:p>
    <w:p w:rsidR="00636B35" w:rsidRPr="00275EAA" w:rsidRDefault="00636B35" w:rsidP="00636B35">
      <w:pPr>
        <w:spacing w:after="0" w:line="320" w:lineRule="atLeast"/>
        <w:jc w:val="both"/>
        <w:rPr>
          <w:rFonts w:ascii="Arial" w:eastAsia="Times New Roman" w:hAnsi="Arial" w:cs="Arial"/>
          <w:bCs/>
          <w:sz w:val="20"/>
          <w:szCs w:val="20"/>
          <w:lang w:val="hr-HR"/>
        </w:rPr>
      </w:pPr>
      <w:r w:rsidRPr="00275EAA">
        <w:rPr>
          <w:rFonts w:ascii="Arial" w:eastAsia="Times New Roman" w:hAnsi="Arial" w:cs="Arial"/>
          <w:bCs/>
          <w:sz w:val="20"/>
          <w:szCs w:val="20"/>
          <w:lang w:val="hr-HR"/>
        </w:rPr>
        <w:t xml:space="preserve">Kratkoročni plasmani se procjenjuju po nominalnoj vrijednosti. </w:t>
      </w:r>
    </w:p>
    <w:p w:rsidR="00636B35" w:rsidRPr="00275EAA" w:rsidRDefault="00636B35" w:rsidP="00636B35">
      <w:pPr>
        <w:spacing w:after="0" w:line="320" w:lineRule="atLeast"/>
        <w:jc w:val="both"/>
        <w:rPr>
          <w:rFonts w:ascii="Arial" w:eastAsia="Times New Roman" w:hAnsi="Arial" w:cs="Arial"/>
          <w:b/>
          <w:bCs/>
          <w:sz w:val="20"/>
          <w:szCs w:val="20"/>
          <w:lang w:val="hr-HR"/>
        </w:rPr>
      </w:pPr>
    </w:p>
    <w:p w:rsidR="00636B35" w:rsidRPr="00275EAA" w:rsidRDefault="00636B35" w:rsidP="00636B35">
      <w:pPr>
        <w:spacing w:after="0" w:line="320" w:lineRule="atLeast"/>
        <w:jc w:val="both"/>
        <w:rPr>
          <w:rFonts w:ascii="Arial" w:eastAsia="Times New Roman" w:hAnsi="Arial" w:cs="Arial"/>
          <w:b/>
          <w:bCs/>
          <w:sz w:val="20"/>
          <w:szCs w:val="20"/>
          <w:lang w:val="hr-HR"/>
        </w:rPr>
      </w:pPr>
      <w:r w:rsidRPr="00275EAA">
        <w:rPr>
          <w:rFonts w:ascii="Arial" w:eastAsia="Times New Roman" w:hAnsi="Arial" w:cs="Arial"/>
          <w:b/>
          <w:bCs/>
          <w:sz w:val="20"/>
          <w:szCs w:val="20"/>
          <w:lang w:val="hr-HR"/>
        </w:rPr>
        <w:t>4.8. GOTOVINA I EKVIVALENTI GOTOVINE</w:t>
      </w:r>
    </w:p>
    <w:p w:rsidR="00636B35" w:rsidRPr="00275EAA" w:rsidRDefault="00636B35" w:rsidP="00636B35">
      <w:pPr>
        <w:spacing w:after="0" w:line="320" w:lineRule="atLeast"/>
        <w:jc w:val="both"/>
        <w:rPr>
          <w:rFonts w:ascii="Arial" w:eastAsia="Times New Roman" w:hAnsi="Arial" w:cs="Arial"/>
          <w:b/>
          <w:bCs/>
          <w:sz w:val="20"/>
          <w:szCs w:val="20"/>
          <w:lang w:val="hr-HR"/>
        </w:rPr>
      </w:pPr>
    </w:p>
    <w:p w:rsidR="00636B35" w:rsidRPr="00275EAA" w:rsidRDefault="00636B35" w:rsidP="00636B35">
      <w:pPr>
        <w:spacing w:after="0" w:line="320" w:lineRule="atLeast"/>
        <w:jc w:val="both"/>
        <w:rPr>
          <w:rFonts w:ascii="Arial" w:eastAsia="Times New Roman" w:hAnsi="Arial" w:cs="Arial"/>
          <w:sz w:val="20"/>
          <w:szCs w:val="20"/>
          <w:lang w:val="hr-HR"/>
        </w:rPr>
      </w:pPr>
      <w:r w:rsidRPr="00275EAA">
        <w:rPr>
          <w:rFonts w:ascii="Arial" w:eastAsia="Times New Roman" w:hAnsi="Arial" w:cs="Arial"/>
          <w:bCs/>
          <w:sz w:val="20"/>
          <w:szCs w:val="20"/>
          <w:lang w:val="hr-HR"/>
        </w:rPr>
        <w:t xml:space="preserve">U gotovinu i ekvivalente gotovine spadaju: novčana sredstva na poslovnim računima i u blagajni. Gotovina u domaćoj valuti se procjenjuje </w:t>
      </w:r>
      <w:r w:rsidRPr="00275EAA">
        <w:rPr>
          <w:rFonts w:ascii="Arial" w:eastAsia="Times New Roman" w:hAnsi="Arial" w:cs="Arial"/>
          <w:sz w:val="20"/>
          <w:szCs w:val="20"/>
          <w:lang w:val="hr-HR"/>
        </w:rPr>
        <w:t>po nabavnoj vrijednosti a gotovina u stranoj valuti procenjuje se po srednjem kursu strane valute na dan bilansa. Pozitivne kursne razlike evidentiraju se u korist finansijskih prihoda a negativne na teret finansijskih rashoda.</w:t>
      </w:r>
    </w:p>
    <w:p w:rsidR="00636B35" w:rsidRDefault="00636B35" w:rsidP="00636B35">
      <w:pPr>
        <w:spacing w:after="0" w:line="320" w:lineRule="atLeast"/>
        <w:jc w:val="both"/>
        <w:rPr>
          <w:rFonts w:ascii="Arial" w:eastAsia="Times New Roman" w:hAnsi="Arial" w:cs="Arial"/>
          <w:sz w:val="20"/>
          <w:szCs w:val="20"/>
          <w:lang w:val="hr-HR"/>
        </w:rPr>
      </w:pPr>
    </w:p>
    <w:p w:rsidR="00DE3280" w:rsidRPr="00275EAA" w:rsidRDefault="00DE3280" w:rsidP="00636B35">
      <w:pPr>
        <w:spacing w:after="0" w:line="320" w:lineRule="atLeast"/>
        <w:jc w:val="both"/>
        <w:rPr>
          <w:rFonts w:ascii="Arial" w:eastAsia="Times New Roman" w:hAnsi="Arial" w:cs="Arial"/>
          <w:sz w:val="20"/>
          <w:szCs w:val="20"/>
          <w:lang w:val="hr-HR"/>
        </w:rPr>
      </w:pPr>
    </w:p>
    <w:p w:rsidR="00636B35" w:rsidRPr="00275EAA" w:rsidRDefault="00636B35" w:rsidP="00636B35">
      <w:pPr>
        <w:spacing w:after="0" w:line="320" w:lineRule="atLeast"/>
        <w:jc w:val="both"/>
        <w:rPr>
          <w:rFonts w:ascii="Arial" w:eastAsia="Times New Roman" w:hAnsi="Arial" w:cs="Arial"/>
          <w:b/>
          <w:bCs/>
          <w:sz w:val="20"/>
          <w:szCs w:val="20"/>
          <w:lang w:val="hr-HR"/>
        </w:rPr>
      </w:pPr>
      <w:r w:rsidRPr="00275EAA">
        <w:rPr>
          <w:rFonts w:ascii="Arial" w:eastAsia="Times New Roman" w:hAnsi="Arial" w:cs="Arial"/>
          <w:b/>
          <w:bCs/>
          <w:sz w:val="20"/>
          <w:szCs w:val="20"/>
          <w:lang w:val="hr-HR"/>
        </w:rPr>
        <w:t xml:space="preserve">4.9. AKTIVNA VREMENSKA RAZGRANIČENJA </w:t>
      </w:r>
    </w:p>
    <w:p w:rsidR="00636B35" w:rsidRPr="00275EAA" w:rsidRDefault="00636B35" w:rsidP="00636B35">
      <w:pPr>
        <w:spacing w:after="0" w:line="320" w:lineRule="atLeast"/>
        <w:jc w:val="both"/>
        <w:rPr>
          <w:rFonts w:ascii="Arial" w:eastAsia="Times New Roman" w:hAnsi="Arial" w:cs="Arial"/>
          <w:sz w:val="20"/>
          <w:szCs w:val="20"/>
          <w:lang w:val="hr-HR"/>
        </w:rPr>
      </w:pPr>
      <w:r w:rsidRPr="00275EAA">
        <w:rPr>
          <w:rFonts w:ascii="Arial" w:eastAsia="Times New Roman" w:hAnsi="Arial" w:cs="Arial"/>
          <w:bCs/>
          <w:sz w:val="20"/>
          <w:szCs w:val="20"/>
          <w:lang w:val="hr-HR"/>
        </w:rPr>
        <w:t xml:space="preserve">Aktivna vremenska razgraničenja </w:t>
      </w:r>
      <w:r w:rsidRPr="00275EAA">
        <w:rPr>
          <w:rFonts w:ascii="Arial" w:eastAsia="Times New Roman" w:hAnsi="Arial" w:cs="Arial"/>
          <w:sz w:val="20"/>
          <w:szCs w:val="20"/>
          <w:lang w:val="hr-HR"/>
        </w:rPr>
        <w:t>obuhvataju unapred plaćene troškove, potraživanja za nefakturisani prihod, razgraničene troškove po osnovu obaveza i ostala aktivna vremenska razgraničenja.</w:t>
      </w:r>
    </w:p>
    <w:p w:rsidR="00636B35" w:rsidRPr="00275EAA" w:rsidRDefault="00636B35" w:rsidP="00636B35">
      <w:pPr>
        <w:tabs>
          <w:tab w:val="left" w:pos="2042"/>
        </w:tabs>
        <w:spacing w:after="0" w:line="320" w:lineRule="atLeast"/>
        <w:jc w:val="both"/>
        <w:rPr>
          <w:rFonts w:ascii="Arial" w:eastAsia="Times New Roman" w:hAnsi="Arial" w:cs="Arial"/>
          <w:sz w:val="20"/>
          <w:szCs w:val="20"/>
          <w:lang w:val="hr-HR"/>
        </w:rPr>
      </w:pPr>
    </w:p>
    <w:p w:rsidR="00DE3280" w:rsidRPr="00275EAA" w:rsidRDefault="00DE3280" w:rsidP="00636B35">
      <w:pPr>
        <w:spacing w:after="0" w:line="320" w:lineRule="atLeast"/>
        <w:jc w:val="both"/>
        <w:rPr>
          <w:rFonts w:ascii="Arial" w:eastAsia="Times New Roman" w:hAnsi="Arial" w:cs="Arial"/>
          <w:sz w:val="20"/>
          <w:szCs w:val="20"/>
          <w:lang w:val="hr-HR"/>
        </w:rPr>
      </w:pPr>
    </w:p>
    <w:p w:rsidR="00636B35" w:rsidRPr="00275EAA" w:rsidRDefault="00636B35" w:rsidP="00636B35">
      <w:pPr>
        <w:spacing w:after="0" w:line="320" w:lineRule="atLeast"/>
        <w:jc w:val="both"/>
        <w:rPr>
          <w:rFonts w:ascii="Arial" w:eastAsia="Times New Roman" w:hAnsi="Arial" w:cs="Arial"/>
          <w:b/>
          <w:bCs/>
          <w:sz w:val="20"/>
          <w:szCs w:val="20"/>
          <w:u w:val="single"/>
          <w:lang w:val="hr-HR"/>
        </w:rPr>
      </w:pPr>
      <w:r w:rsidRPr="00275EAA">
        <w:rPr>
          <w:rFonts w:ascii="Arial" w:eastAsia="Times New Roman" w:hAnsi="Arial" w:cs="Arial"/>
          <w:b/>
          <w:bCs/>
          <w:sz w:val="20"/>
          <w:szCs w:val="20"/>
          <w:u w:val="single"/>
          <w:lang w:val="hr-HR"/>
        </w:rPr>
        <w:t>5. PROC</w:t>
      </w:r>
      <w:r w:rsidR="00B54C2A">
        <w:rPr>
          <w:rFonts w:ascii="Arial" w:eastAsia="Times New Roman" w:hAnsi="Arial" w:cs="Arial"/>
          <w:b/>
          <w:bCs/>
          <w:sz w:val="20"/>
          <w:szCs w:val="20"/>
          <w:u w:val="single"/>
          <w:lang w:val="hr-HR"/>
        </w:rPr>
        <w:t>J</w:t>
      </w:r>
      <w:r w:rsidRPr="00275EAA">
        <w:rPr>
          <w:rFonts w:ascii="Arial" w:eastAsia="Times New Roman" w:hAnsi="Arial" w:cs="Arial"/>
          <w:b/>
          <w:bCs/>
          <w:sz w:val="20"/>
          <w:szCs w:val="20"/>
          <w:u w:val="single"/>
          <w:lang w:val="hr-HR"/>
        </w:rPr>
        <w:t>ENJIVANJE PASIVE</w:t>
      </w:r>
    </w:p>
    <w:p w:rsidR="00636B35" w:rsidRPr="00275EAA" w:rsidRDefault="00636B35" w:rsidP="00636B35">
      <w:pPr>
        <w:spacing w:after="0" w:line="320" w:lineRule="atLeast"/>
        <w:jc w:val="both"/>
        <w:rPr>
          <w:rFonts w:ascii="Arial" w:eastAsia="Times New Roman" w:hAnsi="Arial" w:cs="Arial"/>
          <w:b/>
          <w:bCs/>
          <w:sz w:val="20"/>
          <w:szCs w:val="20"/>
          <w:lang w:val="hr-HR"/>
        </w:rPr>
      </w:pPr>
    </w:p>
    <w:p w:rsidR="00636B35" w:rsidRPr="00275EAA" w:rsidRDefault="00636B35" w:rsidP="00636B35">
      <w:pPr>
        <w:spacing w:after="0" w:line="320" w:lineRule="atLeast"/>
        <w:jc w:val="both"/>
        <w:rPr>
          <w:rFonts w:ascii="Arial" w:eastAsia="Times New Roman" w:hAnsi="Arial" w:cs="Arial"/>
          <w:b/>
          <w:bCs/>
          <w:sz w:val="20"/>
          <w:szCs w:val="20"/>
          <w:lang w:val="hr-HR"/>
        </w:rPr>
      </w:pPr>
      <w:r w:rsidRPr="00275EAA">
        <w:rPr>
          <w:rFonts w:ascii="Arial" w:eastAsia="Times New Roman" w:hAnsi="Arial" w:cs="Arial"/>
          <w:b/>
          <w:bCs/>
          <w:sz w:val="20"/>
          <w:szCs w:val="20"/>
          <w:lang w:val="hr-HR"/>
        </w:rPr>
        <w:t xml:space="preserve">5.1. KAPITAL </w:t>
      </w:r>
    </w:p>
    <w:p w:rsidR="00636B35" w:rsidRPr="00275EAA" w:rsidRDefault="00636B35" w:rsidP="00636B35">
      <w:pPr>
        <w:spacing w:after="0" w:line="320" w:lineRule="atLeast"/>
        <w:jc w:val="both"/>
        <w:rPr>
          <w:rFonts w:ascii="Arial" w:eastAsia="Times New Roman" w:hAnsi="Arial" w:cs="Arial"/>
          <w:sz w:val="20"/>
          <w:szCs w:val="20"/>
          <w:lang w:val="hr-HR"/>
        </w:rPr>
      </w:pPr>
      <w:r w:rsidRPr="00275EAA">
        <w:rPr>
          <w:rFonts w:ascii="Arial" w:eastAsia="Times New Roman" w:hAnsi="Arial" w:cs="Arial"/>
          <w:bCs/>
          <w:sz w:val="20"/>
          <w:szCs w:val="20"/>
          <w:lang w:val="hr-HR"/>
        </w:rPr>
        <w:t>U kapital spadaju</w:t>
      </w:r>
      <w:r w:rsidRPr="00275EAA">
        <w:rPr>
          <w:rFonts w:ascii="Arial" w:eastAsia="Times New Roman" w:hAnsi="Arial" w:cs="Arial"/>
          <w:sz w:val="20"/>
          <w:szCs w:val="20"/>
          <w:lang w:val="hr-HR"/>
        </w:rPr>
        <w:t>: osnovni kapital, rezerve (zakonske i statutarne rezerve), neraspoređeni dobitak tekuće godine i gubitak do visine kapitala. Gubitak iz ranijih godina i tekuće godine je ispravka vrijednosti kapitala.</w:t>
      </w:r>
    </w:p>
    <w:p w:rsidR="00636B35" w:rsidRPr="00275EAA" w:rsidRDefault="00636B35" w:rsidP="00636B35">
      <w:pPr>
        <w:spacing w:after="0" w:line="320" w:lineRule="atLeast"/>
        <w:jc w:val="both"/>
        <w:rPr>
          <w:rFonts w:ascii="Arial" w:eastAsia="Times New Roman" w:hAnsi="Arial" w:cs="Arial"/>
          <w:sz w:val="20"/>
          <w:szCs w:val="20"/>
          <w:lang w:val="hr-HR"/>
        </w:rPr>
      </w:pPr>
      <w:r w:rsidRPr="00275EAA">
        <w:rPr>
          <w:rFonts w:ascii="Arial" w:eastAsia="Times New Roman" w:hAnsi="Arial" w:cs="Arial"/>
          <w:sz w:val="20"/>
          <w:szCs w:val="20"/>
          <w:lang w:val="hr-HR"/>
        </w:rPr>
        <w:t>Kapital i gubitak unose se u bilans u visini nominalne knjigovodstvene vrijednosti.</w:t>
      </w:r>
    </w:p>
    <w:p w:rsidR="00636B35" w:rsidRPr="00275EAA" w:rsidRDefault="00636B35" w:rsidP="00636B35">
      <w:pPr>
        <w:spacing w:after="0" w:line="320" w:lineRule="atLeast"/>
        <w:jc w:val="both"/>
        <w:rPr>
          <w:rFonts w:ascii="Arial" w:eastAsia="Times New Roman" w:hAnsi="Arial" w:cs="Arial"/>
          <w:sz w:val="20"/>
          <w:szCs w:val="20"/>
          <w:lang w:val="hr-HR"/>
        </w:rPr>
      </w:pPr>
    </w:p>
    <w:p w:rsidR="00900457" w:rsidRPr="00275EAA" w:rsidRDefault="00900457" w:rsidP="00636B35">
      <w:pPr>
        <w:spacing w:after="0" w:line="320" w:lineRule="atLeast"/>
        <w:jc w:val="both"/>
        <w:rPr>
          <w:rFonts w:ascii="Arial" w:eastAsia="Times New Roman" w:hAnsi="Arial" w:cs="Arial"/>
          <w:sz w:val="20"/>
          <w:szCs w:val="20"/>
          <w:lang w:val="hr-HR"/>
        </w:rPr>
      </w:pPr>
    </w:p>
    <w:p w:rsidR="00636B35" w:rsidRPr="00275EAA" w:rsidRDefault="00636B35" w:rsidP="00636B35">
      <w:pPr>
        <w:spacing w:after="0" w:line="320" w:lineRule="atLeast"/>
        <w:jc w:val="both"/>
        <w:rPr>
          <w:rFonts w:ascii="Arial" w:eastAsia="Times New Roman" w:hAnsi="Arial" w:cs="Arial"/>
          <w:b/>
          <w:bCs/>
          <w:sz w:val="20"/>
          <w:szCs w:val="20"/>
          <w:lang w:val="hr-HR"/>
        </w:rPr>
      </w:pPr>
      <w:r w:rsidRPr="00275EAA">
        <w:rPr>
          <w:rFonts w:ascii="Arial" w:eastAsia="Times New Roman" w:hAnsi="Arial" w:cs="Arial"/>
          <w:b/>
          <w:bCs/>
          <w:sz w:val="20"/>
          <w:szCs w:val="20"/>
          <w:lang w:val="hr-HR"/>
        </w:rPr>
        <w:t xml:space="preserve">5.2. DUGOROČNE OBAVEZE </w:t>
      </w:r>
    </w:p>
    <w:p w:rsidR="00636B35" w:rsidRPr="00275EAA" w:rsidRDefault="00636B35" w:rsidP="00636B35">
      <w:pPr>
        <w:spacing w:after="0" w:line="320" w:lineRule="atLeast"/>
        <w:jc w:val="both"/>
        <w:rPr>
          <w:rFonts w:ascii="Arial" w:eastAsia="Times New Roman" w:hAnsi="Arial" w:cs="Arial"/>
          <w:sz w:val="20"/>
          <w:szCs w:val="20"/>
          <w:lang w:val="hr-HR"/>
        </w:rPr>
      </w:pPr>
      <w:r w:rsidRPr="00275EAA">
        <w:rPr>
          <w:rFonts w:ascii="Arial" w:eastAsia="Times New Roman" w:hAnsi="Arial" w:cs="Arial"/>
          <w:sz w:val="20"/>
          <w:szCs w:val="20"/>
          <w:lang w:val="hr-HR"/>
        </w:rPr>
        <w:t>U dugoročne obaveze spadaju: dugoročni krediti u zemlji i ostale dugoročne obaveze.</w:t>
      </w:r>
    </w:p>
    <w:p w:rsidR="00636B35" w:rsidRPr="00275EAA" w:rsidRDefault="00636B35" w:rsidP="00636B35">
      <w:pPr>
        <w:overflowPunct w:val="0"/>
        <w:autoSpaceDE w:val="0"/>
        <w:autoSpaceDN w:val="0"/>
        <w:adjustRightInd w:val="0"/>
        <w:spacing w:after="0" w:line="320" w:lineRule="atLeast"/>
        <w:jc w:val="both"/>
        <w:textAlignment w:val="baseline"/>
        <w:rPr>
          <w:rFonts w:ascii="Arial" w:eastAsia="Times New Roman" w:hAnsi="Arial" w:cs="Arial"/>
          <w:sz w:val="20"/>
          <w:szCs w:val="20"/>
          <w:lang w:val="hr-HR"/>
        </w:rPr>
      </w:pPr>
      <w:r w:rsidRPr="00275EAA">
        <w:rPr>
          <w:rFonts w:ascii="Arial" w:eastAsia="Times New Roman" w:hAnsi="Arial" w:cs="Arial"/>
          <w:sz w:val="20"/>
          <w:szCs w:val="20"/>
          <w:lang w:val="hr-HR"/>
        </w:rPr>
        <w:t xml:space="preserve">Dugoročne obaveze u nacionalnoj valuti iskazuju se u nominalnoj neisplaćenoj vrijednosti a u stranoj valuti iskazuju se po srednjem kursu strane valute na dan bilansa ili po kursu ugovorenom sa </w:t>
      </w:r>
      <w:r w:rsidRPr="00275EAA">
        <w:rPr>
          <w:rFonts w:ascii="Arial" w:eastAsia="Times New Roman" w:hAnsi="Arial" w:cs="Arial"/>
          <w:sz w:val="20"/>
          <w:szCs w:val="20"/>
          <w:lang w:val="hr-HR"/>
        </w:rPr>
        <w:lastRenderedPageBreak/>
        <w:t>kreditorom. Dugoročne obaveze sa valutnom klauzulom vrednuju se takođe po srednjem kursu na dan bilansa valute utvrđene valutnom klauzulom.</w:t>
      </w:r>
    </w:p>
    <w:p w:rsidR="00636B35" w:rsidRPr="00275EAA" w:rsidRDefault="00636B35" w:rsidP="00636B35">
      <w:pPr>
        <w:overflowPunct w:val="0"/>
        <w:autoSpaceDE w:val="0"/>
        <w:autoSpaceDN w:val="0"/>
        <w:adjustRightInd w:val="0"/>
        <w:spacing w:after="0" w:line="320" w:lineRule="atLeast"/>
        <w:jc w:val="both"/>
        <w:textAlignment w:val="baseline"/>
        <w:rPr>
          <w:rFonts w:ascii="Arial" w:eastAsia="Times New Roman" w:hAnsi="Arial" w:cs="Arial"/>
          <w:sz w:val="20"/>
          <w:szCs w:val="20"/>
          <w:lang w:val="hr-HR"/>
        </w:rPr>
      </w:pPr>
    </w:p>
    <w:p w:rsidR="00636B35" w:rsidRPr="00275EAA" w:rsidRDefault="00636B35" w:rsidP="00636B35">
      <w:pPr>
        <w:spacing w:after="0" w:line="320" w:lineRule="atLeast"/>
        <w:jc w:val="both"/>
        <w:rPr>
          <w:rFonts w:ascii="Arial" w:eastAsia="Times New Roman" w:hAnsi="Arial" w:cs="Arial"/>
          <w:b/>
          <w:bCs/>
          <w:sz w:val="20"/>
          <w:szCs w:val="20"/>
          <w:lang w:val="hr-HR"/>
        </w:rPr>
      </w:pPr>
      <w:r w:rsidRPr="00275EAA">
        <w:rPr>
          <w:rFonts w:ascii="Arial" w:eastAsia="Times New Roman" w:hAnsi="Arial" w:cs="Arial"/>
          <w:b/>
          <w:bCs/>
          <w:sz w:val="20"/>
          <w:szCs w:val="20"/>
          <w:lang w:val="hr-HR"/>
        </w:rPr>
        <w:t xml:space="preserve">5.3. KRATKOROČNE FINANSIJSKE OBAVEZE </w:t>
      </w:r>
    </w:p>
    <w:p w:rsidR="00636B35" w:rsidRPr="00275EAA" w:rsidRDefault="00636B35" w:rsidP="00636B35">
      <w:pPr>
        <w:overflowPunct w:val="0"/>
        <w:autoSpaceDE w:val="0"/>
        <w:autoSpaceDN w:val="0"/>
        <w:adjustRightInd w:val="0"/>
        <w:spacing w:after="0" w:line="320" w:lineRule="atLeast"/>
        <w:jc w:val="both"/>
        <w:textAlignment w:val="baseline"/>
        <w:rPr>
          <w:rFonts w:ascii="Arial" w:eastAsia="Times New Roman" w:hAnsi="Arial" w:cs="Arial"/>
          <w:sz w:val="20"/>
          <w:szCs w:val="20"/>
          <w:lang w:val="hr-HR"/>
        </w:rPr>
      </w:pPr>
      <w:r w:rsidRPr="00275EAA">
        <w:rPr>
          <w:rFonts w:ascii="Arial" w:eastAsia="Times New Roman" w:hAnsi="Arial" w:cs="Arial"/>
          <w:sz w:val="20"/>
          <w:szCs w:val="20"/>
          <w:lang w:val="hr-HR"/>
        </w:rPr>
        <w:t>U kratkoročne finansijske obaveze spadaju: kratkoročni krediti u zemlji, dio dugoročnih kredita i dugoročnih obaveza koje dospjevaju za plaćanje do jedne godine i ostale kratkoročne finansijske obaveze.</w:t>
      </w:r>
    </w:p>
    <w:p w:rsidR="00636B35" w:rsidRPr="00275EAA" w:rsidRDefault="00636B35" w:rsidP="00636B35">
      <w:pPr>
        <w:overflowPunct w:val="0"/>
        <w:autoSpaceDE w:val="0"/>
        <w:autoSpaceDN w:val="0"/>
        <w:adjustRightInd w:val="0"/>
        <w:spacing w:after="0" w:line="320" w:lineRule="atLeast"/>
        <w:jc w:val="both"/>
        <w:textAlignment w:val="baseline"/>
        <w:rPr>
          <w:rFonts w:ascii="Arial" w:eastAsia="Times New Roman" w:hAnsi="Arial" w:cs="Arial"/>
          <w:sz w:val="20"/>
          <w:szCs w:val="20"/>
          <w:lang w:val="hr-HR"/>
        </w:rPr>
      </w:pPr>
      <w:r w:rsidRPr="00275EAA">
        <w:rPr>
          <w:rFonts w:ascii="Arial" w:eastAsia="Times New Roman" w:hAnsi="Arial" w:cs="Arial"/>
          <w:sz w:val="20"/>
          <w:szCs w:val="20"/>
          <w:lang w:val="hr-HR"/>
        </w:rPr>
        <w:t>Kratkoročne finansijske obaveze u nacionalnoj valuti iskazuju se u nominalnoj neisplaćenoj vrijednosti a u stranoj valuti iskazuju se po srednjem kursu strane valute na dan bilansa ili po kursu ugovorenom sa kreditorom. Kratkoročne finansijske obaveze sa valutnom klauzulom vrednuju se takođe po srednjem kursu na dan bilansa valute utvrđene valutnom klauzulom.</w:t>
      </w:r>
    </w:p>
    <w:p w:rsidR="00636B35" w:rsidRPr="00275EAA" w:rsidRDefault="00636B35" w:rsidP="00636B35">
      <w:pPr>
        <w:spacing w:after="0" w:line="320" w:lineRule="atLeast"/>
        <w:jc w:val="both"/>
        <w:rPr>
          <w:rFonts w:ascii="Arial" w:eastAsia="Times New Roman" w:hAnsi="Arial" w:cs="Arial"/>
          <w:sz w:val="20"/>
          <w:szCs w:val="20"/>
          <w:lang w:val="hr-HR"/>
        </w:rPr>
      </w:pPr>
    </w:p>
    <w:p w:rsidR="00636B35" w:rsidRPr="00275EAA" w:rsidRDefault="00636B35" w:rsidP="00636B35">
      <w:pPr>
        <w:spacing w:after="0" w:line="320" w:lineRule="atLeast"/>
        <w:jc w:val="both"/>
        <w:rPr>
          <w:rFonts w:ascii="Arial" w:eastAsia="Times New Roman" w:hAnsi="Arial" w:cs="Arial"/>
          <w:b/>
          <w:bCs/>
          <w:sz w:val="20"/>
          <w:szCs w:val="20"/>
          <w:lang w:val="hr-HR"/>
        </w:rPr>
      </w:pPr>
      <w:r w:rsidRPr="00275EAA">
        <w:rPr>
          <w:rFonts w:ascii="Arial" w:eastAsia="Times New Roman" w:hAnsi="Arial" w:cs="Arial"/>
          <w:b/>
          <w:bCs/>
          <w:sz w:val="20"/>
          <w:szCs w:val="20"/>
          <w:lang w:val="hr-HR"/>
        </w:rPr>
        <w:t>5.4. OBAVEZE PREMA DOBAVLJAČIMA I DRUGE OBAVEZE</w:t>
      </w:r>
    </w:p>
    <w:p w:rsidR="00636B35" w:rsidRPr="00275EAA" w:rsidRDefault="00636B35" w:rsidP="00636B35">
      <w:pPr>
        <w:spacing w:after="0" w:line="320" w:lineRule="atLeast"/>
        <w:jc w:val="both"/>
        <w:rPr>
          <w:rFonts w:ascii="Arial" w:eastAsia="Times New Roman" w:hAnsi="Arial" w:cs="Arial"/>
          <w:sz w:val="20"/>
          <w:szCs w:val="20"/>
          <w:lang w:val="hr-HR"/>
        </w:rPr>
      </w:pPr>
      <w:r w:rsidRPr="00275EAA">
        <w:rPr>
          <w:rFonts w:ascii="Arial" w:eastAsia="Times New Roman" w:hAnsi="Arial" w:cs="Arial"/>
          <w:sz w:val="20"/>
          <w:szCs w:val="20"/>
          <w:lang w:val="hr-HR"/>
        </w:rPr>
        <w:t xml:space="preserve">U obaveze prema dobavljačima i druge obaveze spadaju: obaveze iz poslovanja, obaveze po osnovu zarada i naknada zarada, druge obaveze, osim obaveze za učešće u dobitku i obaveze za porez na dodatu vrijednost. </w:t>
      </w:r>
    </w:p>
    <w:p w:rsidR="00636B35" w:rsidRPr="00275EAA" w:rsidRDefault="00636B35" w:rsidP="00636B35">
      <w:pPr>
        <w:spacing w:after="0" w:line="320" w:lineRule="atLeast"/>
        <w:jc w:val="both"/>
        <w:rPr>
          <w:rFonts w:ascii="Arial" w:eastAsia="Times New Roman" w:hAnsi="Arial" w:cs="Arial"/>
          <w:sz w:val="20"/>
          <w:szCs w:val="20"/>
          <w:lang w:val="hr-HR"/>
        </w:rPr>
      </w:pPr>
      <w:r w:rsidRPr="00275EAA">
        <w:rPr>
          <w:rFonts w:ascii="Arial" w:eastAsia="Times New Roman" w:hAnsi="Arial" w:cs="Arial"/>
          <w:bCs/>
          <w:sz w:val="20"/>
          <w:szCs w:val="20"/>
          <w:lang w:val="hr-HR"/>
        </w:rPr>
        <w:t>Obaveze iz poslovanja u nacionalnoj valuti iskazuju se u neplaćenom iznosu a u stranoj valuti iskazuju se po srednjem kursu na dan bilansa.</w:t>
      </w:r>
    </w:p>
    <w:p w:rsidR="00636B35" w:rsidRPr="00275EAA" w:rsidRDefault="00636B35" w:rsidP="00636B35">
      <w:pPr>
        <w:spacing w:after="0" w:line="320" w:lineRule="atLeast"/>
        <w:jc w:val="both"/>
        <w:rPr>
          <w:rFonts w:ascii="Arial" w:eastAsia="Times New Roman" w:hAnsi="Arial" w:cs="Arial"/>
          <w:sz w:val="20"/>
          <w:szCs w:val="20"/>
          <w:lang w:val="hr-HR"/>
        </w:rPr>
      </w:pPr>
      <w:r w:rsidRPr="00275EAA">
        <w:rPr>
          <w:rFonts w:ascii="Arial" w:eastAsia="Times New Roman" w:hAnsi="Arial" w:cs="Arial"/>
          <w:sz w:val="20"/>
          <w:szCs w:val="20"/>
          <w:lang w:val="hr-HR"/>
        </w:rPr>
        <w:t>Obaveze za porez na dodatu vrijednost odnose se na  obračunat porez na dodatu vrijednost kupcima u iznosu koji nije kompenziran sa obračunatim porezom na dodatu vrijednost od strane dobavljača i po osnovu uvoza i nije plaćen fiskusu.</w:t>
      </w:r>
    </w:p>
    <w:p w:rsidR="00636B35" w:rsidRPr="00275EAA" w:rsidRDefault="00636B35" w:rsidP="00636B35">
      <w:pPr>
        <w:spacing w:after="0" w:line="320" w:lineRule="atLeast"/>
        <w:jc w:val="both"/>
        <w:rPr>
          <w:rFonts w:ascii="Arial" w:eastAsia="Times New Roman" w:hAnsi="Arial" w:cs="Arial"/>
          <w:sz w:val="20"/>
          <w:szCs w:val="20"/>
          <w:lang w:val="hr-HR"/>
        </w:rPr>
      </w:pPr>
    </w:p>
    <w:p w:rsidR="00636B35" w:rsidRPr="00275EAA" w:rsidRDefault="00636B35" w:rsidP="00636B35">
      <w:pPr>
        <w:spacing w:after="0" w:line="320" w:lineRule="atLeast"/>
        <w:jc w:val="both"/>
        <w:rPr>
          <w:rFonts w:ascii="Arial" w:eastAsia="Times New Roman" w:hAnsi="Arial" w:cs="Arial"/>
          <w:b/>
          <w:bCs/>
          <w:sz w:val="20"/>
          <w:szCs w:val="20"/>
          <w:lang w:val="hr-HR"/>
        </w:rPr>
      </w:pPr>
      <w:r w:rsidRPr="00275EAA">
        <w:rPr>
          <w:rFonts w:ascii="Arial" w:eastAsia="Times New Roman" w:hAnsi="Arial" w:cs="Arial"/>
          <w:b/>
          <w:bCs/>
          <w:sz w:val="20"/>
          <w:szCs w:val="20"/>
          <w:lang w:val="hr-HR"/>
        </w:rPr>
        <w:t>5.5. TEKUĆE OBAVEZE ZA POREZ NA DOBIT</w:t>
      </w:r>
    </w:p>
    <w:p w:rsidR="00636B35" w:rsidRPr="00275EAA" w:rsidRDefault="00636B35" w:rsidP="00636B35">
      <w:pPr>
        <w:spacing w:after="0" w:line="320" w:lineRule="atLeast"/>
        <w:jc w:val="both"/>
        <w:rPr>
          <w:rFonts w:ascii="Arial" w:eastAsia="Times New Roman" w:hAnsi="Arial" w:cs="Arial"/>
          <w:sz w:val="20"/>
          <w:szCs w:val="20"/>
          <w:lang w:val="hr-HR"/>
        </w:rPr>
      </w:pPr>
      <w:r w:rsidRPr="00275EAA">
        <w:rPr>
          <w:rFonts w:ascii="Arial" w:eastAsia="Times New Roman" w:hAnsi="Arial" w:cs="Arial"/>
          <w:sz w:val="20"/>
          <w:szCs w:val="20"/>
          <w:lang w:val="hr-HR"/>
        </w:rPr>
        <w:t xml:space="preserve">Tekuće obaveze za porez na dobit </w:t>
      </w:r>
      <w:r w:rsidRPr="00275EAA">
        <w:rPr>
          <w:rFonts w:ascii="Arial" w:eastAsia="Times New Roman" w:hAnsi="Arial" w:cs="Arial"/>
          <w:bCs/>
          <w:sz w:val="20"/>
          <w:szCs w:val="20"/>
          <w:lang w:val="sr-Latn-CS"/>
        </w:rPr>
        <w:t>obuhvataju neplaćeni porez na dobitak.</w:t>
      </w:r>
    </w:p>
    <w:p w:rsidR="00636B35" w:rsidRPr="00275EAA" w:rsidRDefault="00636B35" w:rsidP="00636B35">
      <w:pPr>
        <w:spacing w:after="0" w:line="320" w:lineRule="atLeast"/>
        <w:jc w:val="both"/>
        <w:rPr>
          <w:rFonts w:ascii="Arial" w:eastAsia="Times New Roman" w:hAnsi="Arial" w:cs="Arial"/>
          <w:sz w:val="20"/>
          <w:szCs w:val="20"/>
          <w:lang w:val="hr-HR"/>
        </w:rPr>
      </w:pPr>
    </w:p>
    <w:p w:rsidR="00636B35" w:rsidRPr="00275EAA" w:rsidRDefault="00636B35" w:rsidP="00636B35">
      <w:pPr>
        <w:spacing w:after="0" w:line="320" w:lineRule="atLeast"/>
        <w:jc w:val="both"/>
        <w:rPr>
          <w:rFonts w:ascii="Arial" w:eastAsia="Times New Roman" w:hAnsi="Arial" w:cs="Arial"/>
          <w:b/>
          <w:bCs/>
          <w:sz w:val="20"/>
          <w:szCs w:val="20"/>
          <w:lang w:val="hr-HR"/>
        </w:rPr>
      </w:pPr>
      <w:r w:rsidRPr="00275EAA">
        <w:rPr>
          <w:rFonts w:ascii="Arial" w:eastAsia="Times New Roman" w:hAnsi="Arial" w:cs="Arial"/>
          <w:b/>
          <w:bCs/>
          <w:sz w:val="20"/>
          <w:szCs w:val="20"/>
          <w:lang w:val="hr-HR"/>
        </w:rPr>
        <w:t xml:space="preserve">5.6. PASIVNA VREMENSKA RAZGRANIČENJA </w:t>
      </w:r>
    </w:p>
    <w:p w:rsidR="00636B35" w:rsidRPr="00275EAA" w:rsidRDefault="00636B35" w:rsidP="00636B35">
      <w:pPr>
        <w:spacing w:after="0" w:line="320" w:lineRule="atLeast"/>
        <w:jc w:val="both"/>
        <w:rPr>
          <w:rFonts w:ascii="Arial" w:eastAsia="Times New Roman" w:hAnsi="Arial" w:cs="Arial"/>
          <w:sz w:val="20"/>
          <w:szCs w:val="20"/>
          <w:lang w:val="hr-HR"/>
        </w:rPr>
      </w:pPr>
      <w:r w:rsidRPr="00275EAA">
        <w:rPr>
          <w:rFonts w:ascii="Arial" w:eastAsia="Times New Roman" w:hAnsi="Arial" w:cs="Arial"/>
          <w:bCs/>
          <w:sz w:val="20"/>
          <w:szCs w:val="20"/>
          <w:lang w:val="hr-HR"/>
        </w:rPr>
        <w:t>U pasivna vremenska razgraničenja spadaju: unaprijed obračunati rashodi perioda, obračunati prihodi budućeg perioda, razgraničeni zavisni troškovi nabavke, razgraničeni prihodi po osnovu potraživanja i ostala pasivna vremenska razgraničenja.</w:t>
      </w:r>
    </w:p>
    <w:p w:rsidR="00636B35" w:rsidRPr="00275EAA" w:rsidRDefault="00636B35" w:rsidP="00636B35">
      <w:pPr>
        <w:spacing w:after="0" w:line="320" w:lineRule="atLeast"/>
        <w:jc w:val="both"/>
        <w:rPr>
          <w:rFonts w:ascii="Arial" w:eastAsia="Times New Roman" w:hAnsi="Arial" w:cs="Arial"/>
          <w:sz w:val="20"/>
          <w:szCs w:val="20"/>
          <w:lang w:val="hr-HR"/>
        </w:rPr>
      </w:pPr>
      <w:r w:rsidRPr="00275EAA">
        <w:rPr>
          <w:rFonts w:ascii="Arial" w:eastAsia="Times New Roman" w:hAnsi="Arial" w:cs="Arial"/>
          <w:sz w:val="20"/>
          <w:szCs w:val="20"/>
          <w:lang w:val="hr-HR"/>
        </w:rPr>
        <w:t>Donacije primljene za povećanje prihoda unose se u prihode do visine rashoda, a donacije primljene za nabavljene stvari unose se u prihode u visini troškova nastalih po osnovu utroška ili amortizacije primljenih stvari iz donacija.</w:t>
      </w:r>
    </w:p>
    <w:p w:rsidR="00636B35" w:rsidRPr="00275EAA" w:rsidRDefault="00636B35" w:rsidP="00636B35">
      <w:pPr>
        <w:spacing w:after="0" w:line="320" w:lineRule="atLeast"/>
        <w:jc w:val="both"/>
        <w:rPr>
          <w:rFonts w:ascii="Arial" w:eastAsia="Times New Roman" w:hAnsi="Arial" w:cs="Arial"/>
          <w:sz w:val="20"/>
          <w:szCs w:val="20"/>
          <w:lang w:val="hr-HR"/>
        </w:rPr>
      </w:pPr>
    </w:p>
    <w:p w:rsidR="00636B35" w:rsidRPr="00275EAA" w:rsidRDefault="00636B35" w:rsidP="00636B35">
      <w:pPr>
        <w:spacing w:after="0" w:line="320" w:lineRule="atLeast"/>
        <w:jc w:val="both"/>
        <w:rPr>
          <w:rFonts w:ascii="Arial" w:eastAsia="Times New Roman" w:hAnsi="Arial" w:cs="Arial"/>
          <w:b/>
          <w:bCs/>
          <w:sz w:val="20"/>
          <w:szCs w:val="20"/>
          <w:u w:val="single"/>
          <w:lang w:val="hr-HR"/>
        </w:rPr>
      </w:pPr>
      <w:r w:rsidRPr="00275EAA">
        <w:rPr>
          <w:rFonts w:ascii="Arial" w:eastAsia="Times New Roman" w:hAnsi="Arial" w:cs="Arial"/>
          <w:b/>
          <w:bCs/>
          <w:sz w:val="20"/>
          <w:szCs w:val="20"/>
          <w:u w:val="single"/>
          <w:lang w:val="hr-HR"/>
        </w:rPr>
        <w:t>6. PRIHODI I RASHODI</w:t>
      </w:r>
    </w:p>
    <w:p w:rsidR="00636B35" w:rsidRPr="00275EAA" w:rsidRDefault="00636B35" w:rsidP="00636B35">
      <w:pPr>
        <w:spacing w:after="0" w:line="320" w:lineRule="atLeast"/>
        <w:jc w:val="both"/>
        <w:rPr>
          <w:rFonts w:ascii="Arial" w:eastAsia="Times New Roman" w:hAnsi="Arial" w:cs="Arial"/>
          <w:b/>
          <w:bCs/>
          <w:sz w:val="20"/>
          <w:szCs w:val="20"/>
          <w:lang w:val="hr-HR"/>
        </w:rPr>
      </w:pPr>
    </w:p>
    <w:p w:rsidR="00636B35" w:rsidRPr="00275EAA" w:rsidRDefault="00636B35" w:rsidP="00636B35">
      <w:pPr>
        <w:spacing w:after="0" w:line="320" w:lineRule="atLeast"/>
        <w:jc w:val="both"/>
        <w:rPr>
          <w:rFonts w:ascii="Arial" w:eastAsia="Times New Roman" w:hAnsi="Arial" w:cs="Arial"/>
          <w:b/>
          <w:bCs/>
          <w:sz w:val="20"/>
          <w:szCs w:val="20"/>
          <w:lang w:val="hr-HR"/>
        </w:rPr>
      </w:pPr>
      <w:r w:rsidRPr="00275EAA">
        <w:rPr>
          <w:rFonts w:ascii="Arial" w:eastAsia="Times New Roman" w:hAnsi="Arial" w:cs="Arial"/>
          <w:b/>
          <w:bCs/>
          <w:sz w:val="20"/>
          <w:szCs w:val="20"/>
          <w:lang w:val="hr-HR"/>
        </w:rPr>
        <w:t>6.1. POSLOVNI PRIHODI I RASHODI</w:t>
      </w:r>
    </w:p>
    <w:p w:rsidR="00636B35" w:rsidRPr="00275EAA" w:rsidRDefault="00636B35" w:rsidP="00636B35">
      <w:pPr>
        <w:spacing w:after="0" w:line="320" w:lineRule="atLeast"/>
        <w:jc w:val="both"/>
        <w:rPr>
          <w:rFonts w:ascii="Arial" w:eastAsia="Times New Roman" w:hAnsi="Arial" w:cs="Arial"/>
          <w:sz w:val="20"/>
          <w:szCs w:val="20"/>
          <w:lang w:val="hr-HR"/>
        </w:rPr>
      </w:pPr>
      <w:r w:rsidRPr="00275EAA">
        <w:rPr>
          <w:rFonts w:ascii="Arial" w:eastAsia="Times New Roman" w:hAnsi="Arial" w:cs="Arial"/>
          <w:b/>
          <w:bCs/>
          <w:sz w:val="20"/>
          <w:szCs w:val="20"/>
          <w:lang w:val="hr-HR"/>
        </w:rPr>
        <w:t>6.1.1. Poslovne prihode</w:t>
      </w:r>
      <w:r w:rsidRPr="00275EAA">
        <w:rPr>
          <w:rFonts w:ascii="Arial" w:eastAsia="Times New Roman" w:hAnsi="Arial" w:cs="Arial"/>
          <w:sz w:val="20"/>
          <w:szCs w:val="20"/>
          <w:lang w:val="hr-HR"/>
        </w:rPr>
        <w:t xml:space="preserve"> čine:</w:t>
      </w:r>
    </w:p>
    <w:p w:rsidR="00636B35" w:rsidRPr="00275EAA" w:rsidRDefault="00636B35" w:rsidP="00447600">
      <w:pPr>
        <w:numPr>
          <w:ilvl w:val="0"/>
          <w:numId w:val="5"/>
        </w:numPr>
        <w:spacing w:after="0" w:line="320" w:lineRule="atLeast"/>
        <w:jc w:val="both"/>
        <w:rPr>
          <w:rFonts w:ascii="Arial" w:eastAsia="Times New Roman" w:hAnsi="Arial" w:cs="Arial"/>
          <w:sz w:val="20"/>
          <w:szCs w:val="20"/>
          <w:lang w:val="hr-HR"/>
        </w:rPr>
      </w:pPr>
      <w:r w:rsidRPr="00275EAA">
        <w:rPr>
          <w:rFonts w:ascii="Arial" w:eastAsia="Times New Roman" w:hAnsi="Arial" w:cs="Arial"/>
          <w:sz w:val="20"/>
          <w:szCs w:val="20"/>
          <w:lang w:val="hr-HR"/>
        </w:rPr>
        <w:t>prihodi od prodaje robe i usluga,</w:t>
      </w:r>
    </w:p>
    <w:p w:rsidR="00636B35" w:rsidRPr="00275EAA" w:rsidRDefault="00636B35" w:rsidP="00447600">
      <w:pPr>
        <w:numPr>
          <w:ilvl w:val="0"/>
          <w:numId w:val="5"/>
        </w:numPr>
        <w:spacing w:after="0" w:line="320" w:lineRule="atLeast"/>
        <w:jc w:val="both"/>
        <w:rPr>
          <w:rFonts w:ascii="Arial" w:eastAsia="Times New Roman" w:hAnsi="Arial" w:cs="Arial"/>
          <w:sz w:val="20"/>
          <w:szCs w:val="20"/>
          <w:lang w:val="hr-HR"/>
        </w:rPr>
      </w:pPr>
      <w:r w:rsidRPr="00275EAA">
        <w:rPr>
          <w:rFonts w:ascii="Arial" w:eastAsia="Times New Roman" w:hAnsi="Arial" w:cs="Arial"/>
          <w:sz w:val="20"/>
          <w:szCs w:val="20"/>
          <w:lang w:val="hr-HR"/>
        </w:rPr>
        <w:t>prihodi od zakupnina i ostali poslovni prihodi.</w:t>
      </w:r>
    </w:p>
    <w:p w:rsidR="00636B35" w:rsidRPr="00275EAA" w:rsidRDefault="00636B35" w:rsidP="00636B35">
      <w:pPr>
        <w:spacing w:after="0" w:line="320" w:lineRule="atLeast"/>
        <w:jc w:val="both"/>
        <w:rPr>
          <w:rFonts w:ascii="Arial" w:eastAsia="Times New Roman" w:hAnsi="Arial" w:cs="Arial"/>
          <w:sz w:val="20"/>
          <w:szCs w:val="20"/>
          <w:lang w:val="hr-HR"/>
        </w:rPr>
      </w:pPr>
    </w:p>
    <w:p w:rsidR="00636B35" w:rsidRPr="00275EAA" w:rsidRDefault="00636B35" w:rsidP="00636B35">
      <w:pPr>
        <w:spacing w:after="0" w:line="320" w:lineRule="atLeast"/>
        <w:jc w:val="both"/>
        <w:rPr>
          <w:rFonts w:ascii="Arial" w:eastAsia="Times New Roman" w:hAnsi="Arial" w:cs="Arial"/>
          <w:sz w:val="20"/>
          <w:szCs w:val="20"/>
          <w:lang w:val="hr-HR"/>
        </w:rPr>
      </w:pPr>
      <w:r w:rsidRPr="00275EAA">
        <w:rPr>
          <w:rFonts w:ascii="Arial" w:eastAsia="Times New Roman" w:hAnsi="Arial" w:cs="Arial"/>
          <w:b/>
          <w:bCs/>
          <w:sz w:val="20"/>
          <w:szCs w:val="20"/>
          <w:lang w:val="hr-HR"/>
        </w:rPr>
        <w:t>6.1.2. Poslovne rashode</w:t>
      </w:r>
      <w:r w:rsidRPr="00275EAA">
        <w:rPr>
          <w:rFonts w:ascii="Arial" w:eastAsia="Times New Roman" w:hAnsi="Arial" w:cs="Arial"/>
          <w:sz w:val="20"/>
          <w:szCs w:val="20"/>
          <w:lang w:val="hr-HR"/>
        </w:rPr>
        <w:t xml:space="preserve"> čine: nabavna vrijednost prodate robe, troškovi materijala za izradu, troškovi ostalog materijala, troškovi goriva i energije, troškovi bruto zarada i naknada zarada, troškovi </w:t>
      </w:r>
      <w:r w:rsidRPr="00275EAA">
        <w:rPr>
          <w:rFonts w:ascii="Arial" w:eastAsia="Times New Roman" w:hAnsi="Arial" w:cs="Arial"/>
          <w:sz w:val="20"/>
          <w:szCs w:val="20"/>
          <w:lang w:val="hr-HR"/>
        </w:rPr>
        <w:lastRenderedPageBreak/>
        <w:t>proizvodnih usluga, troškovi amortizacije, nematerijalni troškovi, porezi i  doprinosi nezavisni od rezultata. Svi rashodi se priznaju nezavisno od plaćanja.</w:t>
      </w:r>
    </w:p>
    <w:p w:rsidR="00636B35" w:rsidRPr="00275EAA" w:rsidRDefault="00636B35" w:rsidP="00636B35">
      <w:pPr>
        <w:spacing w:after="0" w:line="320" w:lineRule="atLeast"/>
        <w:ind w:left="1309" w:hanging="589"/>
        <w:jc w:val="both"/>
        <w:rPr>
          <w:rFonts w:ascii="Arial" w:eastAsia="Times New Roman" w:hAnsi="Arial" w:cs="Arial"/>
          <w:sz w:val="20"/>
          <w:szCs w:val="20"/>
          <w:lang w:val="hr-HR"/>
        </w:rPr>
      </w:pPr>
    </w:p>
    <w:p w:rsidR="00636B35" w:rsidRPr="00275EAA" w:rsidRDefault="00636B35" w:rsidP="00636B35">
      <w:pPr>
        <w:spacing w:after="0" w:line="320" w:lineRule="atLeast"/>
        <w:jc w:val="both"/>
        <w:rPr>
          <w:rFonts w:ascii="Arial" w:eastAsia="Times New Roman" w:hAnsi="Arial" w:cs="Arial"/>
          <w:b/>
          <w:bCs/>
          <w:sz w:val="20"/>
          <w:szCs w:val="20"/>
          <w:lang w:val="hr-HR"/>
        </w:rPr>
      </w:pPr>
      <w:r w:rsidRPr="00275EAA">
        <w:rPr>
          <w:rFonts w:ascii="Arial" w:eastAsia="Times New Roman" w:hAnsi="Arial" w:cs="Arial"/>
          <w:b/>
          <w:bCs/>
          <w:sz w:val="20"/>
          <w:szCs w:val="20"/>
          <w:lang w:val="hr-HR"/>
        </w:rPr>
        <w:t>6.2. FINANSIJSKI PRIHODI I RASHODI</w:t>
      </w:r>
    </w:p>
    <w:p w:rsidR="00636B35" w:rsidRPr="00275EAA" w:rsidRDefault="00636B35" w:rsidP="00636B35">
      <w:pPr>
        <w:spacing w:after="0" w:line="320" w:lineRule="atLeast"/>
        <w:jc w:val="both"/>
        <w:rPr>
          <w:rFonts w:ascii="Arial" w:eastAsia="Times New Roman" w:hAnsi="Arial" w:cs="Arial"/>
          <w:b/>
          <w:bCs/>
          <w:sz w:val="20"/>
          <w:szCs w:val="20"/>
          <w:lang w:val="hr-HR"/>
        </w:rPr>
      </w:pPr>
    </w:p>
    <w:p w:rsidR="00636B35" w:rsidRPr="00275EAA" w:rsidRDefault="00636B35" w:rsidP="00636B35">
      <w:pPr>
        <w:spacing w:after="0" w:line="320" w:lineRule="atLeast"/>
        <w:ind w:hanging="22"/>
        <w:jc w:val="both"/>
        <w:rPr>
          <w:rFonts w:ascii="Arial" w:eastAsia="Times New Roman" w:hAnsi="Arial" w:cs="Arial"/>
          <w:sz w:val="20"/>
          <w:szCs w:val="20"/>
          <w:lang w:val="hr-HR"/>
        </w:rPr>
      </w:pPr>
      <w:r w:rsidRPr="00275EAA">
        <w:rPr>
          <w:rFonts w:ascii="Arial" w:eastAsia="Times New Roman" w:hAnsi="Arial" w:cs="Arial"/>
          <w:b/>
          <w:bCs/>
          <w:sz w:val="20"/>
          <w:szCs w:val="20"/>
          <w:lang w:val="hr-HR"/>
        </w:rPr>
        <w:t>6.2.1. Finansijske prihode</w:t>
      </w:r>
      <w:r w:rsidRPr="00275EAA">
        <w:rPr>
          <w:rFonts w:ascii="Arial" w:eastAsia="Times New Roman" w:hAnsi="Arial" w:cs="Arial"/>
          <w:sz w:val="20"/>
          <w:szCs w:val="20"/>
          <w:lang w:val="hr-HR"/>
        </w:rPr>
        <w:t xml:space="preserve"> čine: prihodi od kamata, prihodi od pozitivnih kursnih razlika i ostali finansijskih prihodi.</w:t>
      </w:r>
    </w:p>
    <w:p w:rsidR="00636B35" w:rsidRPr="00275EAA" w:rsidRDefault="00636B35" w:rsidP="00636B35">
      <w:pPr>
        <w:spacing w:after="0" w:line="320" w:lineRule="atLeast"/>
        <w:jc w:val="both"/>
        <w:rPr>
          <w:rFonts w:ascii="Arial" w:eastAsia="Times New Roman" w:hAnsi="Arial" w:cs="Arial"/>
          <w:b/>
          <w:bCs/>
          <w:sz w:val="20"/>
          <w:szCs w:val="20"/>
          <w:lang w:val="hr-HR"/>
        </w:rPr>
      </w:pPr>
    </w:p>
    <w:p w:rsidR="00636B35" w:rsidRPr="00275EAA" w:rsidRDefault="00636B35" w:rsidP="00636B35">
      <w:pPr>
        <w:spacing w:after="0" w:line="320" w:lineRule="atLeast"/>
        <w:jc w:val="both"/>
        <w:rPr>
          <w:rFonts w:ascii="Arial" w:eastAsia="Times New Roman" w:hAnsi="Arial" w:cs="Arial"/>
          <w:sz w:val="20"/>
          <w:szCs w:val="20"/>
          <w:lang w:val="hr-HR"/>
        </w:rPr>
      </w:pPr>
      <w:r w:rsidRPr="00275EAA">
        <w:rPr>
          <w:rFonts w:ascii="Arial" w:eastAsia="Times New Roman" w:hAnsi="Arial" w:cs="Arial"/>
          <w:b/>
          <w:bCs/>
          <w:sz w:val="20"/>
          <w:szCs w:val="20"/>
          <w:lang w:val="hr-HR"/>
        </w:rPr>
        <w:t>6.2.2. Finansijske rashode</w:t>
      </w:r>
      <w:r w:rsidRPr="00275EAA">
        <w:rPr>
          <w:rFonts w:ascii="Arial" w:eastAsia="Times New Roman" w:hAnsi="Arial" w:cs="Arial"/>
          <w:sz w:val="20"/>
          <w:szCs w:val="20"/>
          <w:lang w:val="hr-HR"/>
        </w:rPr>
        <w:t xml:space="preserve"> čine: rashodi po osnovu kamata, rashodi po osnovu negativnih kursnih razlika i ostali finansijski rashodi.</w:t>
      </w:r>
    </w:p>
    <w:p w:rsidR="00636B35" w:rsidRPr="00275EAA" w:rsidRDefault="00636B35" w:rsidP="00636B35">
      <w:pPr>
        <w:spacing w:after="0" w:line="320" w:lineRule="atLeast"/>
        <w:jc w:val="both"/>
        <w:rPr>
          <w:rFonts w:ascii="Arial" w:eastAsia="Times New Roman" w:hAnsi="Arial" w:cs="Arial"/>
          <w:sz w:val="20"/>
          <w:szCs w:val="20"/>
          <w:lang w:val="hr-HR"/>
        </w:rPr>
      </w:pPr>
    </w:p>
    <w:p w:rsidR="00636B35" w:rsidRPr="00275EAA" w:rsidRDefault="00636B35" w:rsidP="00636B35">
      <w:pPr>
        <w:spacing w:after="0" w:line="320" w:lineRule="atLeast"/>
        <w:jc w:val="both"/>
        <w:rPr>
          <w:rFonts w:ascii="Arial" w:eastAsia="Times New Roman" w:hAnsi="Arial" w:cs="Arial"/>
          <w:b/>
          <w:bCs/>
          <w:sz w:val="20"/>
          <w:szCs w:val="20"/>
          <w:lang w:val="hr-HR"/>
        </w:rPr>
      </w:pPr>
      <w:r w:rsidRPr="00275EAA">
        <w:rPr>
          <w:rFonts w:ascii="Arial" w:eastAsia="Times New Roman" w:hAnsi="Arial" w:cs="Arial"/>
          <w:b/>
          <w:bCs/>
          <w:sz w:val="20"/>
          <w:szCs w:val="20"/>
          <w:lang w:val="hr-HR"/>
        </w:rPr>
        <w:t>6.3. OSTALI PRIHODI I RASHODI</w:t>
      </w:r>
    </w:p>
    <w:p w:rsidR="00636B35" w:rsidRPr="00275EAA" w:rsidRDefault="00636B35" w:rsidP="00636B35">
      <w:pPr>
        <w:spacing w:after="0" w:line="320" w:lineRule="atLeast"/>
        <w:ind w:left="360"/>
        <w:jc w:val="both"/>
        <w:rPr>
          <w:rFonts w:ascii="Arial" w:eastAsia="Times New Roman" w:hAnsi="Arial" w:cs="Arial"/>
          <w:b/>
          <w:bCs/>
          <w:sz w:val="20"/>
          <w:szCs w:val="20"/>
          <w:lang w:val="hr-HR"/>
        </w:rPr>
      </w:pPr>
    </w:p>
    <w:p w:rsidR="00636B35" w:rsidRPr="00275EAA" w:rsidRDefault="00636B35" w:rsidP="00636B35">
      <w:pPr>
        <w:spacing w:after="0" w:line="320" w:lineRule="atLeast"/>
        <w:jc w:val="both"/>
        <w:rPr>
          <w:rFonts w:ascii="Arial" w:eastAsia="Times New Roman" w:hAnsi="Arial" w:cs="Arial"/>
          <w:sz w:val="20"/>
          <w:szCs w:val="20"/>
          <w:lang w:val="hr-HR"/>
        </w:rPr>
      </w:pPr>
      <w:r w:rsidRPr="00275EAA">
        <w:rPr>
          <w:rFonts w:ascii="Arial" w:eastAsia="Times New Roman" w:hAnsi="Arial" w:cs="Arial"/>
          <w:b/>
          <w:bCs/>
          <w:sz w:val="20"/>
          <w:szCs w:val="20"/>
          <w:lang w:val="hr-HR"/>
        </w:rPr>
        <w:t>6.3.1. Ostale prihode</w:t>
      </w:r>
      <w:r w:rsidRPr="00275EAA">
        <w:rPr>
          <w:rFonts w:ascii="Arial" w:eastAsia="Times New Roman" w:hAnsi="Arial" w:cs="Arial"/>
          <w:sz w:val="20"/>
          <w:szCs w:val="20"/>
          <w:lang w:val="hr-HR"/>
        </w:rPr>
        <w:t xml:space="preserve"> čine: prihodi od smanjenja obaveza, prihodi po osnovu promjene računovodstvenih politika i ispravke grešaka iz ranijih godina i ostali prihodi.</w:t>
      </w:r>
    </w:p>
    <w:p w:rsidR="00636B35" w:rsidRPr="00275EAA" w:rsidRDefault="00636B35" w:rsidP="00636B35">
      <w:pPr>
        <w:spacing w:after="0" w:line="320" w:lineRule="atLeast"/>
        <w:jc w:val="both"/>
        <w:rPr>
          <w:rFonts w:ascii="Arial" w:eastAsia="Times New Roman" w:hAnsi="Arial" w:cs="Arial"/>
          <w:sz w:val="20"/>
          <w:szCs w:val="20"/>
          <w:lang w:val="hr-HR"/>
        </w:rPr>
      </w:pPr>
    </w:p>
    <w:p w:rsidR="00636B35" w:rsidRPr="00275EAA" w:rsidRDefault="00636B35" w:rsidP="00636B35">
      <w:pPr>
        <w:spacing w:after="0" w:line="320" w:lineRule="atLeast"/>
        <w:jc w:val="both"/>
        <w:rPr>
          <w:rFonts w:ascii="Arial" w:eastAsia="Times New Roman" w:hAnsi="Arial" w:cs="Arial"/>
          <w:sz w:val="20"/>
          <w:szCs w:val="20"/>
          <w:lang w:val="hr-HR"/>
        </w:rPr>
      </w:pPr>
      <w:r w:rsidRPr="00275EAA">
        <w:rPr>
          <w:rFonts w:ascii="Arial" w:eastAsia="Times New Roman" w:hAnsi="Arial" w:cs="Arial"/>
          <w:b/>
          <w:bCs/>
          <w:sz w:val="20"/>
          <w:szCs w:val="20"/>
          <w:lang w:val="hr-HR"/>
        </w:rPr>
        <w:t>6.3.2. Ostale rashode</w:t>
      </w:r>
      <w:r w:rsidRPr="00275EAA">
        <w:rPr>
          <w:rFonts w:ascii="Arial" w:eastAsia="Times New Roman" w:hAnsi="Arial" w:cs="Arial"/>
          <w:sz w:val="20"/>
          <w:szCs w:val="20"/>
          <w:lang w:val="hr-HR"/>
        </w:rPr>
        <w:t xml:space="preserve"> čine: rashodi po osnovu manjkova, ispravke vrijednosti potraživanja, rashodovanja opreme i sitnog inventara i ostali rashodi. </w:t>
      </w:r>
    </w:p>
    <w:p w:rsidR="00636B35" w:rsidRPr="00275EAA" w:rsidRDefault="00636B35" w:rsidP="00636B35">
      <w:pPr>
        <w:tabs>
          <w:tab w:val="num" w:pos="1287"/>
        </w:tabs>
        <w:spacing w:after="0" w:line="320" w:lineRule="atLeast"/>
        <w:jc w:val="both"/>
        <w:rPr>
          <w:rFonts w:ascii="Arial" w:eastAsia="Times New Roman" w:hAnsi="Arial" w:cs="Arial"/>
          <w:bCs/>
          <w:sz w:val="20"/>
          <w:szCs w:val="20"/>
          <w:lang w:val="hr-HR"/>
        </w:rPr>
      </w:pPr>
    </w:p>
    <w:p w:rsidR="00BD3608" w:rsidRPr="00275EAA" w:rsidRDefault="00BD3608" w:rsidP="00636B35">
      <w:pPr>
        <w:tabs>
          <w:tab w:val="num" w:pos="1287"/>
        </w:tabs>
        <w:spacing w:after="0" w:line="320" w:lineRule="atLeast"/>
        <w:jc w:val="both"/>
        <w:rPr>
          <w:rFonts w:ascii="Arial" w:eastAsia="Times New Roman" w:hAnsi="Arial" w:cs="Arial"/>
          <w:b/>
          <w:bCs/>
          <w:sz w:val="20"/>
          <w:szCs w:val="20"/>
          <w:lang w:val="hr-HR"/>
        </w:rPr>
      </w:pPr>
    </w:p>
    <w:p w:rsidR="00636B35" w:rsidRPr="00275EAA" w:rsidRDefault="00BD3608" w:rsidP="00636B35">
      <w:pPr>
        <w:spacing w:after="0" w:line="240" w:lineRule="auto"/>
        <w:rPr>
          <w:rFonts w:ascii="Arial" w:eastAsia="Times New Roman" w:hAnsi="Arial" w:cs="Arial"/>
          <w:b/>
          <w:bCs/>
          <w:sz w:val="20"/>
          <w:szCs w:val="20"/>
          <w:u w:val="single"/>
          <w:lang w:val="sl-SI"/>
        </w:rPr>
      </w:pPr>
      <w:r w:rsidRPr="00275EAA">
        <w:rPr>
          <w:rFonts w:ascii="Arial" w:eastAsia="Times New Roman" w:hAnsi="Arial" w:cs="Arial"/>
          <w:b/>
          <w:bCs/>
          <w:sz w:val="20"/>
          <w:szCs w:val="20"/>
          <w:u w:val="single"/>
          <w:lang w:val="sl-SI"/>
        </w:rPr>
        <w:t>7</w:t>
      </w:r>
      <w:r w:rsidR="00636B35" w:rsidRPr="00275EAA">
        <w:rPr>
          <w:rFonts w:ascii="Arial" w:eastAsia="Times New Roman" w:hAnsi="Arial" w:cs="Arial"/>
          <w:b/>
          <w:bCs/>
          <w:sz w:val="20"/>
          <w:szCs w:val="20"/>
          <w:u w:val="single"/>
          <w:lang w:val="sl-SI"/>
        </w:rPr>
        <w:t>. POREZ NA DOBITAK</w:t>
      </w:r>
    </w:p>
    <w:p w:rsidR="00636B35" w:rsidRPr="00275EAA" w:rsidRDefault="00636B35" w:rsidP="00636B35">
      <w:pPr>
        <w:spacing w:after="0" w:line="240" w:lineRule="auto"/>
        <w:rPr>
          <w:rFonts w:ascii="Arial" w:eastAsia="Times New Roman" w:hAnsi="Arial" w:cs="Arial"/>
          <w:b/>
          <w:bCs/>
          <w:sz w:val="20"/>
          <w:szCs w:val="20"/>
          <w:lang w:val="sl-SI"/>
        </w:rPr>
      </w:pPr>
    </w:p>
    <w:p w:rsidR="00636B35" w:rsidRPr="00275EAA" w:rsidRDefault="00636B35" w:rsidP="00636B35">
      <w:pPr>
        <w:spacing w:after="0" w:line="320" w:lineRule="atLeast"/>
        <w:jc w:val="both"/>
        <w:rPr>
          <w:rFonts w:ascii="Arial" w:eastAsia="Times New Roman" w:hAnsi="Arial" w:cs="Arial"/>
          <w:sz w:val="20"/>
          <w:szCs w:val="20"/>
          <w:lang w:val="hr-HR"/>
        </w:rPr>
      </w:pPr>
      <w:r w:rsidRPr="00275EAA">
        <w:rPr>
          <w:rFonts w:ascii="Arial" w:eastAsia="Times New Roman" w:hAnsi="Arial" w:cs="Arial"/>
          <w:sz w:val="20"/>
          <w:szCs w:val="20"/>
          <w:lang w:val="hr-HR"/>
        </w:rPr>
        <w:t>Porez na dobitak obračunava se u skladu sa Zakonom o porezu na dobit »Službeni glasnik RS</w:t>
      </w:r>
      <w:r w:rsidR="00B54C2A">
        <w:rPr>
          <w:rFonts w:ascii="Arial" w:eastAsia="Times New Roman" w:hAnsi="Arial" w:cs="Arial"/>
          <w:sz w:val="20"/>
          <w:szCs w:val="20"/>
          <w:lang w:val="hr-HR"/>
        </w:rPr>
        <w:t xml:space="preserve"> broj 94/15</w:t>
      </w:r>
      <w:r w:rsidRPr="00275EAA">
        <w:rPr>
          <w:rFonts w:ascii="Arial" w:eastAsia="Times New Roman" w:hAnsi="Arial" w:cs="Arial"/>
          <w:sz w:val="20"/>
          <w:szCs w:val="20"/>
          <w:lang w:val="hr-HR"/>
        </w:rPr>
        <w:t xml:space="preserve">«. Poreska osnovica utvrđuje se poreskim bilansom i poreskom prijavom a poreska stopa je 10%. </w:t>
      </w:r>
      <w:r w:rsidR="00C63DF3" w:rsidRPr="00275EAA">
        <w:rPr>
          <w:rFonts w:ascii="Arial" w:eastAsia="Times New Roman" w:hAnsi="Arial" w:cs="Arial"/>
          <w:sz w:val="20"/>
          <w:szCs w:val="20"/>
          <w:lang w:val="hr-HR"/>
        </w:rPr>
        <w:t>Poreski propisi Republike Srpske</w:t>
      </w:r>
      <w:r w:rsidRPr="00275EAA">
        <w:rPr>
          <w:rFonts w:ascii="Arial" w:eastAsia="Times New Roman" w:hAnsi="Arial" w:cs="Arial"/>
          <w:sz w:val="20"/>
          <w:szCs w:val="20"/>
          <w:lang w:val="hr-HR"/>
        </w:rPr>
        <w:t xml:space="preserve"> ne onemogućuju da se poreski gubici iz tekuće godine mogu knjižiti kao osnov za povraćaj plaćenog poreza u prethodnoj godini. Međutim, gubici iz tekuće godine mogu se preneti  na račun dobitaka iz buduć</w:t>
      </w:r>
      <w:r w:rsidR="002879DC" w:rsidRPr="00275EAA">
        <w:rPr>
          <w:rFonts w:ascii="Arial" w:eastAsia="Times New Roman" w:hAnsi="Arial" w:cs="Arial"/>
          <w:sz w:val="20"/>
          <w:szCs w:val="20"/>
          <w:lang w:val="hr-HR"/>
        </w:rPr>
        <w:t>ih perioda, ali ne duže od pet</w:t>
      </w:r>
      <w:r w:rsidRPr="00275EAA">
        <w:rPr>
          <w:rFonts w:ascii="Arial" w:eastAsia="Times New Roman" w:hAnsi="Arial" w:cs="Arial"/>
          <w:sz w:val="20"/>
          <w:szCs w:val="20"/>
          <w:lang w:val="hr-HR"/>
        </w:rPr>
        <w:t xml:space="preserve"> godina.</w:t>
      </w:r>
    </w:p>
    <w:p w:rsidR="00636B35" w:rsidRPr="00275EAA" w:rsidRDefault="00636B35" w:rsidP="00636B35">
      <w:pPr>
        <w:spacing w:after="0" w:line="240" w:lineRule="auto"/>
        <w:ind w:left="720" w:hanging="360"/>
        <w:rPr>
          <w:rFonts w:ascii="Arial" w:eastAsia="Times New Roman" w:hAnsi="Arial" w:cs="Arial"/>
          <w:bCs/>
          <w:sz w:val="20"/>
          <w:szCs w:val="20"/>
          <w:lang w:val="sl-SI"/>
        </w:rPr>
      </w:pPr>
    </w:p>
    <w:p w:rsidR="00BD3608" w:rsidRDefault="00BD3608" w:rsidP="00636B35">
      <w:pPr>
        <w:spacing w:after="0" w:line="240" w:lineRule="auto"/>
        <w:ind w:left="720" w:hanging="360"/>
        <w:rPr>
          <w:rFonts w:ascii="Times New Roman" w:eastAsia="Times New Roman" w:hAnsi="Times New Roman" w:cs="Times New Roman"/>
          <w:bCs/>
          <w:sz w:val="24"/>
          <w:szCs w:val="24"/>
          <w:lang w:val="sl-SI"/>
        </w:rPr>
      </w:pPr>
    </w:p>
    <w:p w:rsidR="00275EAA" w:rsidRDefault="00275EAA" w:rsidP="00636B35">
      <w:pPr>
        <w:spacing w:after="0" w:line="240" w:lineRule="auto"/>
        <w:ind w:left="720" w:hanging="360"/>
        <w:rPr>
          <w:rFonts w:ascii="Times New Roman" w:eastAsia="Times New Roman" w:hAnsi="Times New Roman" w:cs="Times New Roman"/>
          <w:bCs/>
          <w:sz w:val="24"/>
          <w:szCs w:val="24"/>
          <w:lang w:val="sl-SI"/>
        </w:rPr>
      </w:pPr>
    </w:p>
    <w:p w:rsidR="00275EAA" w:rsidRDefault="00275EAA" w:rsidP="00636B35">
      <w:pPr>
        <w:spacing w:after="0" w:line="240" w:lineRule="auto"/>
        <w:ind w:left="720" w:hanging="360"/>
        <w:rPr>
          <w:rFonts w:ascii="Times New Roman" w:eastAsia="Times New Roman" w:hAnsi="Times New Roman" w:cs="Times New Roman"/>
          <w:bCs/>
          <w:sz w:val="24"/>
          <w:szCs w:val="24"/>
          <w:lang w:val="sl-SI"/>
        </w:rPr>
      </w:pPr>
    </w:p>
    <w:p w:rsidR="00275EAA" w:rsidRPr="00636B35" w:rsidRDefault="00275EAA" w:rsidP="00636B35">
      <w:pPr>
        <w:spacing w:after="0" w:line="240" w:lineRule="auto"/>
        <w:ind w:left="720" w:hanging="360"/>
        <w:rPr>
          <w:rFonts w:ascii="Times New Roman" w:eastAsia="Times New Roman" w:hAnsi="Times New Roman" w:cs="Times New Roman"/>
          <w:bCs/>
          <w:sz w:val="24"/>
          <w:szCs w:val="24"/>
          <w:lang w:val="sl-SI"/>
        </w:rPr>
      </w:pPr>
    </w:p>
    <w:p w:rsidR="00BD3608" w:rsidRPr="00947AFE" w:rsidRDefault="00636B35" w:rsidP="00636B35">
      <w:pPr>
        <w:spacing w:after="0" w:line="360" w:lineRule="auto"/>
        <w:jc w:val="both"/>
        <w:rPr>
          <w:rFonts w:ascii="Times New Roman" w:eastAsia="Arial Unicode MS" w:hAnsi="Times New Roman" w:cs="Arial"/>
          <w:b/>
          <w:i/>
          <w:sz w:val="28"/>
          <w:szCs w:val="28"/>
          <w:lang w:val="sl-SI"/>
        </w:rPr>
      </w:pPr>
      <w:bookmarkStart w:id="0" w:name="_Toc280083486"/>
      <w:r w:rsidRPr="00BD3608">
        <w:rPr>
          <w:rFonts w:ascii="Times New Roman" w:eastAsia="Arial Unicode MS" w:hAnsi="Times New Roman" w:cs="Arial"/>
          <w:b/>
          <w:i/>
          <w:sz w:val="28"/>
          <w:szCs w:val="28"/>
          <w:lang w:val="sl-SI"/>
        </w:rPr>
        <w:t>NAPOMENE UZ FINANSIJSKE IZVJEŠTAJE</w:t>
      </w:r>
      <w:bookmarkEnd w:id="0"/>
    </w:p>
    <w:p w:rsidR="00636B35" w:rsidRPr="00636B35" w:rsidRDefault="00636B35" w:rsidP="00447600">
      <w:pPr>
        <w:numPr>
          <w:ilvl w:val="0"/>
          <w:numId w:val="6"/>
        </w:numPr>
        <w:spacing w:after="0" w:line="240" w:lineRule="auto"/>
        <w:ind w:left="450" w:hanging="450"/>
        <w:jc w:val="both"/>
        <w:rPr>
          <w:rFonts w:ascii="Times New Roman" w:eastAsia="Times New Roman" w:hAnsi="Times New Roman" w:cs="Times New Roman"/>
          <w:b/>
          <w:sz w:val="24"/>
          <w:szCs w:val="24"/>
          <w:lang w:val="sl-SI"/>
        </w:rPr>
      </w:pPr>
      <w:r w:rsidRPr="00636B35">
        <w:rPr>
          <w:rFonts w:ascii="Times New Roman" w:eastAsia="Times New Roman" w:hAnsi="Times New Roman" w:cs="Times New Roman"/>
          <w:b/>
          <w:sz w:val="24"/>
          <w:szCs w:val="24"/>
          <w:lang w:val="sl-SI"/>
        </w:rPr>
        <w:t>NEMATERIJALNA ULAGANJA</w:t>
      </w:r>
    </w:p>
    <w:p w:rsidR="00636B35" w:rsidRPr="00636B35" w:rsidRDefault="00636B35" w:rsidP="00636B35">
      <w:pPr>
        <w:spacing w:after="0" w:line="240" w:lineRule="auto"/>
        <w:jc w:val="right"/>
        <w:rPr>
          <w:rFonts w:ascii="Times New Roman" w:eastAsia="Times New Roman" w:hAnsi="Times New Roman" w:cs="Times New Roman"/>
          <w:bCs/>
          <w:sz w:val="16"/>
          <w:szCs w:val="16"/>
        </w:rPr>
      </w:pPr>
    </w:p>
    <w:p w:rsidR="00636B35" w:rsidRPr="00636B35" w:rsidRDefault="00636B35" w:rsidP="00AF5AB8">
      <w:pPr>
        <w:spacing w:after="0" w:line="240" w:lineRule="auto"/>
        <w:rPr>
          <w:rFonts w:ascii="Times New Roman" w:eastAsia="Times New Roman" w:hAnsi="Times New Roman" w:cs="Times New Roman"/>
          <w:bCs/>
          <w:sz w:val="20"/>
          <w:szCs w:val="20"/>
        </w:rPr>
      </w:pPr>
      <w:r w:rsidRPr="00636B35">
        <w:rPr>
          <w:rFonts w:ascii="Times New Roman" w:eastAsia="Times New Roman" w:hAnsi="Times New Roman" w:cs="Times New Roman"/>
          <w:bCs/>
          <w:sz w:val="20"/>
          <w:szCs w:val="20"/>
        </w:rPr>
        <w:t xml:space="preserve">                                                                     U KM</w:t>
      </w:r>
    </w:p>
    <w:tbl>
      <w:tblPr>
        <w:tblW w:w="7118" w:type="dxa"/>
        <w:tblInd w:w="78" w:type="dxa"/>
        <w:tblLayout w:type="fixed"/>
        <w:tblLook w:val="0000"/>
      </w:tblPr>
      <w:tblGrid>
        <w:gridCol w:w="2865"/>
        <w:gridCol w:w="553"/>
        <w:gridCol w:w="1999"/>
        <w:gridCol w:w="1591"/>
        <w:gridCol w:w="110"/>
      </w:tblGrid>
      <w:tr w:rsidR="00636B35" w:rsidRPr="00636B35" w:rsidTr="00AA6DAB">
        <w:trPr>
          <w:gridAfter w:val="1"/>
          <w:wAfter w:w="110" w:type="dxa"/>
          <w:trHeight w:val="292"/>
        </w:trPr>
        <w:tc>
          <w:tcPr>
            <w:tcW w:w="2865" w:type="dxa"/>
            <w:tcBorders>
              <w:top w:val="nil"/>
              <w:left w:val="nil"/>
              <w:bottom w:val="nil"/>
              <w:right w:val="nil"/>
            </w:tcBorders>
          </w:tcPr>
          <w:p w:rsidR="00636B35" w:rsidRPr="00636B35" w:rsidRDefault="00636B35" w:rsidP="00636B35">
            <w:pPr>
              <w:autoSpaceDE w:val="0"/>
              <w:autoSpaceDN w:val="0"/>
              <w:adjustRightInd w:val="0"/>
              <w:spacing w:after="0" w:line="240" w:lineRule="auto"/>
              <w:jc w:val="center"/>
              <w:rPr>
                <w:rFonts w:ascii="Times New Roman" w:eastAsia="Times New Roman" w:hAnsi="Times New Roman" w:cs="Times New Roman"/>
                <w:color w:val="000000"/>
                <w:sz w:val="24"/>
                <w:szCs w:val="24"/>
              </w:rPr>
            </w:pPr>
          </w:p>
        </w:tc>
        <w:tc>
          <w:tcPr>
            <w:tcW w:w="2552" w:type="dxa"/>
            <w:gridSpan w:val="2"/>
            <w:tcBorders>
              <w:top w:val="single" w:sz="12" w:space="0" w:color="auto"/>
              <w:left w:val="nil"/>
              <w:bottom w:val="single" w:sz="12" w:space="0" w:color="auto"/>
              <w:right w:val="nil"/>
            </w:tcBorders>
          </w:tcPr>
          <w:p w:rsidR="00636B35" w:rsidRDefault="00636B35" w:rsidP="00636B35">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636B35">
              <w:rPr>
                <w:rFonts w:ascii="Times New Roman" w:eastAsia="Times New Roman" w:hAnsi="Times New Roman" w:cs="Times New Roman"/>
                <w:color w:val="000000"/>
                <w:sz w:val="24"/>
                <w:szCs w:val="24"/>
              </w:rPr>
              <w:t>Ostala</w:t>
            </w:r>
            <w:r w:rsidR="00A7268A">
              <w:rPr>
                <w:rFonts w:ascii="Times New Roman" w:eastAsia="Times New Roman" w:hAnsi="Times New Roman" w:cs="Times New Roman"/>
                <w:color w:val="000000"/>
                <w:sz w:val="24"/>
                <w:szCs w:val="24"/>
              </w:rPr>
              <w:t xml:space="preserve"> </w:t>
            </w:r>
            <w:r w:rsidR="00AF5AB8">
              <w:rPr>
                <w:rFonts w:ascii="Times New Roman" w:eastAsia="Times New Roman" w:hAnsi="Times New Roman" w:cs="Times New Roman"/>
                <w:color w:val="000000"/>
                <w:sz w:val="24"/>
                <w:szCs w:val="24"/>
              </w:rPr>
              <w:t>nemat.</w:t>
            </w:r>
            <w:r w:rsidR="00A7268A">
              <w:rPr>
                <w:rFonts w:ascii="Times New Roman" w:eastAsia="Times New Roman" w:hAnsi="Times New Roman" w:cs="Times New Roman"/>
                <w:color w:val="000000"/>
                <w:sz w:val="24"/>
                <w:szCs w:val="24"/>
              </w:rPr>
              <w:t xml:space="preserve"> </w:t>
            </w:r>
            <w:r w:rsidR="00AA6DAB">
              <w:rPr>
                <w:rFonts w:ascii="Times New Roman" w:eastAsia="Times New Roman" w:hAnsi="Times New Roman" w:cs="Times New Roman"/>
                <w:color w:val="000000"/>
                <w:sz w:val="24"/>
                <w:szCs w:val="24"/>
              </w:rPr>
              <w:t>U</w:t>
            </w:r>
            <w:r w:rsidRPr="00636B35">
              <w:rPr>
                <w:rFonts w:ascii="Times New Roman" w:eastAsia="Times New Roman" w:hAnsi="Times New Roman" w:cs="Times New Roman"/>
                <w:color w:val="000000"/>
                <w:sz w:val="24"/>
                <w:szCs w:val="24"/>
              </w:rPr>
              <w:t>laganja</w:t>
            </w:r>
          </w:p>
          <w:p w:rsidR="00AF5AB8" w:rsidRPr="00636B35" w:rsidRDefault="00AF5AB8" w:rsidP="00636B35">
            <w:pPr>
              <w:autoSpaceDE w:val="0"/>
              <w:autoSpaceDN w:val="0"/>
              <w:adjustRightInd w:val="0"/>
              <w:spacing w:after="0" w:line="240" w:lineRule="auto"/>
              <w:jc w:val="center"/>
              <w:rPr>
                <w:rFonts w:ascii="Times New Roman" w:eastAsia="Times New Roman" w:hAnsi="Times New Roman" w:cs="Times New Roman"/>
                <w:color w:val="000000"/>
                <w:sz w:val="24"/>
                <w:szCs w:val="24"/>
              </w:rPr>
            </w:pPr>
          </w:p>
        </w:tc>
        <w:tc>
          <w:tcPr>
            <w:tcW w:w="1591" w:type="dxa"/>
            <w:tcBorders>
              <w:top w:val="single" w:sz="12" w:space="0" w:color="auto"/>
              <w:left w:val="nil"/>
              <w:bottom w:val="single" w:sz="12" w:space="0" w:color="auto"/>
              <w:right w:val="nil"/>
            </w:tcBorders>
          </w:tcPr>
          <w:p w:rsidR="00636B35" w:rsidRPr="00636B35" w:rsidRDefault="00636B35" w:rsidP="00636B35">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636B35">
              <w:rPr>
                <w:rFonts w:ascii="Times New Roman" w:eastAsia="Times New Roman" w:hAnsi="Times New Roman" w:cs="Times New Roman"/>
                <w:color w:val="000000"/>
                <w:sz w:val="24"/>
                <w:szCs w:val="24"/>
              </w:rPr>
              <w:t>Ukupno</w:t>
            </w:r>
          </w:p>
        </w:tc>
      </w:tr>
      <w:tr w:rsidR="00636B35" w:rsidRPr="00AF5AB8" w:rsidTr="004F0DC4">
        <w:trPr>
          <w:gridAfter w:val="1"/>
          <w:wAfter w:w="110" w:type="dxa"/>
          <w:trHeight w:val="310"/>
        </w:trPr>
        <w:tc>
          <w:tcPr>
            <w:tcW w:w="2865" w:type="dxa"/>
            <w:tcBorders>
              <w:top w:val="nil"/>
              <w:left w:val="nil"/>
              <w:bottom w:val="nil"/>
              <w:right w:val="nil"/>
            </w:tcBorders>
          </w:tcPr>
          <w:p w:rsidR="00636B35" w:rsidRPr="00AF5AB8" w:rsidRDefault="00636B35" w:rsidP="00636B35">
            <w:pPr>
              <w:autoSpaceDE w:val="0"/>
              <w:autoSpaceDN w:val="0"/>
              <w:adjustRightInd w:val="0"/>
              <w:spacing w:after="0" w:line="240" w:lineRule="auto"/>
              <w:rPr>
                <w:rFonts w:ascii="Times New Roman" w:eastAsia="Times New Roman" w:hAnsi="Times New Roman" w:cs="Times New Roman"/>
                <w:b/>
                <w:bCs/>
                <w:color w:val="000000"/>
                <w:sz w:val="20"/>
                <w:szCs w:val="20"/>
              </w:rPr>
            </w:pPr>
            <w:r w:rsidRPr="00AF5AB8">
              <w:rPr>
                <w:rFonts w:ascii="Times New Roman" w:eastAsia="Times New Roman" w:hAnsi="Times New Roman" w:cs="Times New Roman"/>
                <w:b/>
                <w:bCs/>
                <w:color w:val="000000"/>
                <w:sz w:val="20"/>
                <w:szCs w:val="20"/>
              </w:rPr>
              <w:t>Nabavna</w:t>
            </w:r>
            <w:r w:rsidR="00A7268A" w:rsidRPr="00AF5AB8">
              <w:rPr>
                <w:rFonts w:ascii="Times New Roman" w:eastAsia="Times New Roman" w:hAnsi="Times New Roman" w:cs="Times New Roman"/>
                <w:b/>
                <w:bCs/>
                <w:color w:val="000000"/>
                <w:sz w:val="20"/>
                <w:szCs w:val="20"/>
              </w:rPr>
              <w:t xml:space="preserve"> </w:t>
            </w:r>
            <w:r w:rsidRPr="00AF5AB8">
              <w:rPr>
                <w:rFonts w:ascii="Times New Roman" w:eastAsia="Times New Roman" w:hAnsi="Times New Roman" w:cs="Times New Roman"/>
                <w:b/>
                <w:bCs/>
                <w:color w:val="000000"/>
                <w:sz w:val="20"/>
                <w:szCs w:val="20"/>
              </w:rPr>
              <w:t>vrijednost:</w:t>
            </w:r>
          </w:p>
        </w:tc>
        <w:tc>
          <w:tcPr>
            <w:tcW w:w="2552" w:type="dxa"/>
            <w:gridSpan w:val="2"/>
            <w:tcBorders>
              <w:top w:val="single" w:sz="12" w:space="0" w:color="auto"/>
              <w:left w:val="nil"/>
              <w:bottom w:val="nil"/>
              <w:right w:val="nil"/>
            </w:tcBorders>
          </w:tcPr>
          <w:p w:rsidR="00636B35" w:rsidRPr="00AF5AB8" w:rsidRDefault="00636B35" w:rsidP="00636B35">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591" w:type="dxa"/>
            <w:tcBorders>
              <w:top w:val="single" w:sz="12" w:space="0" w:color="auto"/>
              <w:left w:val="nil"/>
              <w:bottom w:val="nil"/>
              <w:right w:val="nil"/>
            </w:tcBorders>
          </w:tcPr>
          <w:p w:rsidR="00636B35" w:rsidRPr="00AF5AB8" w:rsidRDefault="00636B35" w:rsidP="00636B35">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r>
      <w:tr w:rsidR="00636B35" w:rsidRPr="00AF5AB8" w:rsidTr="004F0DC4">
        <w:trPr>
          <w:gridAfter w:val="1"/>
          <w:wAfter w:w="110" w:type="dxa"/>
          <w:trHeight w:val="310"/>
        </w:trPr>
        <w:tc>
          <w:tcPr>
            <w:tcW w:w="2865" w:type="dxa"/>
            <w:tcBorders>
              <w:top w:val="nil"/>
              <w:left w:val="nil"/>
              <w:bottom w:val="nil"/>
              <w:right w:val="nil"/>
            </w:tcBorders>
          </w:tcPr>
          <w:p w:rsidR="00636B35" w:rsidRPr="00AF5AB8" w:rsidRDefault="00636B35" w:rsidP="00636B35">
            <w:pPr>
              <w:autoSpaceDE w:val="0"/>
              <w:autoSpaceDN w:val="0"/>
              <w:adjustRightInd w:val="0"/>
              <w:spacing w:after="0" w:line="240" w:lineRule="auto"/>
              <w:rPr>
                <w:rFonts w:ascii="Times New Roman" w:eastAsia="Times New Roman" w:hAnsi="Times New Roman" w:cs="Times New Roman"/>
                <w:color w:val="000000"/>
                <w:sz w:val="20"/>
                <w:szCs w:val="20"/>
              </w:rPr>
            </w:pPr>
            <w:r w:rsidRPr="00AF5AB8">
              <w:rPr>
                <w:rFonts w:ascii="Times New Roman" w:eastAsia="Times New Roman" w:hAnsi="Times New Roman" w:cs="Times New Roman"/>
                <w:color w:val="000000"/>
                <w:sz w:val="20"/>
                <w:szCs w:val="20"/>
              </w:rPr>
              <w:t>Stanje</w:t>
            </w:r>
            <w:r w:rsidR="00A7268A" w:rsidRPr="00AF5AB8">
              <w:rPr>
                <w:rFonts w:ascii="Times New Roman" w:eastAsia="Times New Roman" w:hAnsi="Times New Roman" w:cs="Times New Roman"/>
                <w:color w:val="000000"/>
                <w:sz w:val="20"/>
                <w:szCs w:val="20"/>
              </w:rPr>
              <w:t xml:space="preserve"> </w:t>
            </w:r>
            <w:r w:rsidRPr="00AF5AB8">
              <w:rPr>
                <w:rFonts w:ascii="Times New Roman" w:eastAsia="Times New Roman" w:hAnsi="Times New Roman" w:cs="Times New Roman"/>
                <w:color w:val="000000"/>
                <w:sz w:val="20"/>
                <w:szCs w:val="20"/>
              </w:rPr>
              <w:t>na</w:t>
            </w:r>
            <w:r w:rsidR="00A7268A" w:rsidRPr="00AF5AB8">
              <w:rPr>
                <w:rFonts w:ascii="Times New Roman" w:eastAsia="Times New Roman" w:hAnsi="Times New Roman" w:cs="Times New Roman"/>
                <w:color w:val="000000"/>
                <w:sz w:val="20"/>
                <w:szCs w:val="20"/>
              </w:rPr>
              <w:t xml:space="preserve"> </w:t>
            </w:r>
            <w:r w:rsidRPr="00AF5AB8">
              <w:rPr>
                <w:rFonts w:ascii="Times New Roman" w:eastAsia="Times New Roman" w:hAnsi="Times New Roman" w:cs="Times New Roman"/>
                <w:color w:val="000000"/>
                <w:sz w:val="20"/>
                <w:szCs w:val="20"/>
              </w:rPr>
              <w:t>početku</w:t>
            </w:r>
            <w:r w:rsidR="00A7268A" w:rsidRPr="00AF5AB8">
              <w:rPr>
                <w:rFonts w:ascii="Times New Roman" w:eastAsia="Times New Roman" w:hAnsi="Times New Roman" w:cs="Times New Roman"/>
                <w:color w:val="000000"/>
                <w:sz w:val="20"/>
                <w:szCs w:val="20"/>
              </w:rPr>
              <w:t xml:space="preserve"> </w:t>
            </w:r>
            <w:r w:rsidRPr="00AF5AB8">
              <w:rPr>
                <w:rFonts w:ascii="Times New Roman" w:eastAsia="Times New Roman" w:hAnsi="Times New Roman" w:cs="Times New Roman"/>
                <w:color w:val="000000"/>
                <w:sz w:val="20"/>
                <w:szCs w:val="20"/>
              </w:rPr>
              <w:t>godine</w:t>
            </w:r>
          </w:p>
        </w:tc>
        <w:tc>
          <w:tcPr>
            <w:tcW w:w="2552" w:type="dxa"/>
            <w:gridSpan w:val="2"/>
            <w:tcBorders>
              <w:top w:val="nil"/>
              <w:left w:val="nil"/>
              <w:bottom w:val="nil"/>
              <w:right w:val="nil"/>
            </w:tcBorders>
            <w:shd w:val="solid" w:color="FFFFFF" w:fill="auto"/>
          </w:tcPr>
          <w:p w:rsidR="00636B35" w:rsidRPr="00AF5AB8" w:rsidRDefault="00636B35" w:rsidP="00636B35">
            <w:pPr>
              <w:autoSpaceDE w:val="0"/>
              <w:autoSpaceDN w:val="0"/>
              <w:adjustRightInd w:val="0"/>
              <w:spacing w:after="0" w:line="240" w:lineRule="auto"/>
              <w:jc w:val="right"/>
              <w:rPr>
                <w:rFonts w:ascii="Times New Roman" w:eastAsia="Times New Roman" w:hAnsi="Times New Roman" w:cs="Times New Roman"/>
                <w:b/>
                <w:bCs/>
                <w:color w:val="000000"/>
                <w:sz w:val="20"/>
                <w:szCs w:val="20"/>
              </w:rPr>
            </w:pPr>
            <w:r w:rsidRPr="00AF5AB8">
              <w:rPr>
                <w:rFonts w:ascii="Times New Roman" w:eastAsia="Times New Roman" w:hAnsi="Times New Roman" w:cs="Times New Roman"/>
                <w:b/>
                <w:bCs/>
                <w:color w:val="000000"/>
                <w:sz w:val="20"/>
                <w:szCs w:val="20"/>
              </w:rPr>
              <w:t>62.590</w:t>
            </w:r>
          </w:p>
        </w:tc>
        <w:tc>
          <w:tcPr>
            <w:tcW w:w="1591" w:type="dxa"/>
            <w:tcBorders>
              <w:top w:val="nil"/>
              <w:left w:val="nil"/>
              <w:bottom w:val="nil"/>
              <w:right w:val="nil"/>
            </w:tcBorders>
          </w:tcPr>
          <w:p w:rsidR="00636B35" w:rsidRPr="00AF5AB8" w:rsidRDefault="00636B35" w:rsidP="00636B35">
            <w:pPr>
              <w:autoSpaceDE w:val="0"/>
              <w:autoSpaceDN w:val="0"/>
              <w:adjustRightInd w:val="0"/>
              <w:spacing w:after="0" w:line="240" w:lineRule="auto"/>
              <w:jc w:val="right"/>
              <w:rPr>
                <w:rFonts w:ascii="Times New Roman" w:eastAsia="Times New Roman" w:hAnsi="Times New Roman" w:cs="Times New Roman"/>
                <w:b/>
                <w:bCs/>
                <w:color w:val="000000"/>
                <w:sz w:val="20"/>
                <w:szCs w:val="20"/>
              </w:rPr>
            </w:pPr>
            <w:r w:rsidRPr="00AF5AB8">
              <w:rPr>
                <w:rFonts w:ascii="Times New Roman" w:eastAsia="Times New Roman" w:hAnsi="Times New Roman" w:cs="Times New Roman"/>
                <w:b/>
                <w:bCs/>
                <w:color w:val="000000"/>
                <w:sz w:val="20"/>
                <w:szCs w:val="20"/>
              </w:rPr>
              <w:t>62.590</w:t>
            </w:r>
          </w:p>
        </w:tc>
      </w:tr>
      <w:tr w:rsidR="00636B35" w:rsidRPr="00AF5AB8" w:rsidTr="004F0DC4">
        <w:trPr>
          <w:gridAfter w:val="1"/>
          <w:wAfter w:w="110" w:type="dxa"/>
          <w:trHeight w:val="310"/>
        </w:trPr>
        <w:tc>
          <w:tcPr>
            <w:tcW w:w="2865" w:type="dxa"/>
            <w:tcBorders>
              <w:top w:val="nil"/>
              <w:left w:val="nil"/>
              <w:bottom w:val="nil"/>
              <w:right w:val="nil"/>
            </w:tcBorders>
          </w:tcPr>
          <w:p w:rsidR="00636B35" w:rsidRPr="00AF5AB8" w:rsidRDefault="00636B35" w:rsidP="00636B35">
            <w:pPr>
              <w:autoSpaceDE w:val="0"/>
              <w:autoSpaceDN w:val="0"/>
              <w:adjustRightInd w:val="0"/>
              <w:spacing w:after="0" w:line="240" w:lineRule="auto"/>
              <w:rPr>
                <w:rFonts w:ascii="Times New Roman" w:eastAsia="Times New Roman" w:hAnsi="Times New Roman" w:cs="Times New Roman"/>
                <w:color w:val="000000"/>
                <w:sz w:val="20"/>
                <w:szCs w:val="20"/>
              </w:rPr>
            </w:pPr>
            <w:r w:rsidRPr="00AF5AB8">
              <w:rPr>
                <w:rFonts w:ascii="Times New Roman" w:eastAsia="Times New Roman" w:hAnsi="Times New Roman" w:cs="Times New Roman"/>
                <w:color w:val="000000"/>
                <w:sz w:val="20"/>
                <w:szCs w:val="20"/>
              </w:rPr>
              <w:t>Stanje</w:t>
            </w:r>
            <w:r w:rsidR="00A7268A" w:rsidRPr="00AF5AB8">
              <w:rPr>
                <w:rFonts w:ascii="Times New Roman" w:eastAsia="Times New Roman" w:hAnsi="Times New Roman" w:cs="Times New Roman"/>
                <w:color w:val="000000"/>
                <w:sz w:val="20"/>
                <w:szCs w:val="20"/>
              </w:rPr>
              <w:t xml:space="preserve"> </w:t>
            </w:r>
            <w:r w:rsidRPr="00AF5AB8">
              <w:rPr>
                <w:rFonts w:ascii="Times New Roman" w:eastAsia="Times New Roman" w:hAnsi="Times New Roman" w:cs="Times New Roman"/>
                <w:color w:val="000000"/>
                <w:sz w:val="20"/>
                <w:szCs w:val="20"/>
              </w:rPr>
              <w:t>na</w:t>
            </w:r>
            <w:r w:rsidR="00A7268A" w:rsidRPr="00AF5AB8">
              <w:rPr>
                <w:rFonts w:ascii="Times New Roman" w:eastAsia="Times New Roman" w:hAnsi="Times New Roman" w:cs="Times New Roman"/>
                <w:color w:val="000000"/>
                <w:sz w:val="20"/>
                <w:szCs w:val="20"/>
              </w:rPr>
              <w:t xml:space="preserve"> </w:t>
            </w:r>
            <w:r w:rsidRPr="00AF5AB8">
              <w:rPr>
                <w:rFonts w:ascii="Times New Roman" w:eastAsia="Times New Roman" w:hAnsi="Times New Roman" w:cs="Times New Roman"/>
                <w:color w:val="000000"/>
                <w:sz w:val="20"/>
                <w:szCs w:val="20"/>
              </w:rPr>
              <w:t>kraju</w:t>
            </w:r>
            <w:r w:rsidR="00A7268A" w:rsidRPr="00AF5AB8">
              <w:rPr>
                <w:rFonts w:ascii="Times New Roman" w:eastAsia="Times New Roman" w:hAnsi="Times New Roman" w:cs="Times New Roman"/>
                <w:color w:val="000000"/>
                <w:sz w:val="20"/>
                <w:szCs w:val="20"/>
              </w:rPr>
              <w:t xml:space="preserve"> </w:t>
            </w:r>
            <w:r w:rsidRPr="00AF5AB8">
              <w:rPr>
                <w:rFonts w:ascii="Times New Roman" w:eastAsia="Times New Roman" w:hAnsi="Times New Roman" w:cs="Times New Roman"/>
                <w:color w:val="000000"/>
                <w:sz w:val="20"/>
                <w:szCs w:val="20"/>
              </w:rPr>
              <w:t>godine</w:t>
            </w:r>
          </w:p>
        </w:tc>
        <w:tc>
          <w:tcPr>
            <w:tcW w:w="2552" w:type="dxa"/>
            <w:gridSpan w:val="2"/>
            <w:tcBorders>
              <w:top w:val="nil"/>
              <w:left w:val="nil"/>
              <w:bottom w:val="nil"/>
              <w:right w:val="nil"/>
            </w:tcBorders>
            <w:shd w:val="solid" w:color="FFFFFF" w:fill="auto"/>
          </w:tcPr>
          <w:p w:rsidR="00636B35" w:rsidRPr="00AF5AB8" w:rsidRDefault="00636B35" w:rsidP="00636B35">
            <w:pPr>
              <w:autoSpaceDE w:val="0"/>
              <w:autoSpaceDN w:val="0"/>
              <w:adjustRightInd w:val="0"/>
              <w:spacing w:after="0" w:line="240" w:lineRule="auto"/>
              <w:jc w:val="right"/>
              <w:rPr>
                <w:rFonts w:ascii="Times New Roman" w:eastAsia="Times New Roman" w:hAnsi="Times New Roman" w:cs="Times New Roman"/>
                <w:b/>
                <w:bCs/>
                <w:color w:val="000000"/>
                <w:sz w:val="20"/>
                <w:szCs w:val="20"/>
              </w:rPr>
            </w:pPr>
            <w:r w:rsidRPr="00AF5AB8">
              <w:rPr>
                <w:rFonts w:ascii="Times New Roman" w:eastAsia="Times New Roman" w:hAnsi="Times New Roman" w:cs="Times New Roman"/>
                <w:b/>
                <w:bCs/>
                <w:color w:val="000000"/>
                <w:sz w:val="20"/>
                <w:szCs w:val="20"/>
              </w:rPr>
              <w:t>62.590</w:t>
            </w:r>
          </w:p>
        </w:tc>
        <w:tc>
          <w:tcPr>
            <w:tcW w:w="1591" w:type="dxa"/>
            <w:tcBorders>
              <w:top w:val="nil"/>
              <w:left w:val="nil"/>
              <w:bottom w:val="nil"/>
              <w:right w:val="nil"/>
            </w:tcBorders>
          </w:tcPr>
          <w:p w:rsidR="00636B35" w:rsidRPr="00AF5AB8" w:rsidRDefault="00636B35" w:rsidP="00636B35">
            <w:pPr>
              <w:autoSpaceDE w:val="0"/>
              <w:autoSpaceDN w:val="0"/>
              <w:adjustRightInd w:val="0"/>
              <w:spacing w:after="0" w:line="240" w:lineRule="auto"/>
              <w:jc w:val="right"/>
              <w:rPr>
                <w:rFonts w:ascii="Times New Roman" w:eastAsia="Times New Roman" w:hAnsi="Times New Roman" w:cs="Times New Roman"/>
                <w:b/>
                <w:bCs/>
                <w:color w:val="000000"/>
                <w:sz w:val="20"/>
                <w:szCs w:val="20"/>
              </w:rPr>
            </w:pPr>
            <w:r w:rsidRPr="00AF5AB8">
              <w:rPr>
                <w:rFonts w:ascii="Times New Roman" w:eastAsia="Times New Roman" w:hAnsi="Times New Roman" w:cs="Times New Roman"/>
                <w:b/>
                <w:bCs/>
                <w:color w:val="000000"/>
                <w:sz w:val="20"/>
                <w:szCs w:val="20"/>
              </w:rPr>
              <w:t>62.590</w:t>
            </w:r>
          </w:p>
        </w:tc>
      </w:tr>
      <w:tr w:rsidR="00636B35" w:rsidRPr="00AF5AB8" w:rsidTr="004F0DC4">
        <w:trPr>
          <w:gridAfter w:val="3"/>
          <w:wAfter w:w="3700" w:type="dxa"/>
          <w:trHeight w:val="310"/>
        </w:trPr>
        <w:tc>
          <w:tcPr>
            <w:tcW w:w="2865" w:type="dxa"/>
            <w:tcBorders>
              <w:top w:val="nil"/>
              <w:left w:val="nil"/>
              <w:bottom w:val="nil"/>
              <w:right w:val="nil"/>
            </w:tcBorders>
          </w:tcPr>
          <w:p w:rsidR="00636B35" w:rsidRPr="00AF5AB8" w:rsidRDefault="00636B35" w:rsidP="00636B35">
            <w:pPr>
              <w:autoSpaceDE w:val="0"/>
              <w:autoSpaceDN w:val="0"/>
              <w:adjustRightInd w:val="0"/>
              <w:spacing w:after="0" w:line="240" w:lineRule="auto"/>
              <w:rPr>
                <w:rFonts w:ascii="Times New Roman" w:eastAsia="Times New Roman" w:hAnsi="Times New Roman" w:cs="Times New Roman"/>
                <w:b/>
                <w:bCs/>
                <w:color w:val="000000"/>
                <w:sz w:val="20"/>
                <w:szCs w:val="20"/>
              </w:rPr>
            </w:pPr>
            <w:r w:rsidRPr="00AF5AB8">
              <w:rPr>
                <w:rFonts w:ascii="Times New Roman" w:eastAsia="Times New Roman" w:hAnsi="Times New Roman" w:cs="Times New Roman"/>
                <w:b/>
                <w:bCs/>
                <w:color w:val="000000"/>
                <w:sz w:val="20"/>
                <w:szCs w:val="20"/>
              </w:rPr>
              <w:t>Kumulirana</w:t>
            </w:r>
            <w:r w:rsidR="00A7268A" w:rsidRPr="00AF5AB8">
              <w:rPr>
                <w:rFonts w:ascii="Times New Roman" w:eastAsia="Times New Roman" w:hAnsi="Times New Roman" w:cs="Times New Roman"/>
                <w:b/>
                <w:bCs/>
                <w:color w:val="000000"/>
                <w:sz w:val="20"/>
                <w:szCs w:val="20"/>
              </w:rPr>
              <w:t xml:space="preserve"> </w:t>
            </w:r>
            <w:r w:rsidRPr="00AF5AB8">
              <w:rPr>
                <w:rFonts w:ascii="Times New Roman" w:eastAsia="Times New Roman" w:hAnsi="Times New Roman" w:cs="Times New Roman"/>
                <w:b/>
                <w:bCs/>
                <w:color w:val="000000"/>
                <w:sz w:val="20"/>
                <w:szCs w:val="20"/>
              </w:rPr>
              <w:t>ispravka</w:t>
            </w:r>
            <w:r w:rsidR="00A7268A" w:rsidRPr="00AF5AB8">
              <w:rPr>
                <w:rFonts w:ascii="Times New Roman" w:eastAsia="Times New Roman" w:hAnsi="Times New Roman" w:cs="Times New Roman"/>
                <w:b/>
                <w:bCs/>
                <w:color w:val="000000"/>
                <w:sz w:val="20"/>
                <w:szCs w:val="20"/>
              </w:rPr>
              <w:t xml:space="preserve"> </w:t>
            </w:r>
            <w:r w:rsidRPr="00AF5AB8">
              <w:rPr>
                <w:rFonts w:ascii="Times New Roman" w:eastAsia="Times New Roman" w:hAnsi="Times New Roman" w:cs="Times New Roman"/>
                <w:b/>
                <w:bCs/>
                <w:color w:val="000000"/>
                <w:sz w:val="20"/>
                <w:szCs w:val="20"/>
              </w:rPr>
              <w:t>vrijednosti:</w:t>
            </w:r>
          </w:p>
        </w:tc>
        <w:tc>
          <w:tcPr>
            <w:tcW w:w="553" w:type="dxa"/>
            <w:tcBorders>
              <w:top w:val="nil"/>
              <w:left w:val="nil"/>
              <w:bottom w:val="nil"/>
              <w:right w:val="nil"/>
            </w:tcBorders>
          </w:tcPr>
          <w:p w:rsidR="00636B35" w:rsidRPr="00AF5AB8" w:rsidRDefault="00636B35" w:rsidP="00636B35">
            <w:pPr>
              <w:autoSpaceDE w:val="0"/>
              <w:autoSpaceDN w:val="0"/>
              <w:adjustRightInd w:val="0"/>
              <w:spacing w:after="0" w:line="240" w:lineRule="auto"/>
              <w:jc w:val="right"/>
              <w:rPr>
                <w:rFonts w:ascii="Times New Roman" w:eastAsia="Times New Roman" w:hAnsi="Times New Roman" w:cs="Times New Roman"/>
                <w:b/>
                <w:bCs/>
                <w:color w:val="000000"/>
                <w:sz w:val="20"/>
                <w:szCs w:val="20"/>
                <w:lang w:val="sl-SI"/>
              </w:rPr>
            </w:pPr>
          </w:p>
        </w:tc>
      </w:tr>
      <w:tr w:rsidR="00636B35" w:rsidRPr="00636B35" w:rsidTr="004F0DC4">
        <w:trPr>
          <w:trHeight w:val="310"/>
        </w:trPr>
        <w:tc>
          <w:tcPr>
            <w:tcW w:w="2865" w:type="dxa"/>
            <w:tcBorders>
              <w:top w:val="nil"/>
              <w:left w:val="nil"/>
              <w:bottom w:val="nil"/>
              <w:right w:val="nil"/>
            </w:tcBorders>
          </w:tcPr>
          <w:p w:rsidR="00636B35" w:rsidRPr="00AF5AB8" w:rsidRDefault="00636B35" w:rsidP="00636B35">
            <w:pPr>
              <w:autoSpaceDE w:val="0"/>
              <w:autoSpaceDN w:val="0"/>
              <w:adjustRightInd w:val="0"/>
              <w:spacing w:after="0" w:line="240" w:lineRule="auto"/>
              <w:rPr>
                <w:rFonts w:ascii="Times New Roman" w:eastAsia="Times New Roman" w:hAnsi="Times New Roman" w:cs="Times New Roman"/>
                <w:color w:val="000000"/>
                <w:sz w:val="20"/>
                <w:szCs w:val="20"/>
              </w:rPr>
            </w:pPr>
            <w:r w:rsidRPr="00AF5AB8">
              <w:rPr>
                <w:rFonts w:ascii="Times New Roman" w:eastAsia="Times New Roman" w:hAnsi="Times New Roman" w:cs="Times New Roman"/>
                <w:color w:val="000000"/>
                <w:sz w:val="20"/>
                <w:szCs w:val="20"/>
              </w:rPr>
              <w:t>Stanje</w:t>
            </w:r>
            <w:r w:rsidR="00A7268A" w:rsidRPr="00AF5AB8">
              <w:rPr>
                <w:rFonts w:ascii="Times New Roman" w:eastAsia="Times New Roman" w:hAnsi="Times New Roman" w:cs="Times New Roman"/>
                <w:color w:val="000000"/>
                <w:sz w:val="20"/>
                <w:szCs w:val="20"/>
              </w:rPr>
              <w:t xml:space="preserve"> </w:t>
            </w:r>
            <w:r w:rsidRPr="00AF5AB8">
              <w:rPr>
                <w:rFonts w:ascii="Times New Roman" w:eastAsia="Times New Roman" w:hAnsi="Times New Roman" w:cs="Times New Roman"/>
                <w:color w:val="000000"/>
                <w:sz w:val="20"/>
                <w:szCs w:val="20"/>
              </w:rPr>
              <w:t>na</w:t>
            </w:r>
            <w:r w:rsidR="00A7268A" w:rsidRPr="00AF5AB8">
              <w:rPr>
                <w:rFonts w:ascii="Times New Roman" w:eastAsia="Times New Roman" w:hAnsi="Times New Roman" w:cs="Times New Roman"/>
                <w:color w:val="000000"/>
                <w:sz w:val="20"/>
                <w:szCs w:val="20"/>
              </w:rPr>
              <w:t xml:space="preserve"> </w:t>
            </w:r>
            <w:r w:rsidRPr="00AF5AB8">
              <w:rPr>
                <w:rFonts w:ascii="Times New Roman" w:eastAsia="Times New Roman" w:hAnsi="Times New Roman" w:cs="Times New Roman"/>
                <w:color w:val="000000"/>
                <w:sz w:val="20"/>
                <w:szCs w:val="20"/>
              </w:rPr>
              <w:t>početku</w:t>
            </w:r>
            <w:r w:rsidR="00A7268A" w:rsidRPr="00AF5AB8">
              <w:rPr>
                <w:rFonts w:ascii="Times New Roman" w:eastAsia="Times New Roman" w:hAnsi="Times New Roman" w:cs="Times New Roman"/>
                <w:color w:val="000000"/>
                <w:sz w:val="20"/>
                <w:szCs w:val="20"/>
              </w:rPr>
              <w:t xml:space="preserve"> </w:t>
            </w:r>
            <w:r w:rsidRPr="00AF5AB8">
              <w:rPr>
                <w:rFonts w:ascii="Times New Roman" w:eastAsia="Times New Roman" w:hAnsi="Times New Roman" w:cs="Times New Roman"/>
                <w:color w:val="000000"/>
                <w:sz w:val="20"/>
                <w:szCs w:val="20"/>
              </w:rPr>
              <w:t>godine</w:t>
            </w:r>
          </w:p>
        </w:tc>
        <w:tc>
          <w:tcPr>
            <w:tcW w:w="2552" w:type="dxa"/>
            <w:gridSpan w:val="2"/>
            <w:tcBorders>
              <w:top w:val="nil"/>
              <w:left w:val="nil"/>
              <w:bottom w:val="nil"/>
              <w:right w:val="nil"/>
            </w:tcBorders>
            <w:shd w:val="solid" w:color="FFFFFF" w:fill="auto"/>
          </w:tcPr>
          <w:p w:rsidR="00636B35" w:rsidRPr="00AF5AB8" w:rsidRDefault="00275EAA" w:rsidP="00636B35">
            <w:pPr>
              <w:autoSpaceDE w:val="0"/>
              <w:autoSpaceDN w:val="0"/>
              <w:adjustRightInd w:val="0"/>
              <w:spacing w:after="0" w:line="240" w:lineRule="auto"/>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28.391</w:t>
            </w:r>
          </w:p>
        </w:tc>
        <w:tc>
          <w:tcPr>
            <w:tcW w:w="1701" w:type="dxa"/>
            <w:gridSpan w:val="2"/>
            <w:tcBorders>
              <w:top w:val="nil"/>
              <w:left w:val="nil"/>
              <w:bottom w:val="nil"/>
              <w:right w:val="nil"/>
            </w:tcBorders>
          </w:tcPr>
          <w:p w:rsidR="00636B35" w:rsidRPr="00AF5AB8" w:rsidRDefault="00275EAA" w:rsidP="00636B35">
            <w:pPr>
              <w:autoSpaceDE w:val="0"/>
              <w:autoSpaceDN w:val="0"/>
              <w:adjustRightInd w:val="0"/>
              <w:spacing w:after="0" w:line="240" w:lineRule="auto"/>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28.391</w:t>
            </w:r>
          </w:p>
        </w:tc>
      </w:tr>
      <w:tr w:rsidR="00636B35" w:rsidRPr="00636B35" w:rsidTr="004F0DC4">
        <w:trPr>
          <w:trHeight w:val="310"/>
        </w:trPr>
        <w:tc>
          <w:tcPr>
            <w:tcW w:w="2865" w:type="dxa"/>
            <w:tcBorders>
              <w:top w:val="nil"/>
              <w:left w:val="nil"/>
              <w:bottom w:val="nil"/>
              <w:right w:val="nil"/>
            </w:tcBorders>
          </w:tcPr>
          <w:p w:rsidR="00636B35" w:rsidRPr="00AF5AB8" w:rsidRDefault="00636B35" w:rsidP="00636B35">
            <w:pPr>
              <w:autoSpaceDE w:val="0"/>
              <w:autoSpaceDN w:val="0"/>
              <w:adjustRightInd w:val="0"/>
              <w:spacing w:after="0" w:line="240" w:lineRule="auto"/>
              <w:rPr>
                <w:rFonts w:ascii="Times New Roman" w:eastAsia="Times New Roman" w:hAnsi="Times New Roman" w:cs="Times New Roman"/>
                <w:color w:val="000000"/>
                <w:sz w:val="20"/>
                <w:szCs w:val="20"/>
              </w:rPr>
            </w:pPr>
            <w:r w:rsidRPr="00AF5AB8">
              <w:rPr>
                <w:rFonts w:ascii="Times New Roman" w:eastAsia="Times New Roman" w:hAnsi="Times New Roman" w:cs="Times New Roman"/>
                <w:color w:val="000000"/>
                <w:sz w:val="20"/>
                <w:szCs w:val="20"/>
              </w:rPr>
              <w:t>Amortizacija</w:t>
            </w:r>
          </w:p>
        </w:tc>
        <w:tc>
          <w:tcPr>
            <w:tcW w:w="2552" w:type="dxa"/>
            <w:gridSpan w:val="2"/>
            <w:tcBorders>
              <w:top w:val="nil"/>
              <w:left w:val="nil"/>
              <w:bottom w:val="nil"/>
              <w:right w:val="nil"/>
            </w:tcBorders>
            <w:shd w:val="solid" w:color="FFFFFF" w:fill="auto"/>
          </w:tcPr>
          <w:p w:rsidR="00636B35" w:rsidRPr="00AF5AB8" w:rsidRDefault="00636B35" w:rsidP="00636B35">
            <w:pPr>
              <w:autoSpaceDE w:val="0"/>
              <w:autoSpaceDN w:val="0"/>
              <w:adjustRightInd w:val="0"/>
              <w:spacing w:after="0" w:line="240" w:lineRule="auto"/>
              <w:jc w:val="right"/>
              <w:rPr>
                <w:rFonts w:ascii="Times New Roman" w:eastAsia="Times New Roman" w:hAnsi="Times New Roman" w:cs="Times New Roman"/>
                <w:color w:val="FF0000"/>
                <w:sz w:val="20"/>
                <w:szCs w:val="20"/>
              </w:rPr>
            </w:pPr>
            <w:r w:rsidRPr="00AF5AB8">
              <w:rPr>
                <w:rFonts w:ascii="Times New Roman" w:eastAsia="Times New Roman" w:hAnsi="Times New Roman" w:cs="Times New Roman"/>
                <w:color w:val="FF0000"/>
                <w:sz w:val="20"/>
                <w:szCs w:val="20"/>
              </w:rPr>
              <w:t>8.182</w:t>
            </w:r>
          </w:p>
        </w:tc>
        <w:tc>
          <w:tcPr>
            <w:tcW w:w="1701" w:type="dxa"/>
            <w:gridSpan w:val="2"/>
            <w:tcBorders>
              <w:top w:val="nil"/>
              <w:left w:val="nil"/>
              <w:bottom w:val="nil"/>
              <w:right w:val="nil"/>
            </w:tcBorders>
          </w:tcPr>
          <w:p w:rsidR="00636B35" w:rsidRPr="00AF5AB8" w:rsidRDefault="00636B35" w:rsidP="00636B35">
            <w:pPr>
              <w:autoSpaceDE w:val="0"/>
              <w:autoSpaceDN w:val="0"/>
              <w:adjustRightInd w:val="0"/>
              <w:spacing w:after="0" w:line="240" w:lineRule="auto"/>
              <w:jc w:val="right"/>
              <w:rPr>
                <w:rFonts w:ascii="Times New Roman" w:eastAsia="Times New Roman" w:hAnsi="Times New Roman" w:cs="Times New Roman"/>
                <w:color w:val="000000"/>
                <w:sz w:val="20"/>
                <w:szCs w:val="20"/>
              </w:rPr>
            </w:pPr>
            <w:r w:rsidRPr="00AF5AB8">
              <w:rPr>
                <w:rFonts w:ascii="Times New Roman" w:eastAsia="Times New Roman" w:hAnsi="Times New Roman" w:cs="Times New Roman"/>
                <w:color w:val="000000"/>
                <w:sz w:val="20"/>
                <w:szCs w:val="20"/>
              </w:rPr>
              <w:t>8.182</w:t>
            </w:r>
          </w:p>
        </w:tc>
      </w:tr>
      <w:tr w:rsidR="00636B35" w:rsidRPr="00636B35" w:rsidTr="004F0DC4">
        <w:trPr>
          <w:trHeight w:val="310"/>
        </w:trPr>
        <w:tc>
          <w:tcPr>
            <w:tcW w:w="2865" w:type="dxa"/>
            <w:tcBorders>
              <w:top w:val="nil"/>
              <w:left w:val="nil"/>
              <w:bottom w:val="nil"/>
              <w:right w:val="nil"/>
            </w:tcBorders>
          </w:tcPr>
          <w:p w:rsidR="00636B35" w:rsidRPr="00AF5AB8" w:rsidRDefault="00636B35" w:rsidP="00636B35">
            <w:pPr>
              <w:autoSpaceDE w:val="0"/>
              <w:autoSpaceDN w:val="0"/>
              <w:adjustRightInd w:val="0"/>
              <w:spacing w:after="0" w:line="240" w:lineRule="auto"/>
              <w:rPr>
                <w:rFonts w:ascii="Times New Roman" w:eastAsia="Times New Roman" w:hAnsi="Times New Roman" w:cs="Times New Roman"/>
                <w:color w:val="000000"/>
                <w:sz w:val="20"/>
                <w:szCs w:val="20"/>
              </w:rPr>
            </w:pPr>
            <w:r w:rsidRPr="00AF5AB8">
              <w:rPr>
                <w:rFonts w:ascii="Times New Roman" w:eastAsia="Times New Roman" w:hAnsi="Times New Roman" w:cs="Times New Roman"/>
                <w:color w:val="000000"/>
                <w:sz w:val="20"/>
                <w:szCs w:val="20"/>
              </w:rPr>
              <w:t>Stanje</w:t>
            </w:r>
            <w:r w:rsidR="00A7268A" w:rsidRPr="00AF5AB8">
              <w:rPr>
                <w:rFonts w:ascii="Times New Roman" w:eastAsia="Times New Roman" w:hAnsi="Times New Roman" w:cs="Times New Roman"/>
                <w:color w:val="000000"/>
                <w:sz w:val="20"/>
                <w:szCs w:val="20"/>
              </w:rPr>
              <w:t xml:space="preserve"> </w:t>
            </w:r>
            <w:r w:rsidRPr="00AF5AB8">
              <w:rPr>
                <w:rFonts w:ascii="Times New Roman" w:eastAsia="Times New Roman" w:hAnsi="Times New Roman" w:cs="Times New Roman"/>
                <w:color w:val="000000"/>
                <w:sz w:val="20"/>
                <w:szCs w:val="20"/>
              </w:rPr>
              <w:t>na</w:t>
            </w:r>
            <w:r w:rsidR="00A7268A" w:rsidRPr="00AF5AB8">
              <w:rPr>
                <w:rFonts w:ascii="Times New Roman" w:eastAsia="Times New Roman" w:hAnsi="Times New Roman" w:cs="Times New Roman"/>
                <w:color w:val="000000"/>
                <w:sz w:val="20"/>
                <w:szCs w:val="20"/>
              </w:rPr>
              <w:t xml:space="preserve"> </w:t>
            </w:r>
            <w:r w:rsidRPr="00AF5AB8">
              <w:rPr>
                <w:rFonts w:ascii="Times New Roman" w:eastAsia="Times New Roman" w:hAnsi="Times New Roman" w:cs="Times New Roman"/>
                <w:color w:val="000000"/>
                <w:sz w:val="20"/>
                <w:szCs w:val="20"/>
              </w:rPr>
              <w:t>kraju</w:t>
            </w:r>
            <w:r w:rsidR="00A7268A" w:rsidRPr="00AF5AB8">
              <w:rPr>
                <w:rFonts w:ascii="Times New Roman" w:eastAsia="Times New Roman" w:hAnsi="Times New Roman" w:cs="Times New Roman"/>
                <w:color w:val="000000"/>
                <w:sz w:val="20"/>
                <w:szCs w:val="20"/>
              </w:rPr>
              <w:t xml:space="preserve"> </w:t>
            </w:r>
            <w:r w:rsidRPr="00AF5AB8">
              <w:rPr>
                <w:rFonts w:ascii="Times New Roman" w:eastAsia="Times New Roman" w:hAnsi="Times New Roman" w:cs="Times New Roman"/>
                <w:color w:val="000000"/>
                <w:sz w:val="20"/>
                <w:szCs w:val="20"/>
              </w:rPr>
              <w:t>godine</w:t>
            </w:r>
          </w:p>
        </w:tc>
        <w:tc>
          <w:tcPr>
            <w:tcW w:w="2552" w:type="dxa"/>
            <w:gridSpan w:val="2"/>
            <w:tcBorders>
              <w:top w:val="nil"/>
              <w:left w:val="nil"/>
              <w:bottom w:val="nil"/>
              <w:right w:val="nil"/>
            </w:tcBorders>
          </w:tcPr>
          <w:p w:rsidR="00636B35" w:rsidRPr="00AF5AB8" w:rsidRDefault="00275EAA" w:rsidP="00636B35">
            <w:pPr>
              <w:autoSpaceDE w:val="0"/>
              <w:autoSpaceDN w:val="0"/>
              <w:adjustRightInd w:val="0"/>
              <w:spacing w:after="0" w:line="240" w:lineRule="auto"/>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36.573</w:t>
            </w:r>
          </w:p>
        </w:tc>
        <w:tc>
          <w:tcPr>
            <w:tcW w:w="1701" w:type="dxa"/>
            <w:gridSpan w:val="2"/>
            <w:tcBorders>
              <w:top w:val="nil"/>
              <w:left w:val="nil"/>
              <w:bottom w:val="nil"/>
              <w:right w:val="nil"/>
            </w:tcBorders>
          </w:tcPr>
          <w:p w:rsidR="00636B35" w:rsidRPr="00AF5AB8" w:rsidRDefault="00275EAA" w:rsidP="00636B35">
            <w:pPr>
              <w:autoSpaceDE w:val="0"/>
              <w:autoSpaceDN w:val="0"/>
              <w:adjustRightInd w:val="0"/>
              <w:spacing w:after="0" w:line="240" w:lineRule="auto"/>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36.573</w:t>
            </w:r>
          </w:p>
        </w:tc>
      </w:tr>
      <w:tr w:rsidR="00636B35" w:rsidRPr="00636B35" w:rsidTr="004F0DC4">
        <w:trPr>
          <w:trHeight w:val="310"/>
        </w:trPr>
        <w:tc>
          <w:tcPr>
            <w:tcW w:w="2865" w:type="dxa"/>
            <w:tcBorders>
              <w:top w:val="nil"/>
              <w:left w:val="nil"/>
              <w:bottom w:val="nil"/>
              <w:right w:val="nil"/>
            </w:tcBorders>
          </w:tcPr>
          <w:p w:rsidR="00636B35" w:rsidRPr="00AF5AB8" w:rsidRDefault="00636B35" w:rsidP="00636B35">
            <w:pPr>
              <w:autoSpaceDE w:val="0"/>
              <w:autoSpaceDN w:val="0"/>
              <w:adjustRightInd w:val="0"/>
              <w:spacing w:after="0" w:line="240" w:lineRule="auto"/>
              <w:rPr>
                <w:rFonts w:ascii="Times New Roman" w:eastAsia="Times New Roman" w:hAnsi="Times New Roman" w:cs="Times New Roman"/>
                <w:b/>
                <w:bCs/>
                <w:color w:val="000000"/>
                <w:sz w:val="20"/>
                <w:szCs w:val="20"/>
              </w:rPr>
            </w:pPr>
            <w:r w:rsidRPr="00AF5AB8">
              <w:rPr>
                <w:rFonts w:ascii="Times New Roman" w:eastAsia="Times New Roman" w:hAnsi="Times New Roman" w:cs="Times New Roman"/>
                <w:b/>
                <w:bCs/>
                <w:color w:val="000000"/>
                <w:sz w:val="20"/>
                <w:szCs w:val="20"/>
              </w:rPr>
              <w:lastRenderedPageBreak/>
              <w:t>Neto</w:t>
            </w:r>
            <w:r w:rsidR="00A7268A" w:rsidRPr="00AF5AB8">
              <w:rPr>
                <w:rFonts w:ascii="Times New Roman" w:eastAsia="Times New Roman" w:hAnsi="Times New Roman" w:cs="Times New Roman"/>
                <w:b/>
                <w:bCs/>
                <w:color w:val="000000"/>
                <w:sz w:val="20"/>
                <w:szCs w:val="20"/>
              </w:rPr>
              <w:t xml:space="preserve"> </w:t>
            </w:r>
            <w:r w:rsidRPr="00AF5AB8">
              <w:rPr>
                <w:rFonts w:ascii="Times New Roman" w:eastAsia="Times New Roman" w:hAnsi="Times New Roman" w:cs="Times New Roman"/>
                <w:b/>
                <w:bCs/>
                <w:color w:val="000000"/>
                <w:sz w:val="20"/>
                <w:szCs w:val="20"/>
              </w:rPr>
              <w:t>sadašnja</w:t>
            </w:r>
            <w:r w:rsidR="00A7268A" w:rsidRPr="00AF5AB8">
              <w:rPr>
                <w:rFonts w:ascii="Times New Roman" w:eastAsia="Times New Roman" w:hAnsi="Times New Roman" w:cs="Times New Roman"/>
                <w:b/>
                <w:bCs/>
                <w:color w:val="000000"/>
                <w:sz w:val="20"/>
                <w:szCs w:val="20"/>
              </w:rPr>
              <w:t xml:space="preserve"> </w:t>
            </w:r>
            <w:r w:rsidRPr="00AF5AB8">
              <w:rPr>
                <w:rFonts w:ascii="Times New Roman" w:eastAsia="Times New Roman" w:hAnsi="Times New Roman" w:cs="Times New Roman"/>
                <w:b/>
                <w:bCs/>
                <w:color w:val="000000"/>
                <w:sz w:val="20"/>
                <w:szCs w:val="20"/>
              </w:rPr>
              <w:t>vrijednost:</w:t>
            </w:r>
          </w:p>
        </w:tc>
        <w:tc>
          <w:tcPr>
            <w:tcW w:w="2552" w:type="dxa"/>
            <w:gridSpan w:val="2"/>
            <w:tcBorders>
              <w:top w:val="nil"/>
              <w:left w:val="nil"/>
              <w:bottom w:val="nil"/>
              <w:right w:val="nil"/>
            </w:tcBorders>
          </w:tcPr>
          <w:p w:rsidR="00636B35" w:rsidRPr="00AF5AB8" w:rsidRDefault="00636B35" w:rsidP="00636B35">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701" w:type="dxa"/>
            <w:gridSpan w:val="2"/>
            <w:tcBorders>
              <w:top w:val="nil"/>
              <w:left w:val="nil"/>
              <w:bottom w:val="nil"/>
              <w:right w:val="nil"/>
            </w:tcBorders>
          </w:tcPr>
          <w:p w:rsidR="00636B35" w:rsidRPr="00AF5AB8" w:rsidRDefault="00636B35" w:rsidP="00636B35">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r>
      <w:tr w:rsidR="00636B35" w:rsidRPr="00636B35" w:rsidTr="004F0DC4">
        <w:trPr>
          <w:trHeight w:val="310"/>
        </w:trPr>
        <w:tc>
          <w:tcPr>
            <w:tcW w:w="2865" w:type="dxa"/>
            <w:tcBorders>
              <w:top w:val="nil"/>
              <w:left w:val="nil"/>
              <w:bottom w:val="nil"/>
              <w:right w:val="nil"/>
            </w:tcBorders>
          </w:tcPr>
          <w:p w:rsidR="00636B35" w:rsidRPr="00AF5AB8" w:rsidRDefault="00DE3280" w:rsidP="00636B35">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31.12.2016</w:t>
            </w:r>
            <w:r w:rsidR="00636B35" w:rsidRPr="00AF5AB8">
              <w:rPr>
                <w:rFonts w:ascii="Times New Roman" w:eastAsia="Times New Roman" w:hAnsi="Times New Roman" w:cs="Times New Roman"/>
                <w:color w:val="000000"/>
                <w:sz w:val="20"/>
                <w:szCs w:val="20"/>
              </w:rPr>
              <w:t>. godine</w:t>
            </w:r>
          </w:p>
        </w:tc>
        <w:tc>
          <w:tcPr>
            <w:tcW w:w="2552" w:type="dxa"/>
            <w:gridSpan w:val="2"/>
            <w:tcBorders>
              <w:top w:val="nil"/>
              <w:left w:val="nil"/>
              <w:bottom w:val="nil"/>
              <w:right w:val="nil"/>
            </w:tcBorders>
          </w:tcPr>
          <w:p w:rsidR="00636B35" w:rsidRPr="00AF5AB8" w:rsidRDefault="00275EAA" w:rsidP="00636B35">
            <w:pPr>
              <w:autoSpaceDE w:val="0"/>
              <w:autoSpaceDN w:val="0"/>
              <w:adjustRightInd w:val="0"/>
              <w:spacing w:after="0" w:line="240" w:lineRule="auto"/>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26.017</w:t>
            </w:r>
          </w:p>
        </w:tc>
        <w:tc>
          <w:tcPr>
            <w:tcW w:w="1701" w:type="dxa"/>
            <w:gridSpan w:val="2"/>
            <w:tcBorders>
              <w:top w:val="nil"/>
              <w:left w:val="nil"/>
              <w:bottom w:val="nil"/>
              <w:right w:val="nil"/>
            </w:tcBorders>
          </w:tcPr>
          <w:p w:rsidR="00636B35" w:rsidRPr="00AF5AB8" w:rsidRDefault="00275EAA" w:rsidP="00636B35">
            <w:pPr>
              <w:autoSpaceDE w:val="0"/>
              <w:autoSpaceDN w:val="0"/>
              <w:adjustRightInd w:val="0"/>
              <w:spacing w:after="0" w:line="240" w:lineRule="auto"/>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26.017</w:t>
            </w:r>
          </w:p>
        </w:tc>
      </w:tr>
      <w:tr w:rsidR="00636B35" w:rsidRPr="00636B35" w:rsidTr="004F0DC4">
        <w:trPr>
          <w:trHeight w:val="310"/>
        </w:trPr>
        <w:tc>
          <w:tcPr>
            <w:tcW w:w="2865" w:type="dxa"/>
            <w:tcBorders>
              <w:top w:val="nil"/>
              <w:left w:val="nil"/>
              <w:bottom w:val="nil"/>
              <w:right w:val="nil"/>
            </w:tcBorders>
          </w:tcPr>
          <w:p w:rsidR="00636B35" w:rsidRPr="00AF5AB8" w:rsidRDefault="00636B35" w:rsidP="00636B35">
            <w:pPr>
              <w:autoSpaceDE w:val="0"/>
              <w:autoSpaceDN w:val="0"/>
              <w:adjustRightInd w:val="0"/>
              <w:spacing w:after="0" w:line="240" w:lineRule="auto"/>
              <w:rPr>
                <w:rFonts w:ascii="Times New Roman" w:eastAsia="Times New Roman" w:hAnsi="Times New Roman" w:cs="Times New Roman"/>
                <w:b/>
                <w:bCs/>
                <w:color w:val="000000"/>
                <w:sz w:val="20"/>
                <w:szCs w:val="20"/>
              </w:rPr>
            </w:pPr>
            <w:r w:rsidRPr="00AF5AB8">
              <w:rPr>
                <w:rFonts w:ascii="Times New Roman" w:eastAsia="Times New Roman" w:hAnsi="Times New Roman" w:cs="Times New Roman"/>
                <w:b/>
                <w:bCs/>
                <w:color w:val="000000"/>
                <w:sz w:val="20"/>
                <w:szCs w:val="20"/>
              </w:rPr>
              <w:t>Neto</w:t>
            </w:r>
            <w:r w:rsidR="00A7268A" w:rsidRPr="00AF5AB8">
              <w:rPr>
                <w:rFonts w:ascii="Times New Roman" w:eastAsia="Times New Roman" w:hAnsi="Times New Roman" w:cs="Times New Roman"/>
                <w:b/>
                <w:bCs/>
                <w:color w:val="000000"/>
                <w:sz w:val="20"/>
                <w:szCs w:val="20"/>
              </w:rPr>
              <w:t xml:space="preserve"> </w:t>
            </w:r>
            <w:r w:rsidRPr="00AF5AB8">
              <w:rPr>
                <w:rFonts w:ascii="Times New Roman" w:eastAsia="Times New Roman" w:hAnsi="Times New Roman" w:cs="Times New Roman"/>
                <w:b/>
                <w:bCs/>
                <w:color w:val="000000"/>
                <w:sz w:val="20"/>
                <w:szCs w:val="20"/>
              </w:rPr>
              <w:t>sadašnja</w:t>
            </w:r>
            <w:r w:rsidR="00A7268A" w:rsidRPr="00AF5AB8">
              <w:rPr>
                <w:rFonts w:ascii="Times New Roman" w:eastAsia="Times New Roman" w:hAnsi="Times New Roman" w:cs="Times New Roman"/>
                <w:b/>
                <w:bCs/>
                <w:color w:val="000000"/>
                <w:sz w:val="20"/>
                <w:szCs w:val="20"/>
              </w:rPr>
              <w:t xml:space="preserve"> </w:t>
            </w:r>
            <w:r w:rsidRPr="00AF5AB8">
              <w:rPr>
                <w:rFonts w:ascii="Times New Roman" w:eastAsia="Times New Roman" w:hAnsi="Times New Roman" w:cs="Times New Roman"/>
                <w:b/>
                <w:bCs/>
                <w:color w:val="000000"/>
                <w:sz w:val="20"/>
                <w:szCs w:val="20"/>
              </w:rPr>
              <w:t>vrijednost:</w:t>
            </w:r>
          </w:p>
        </w:tc>
        <w:tc>
          <w:tcPr>
            <w:tcW w:w="2552" w:type="dxa"/>
            <w:gridSpan w:val="2"/>
            <w:tcBorders>
              <w:top w:val="nil"/>
              <w:left w:val="nil"/>
              <w:bottom w:val="nil"/>
              <w:right w:val="nil"/>
            </w:tcBorders>
          </w:tcPr>
          <w:p w:rsidR="00636B35" w:rsidRPr="00AF5AB8" w:rsidRDefault="00636B35" w:rsidP="00636B35">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701" w:type="dxa"/>
            <w:gridSpan w:val="2"/>
            <w:tcBorders>
              <w:top w:val="nil"/>
              <w:left w:val="nil"/>
              <w:bottom w:val="nil"/>
              <w:right w:val="nil"/>
            </w:tcBorders>
          </w:tcPr>
          <w:p w:rsidR="00636B35" w:rsidRPr="00AF5AB8" w:rsidRDefault="00636B35" w:rsidP="00636B35">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r>
      <w:tr w:rsidR="00636B35" w:rsidRPr="00636B35" w:rsidTr="004F0DC4">
        <w:trPr>
          <w:trHeight w:val="324"/>
        </w:trPr>
        <w:tc>
          <w:tcPr>
            <w:tcW w:w="2865" w:type="dxa"/>
            <w:tcBorders>
              <w:top w:val="nil"/>
              <w:left w:val="nil"/>
              <w:bottom w:val="nil"/>
              <w:right w:val="nil"/>
            </w:tcBorders>
          </w:tcPr>
          <w:p w:rsidR="00636B35" w:rsidRPr="00AF5AB8" w:rsidRDefault="00DE3280" w:rsidP="00636B35">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31.12.2015</w:t>
            </w:r>
            <w:r w:rsidR="00636B35" w:rsidRPr="00AF5AB8">
              <w:rPr>
                <w:rFonts w:ascii="Times New Roman" w:eastAsia="Times New Roman" w:hAnsi="Times New Roman" w:cs="Times New Roman"/>
                <w:color w:val="000000"/>
                <w:sz w:val="20"/>
                <w:szCs w:val="20"/>
              </w:rPr>
              <w:t>. godine</w:t>
            </w:r>
          </w:p>
        </w:tc>
        <w:tc>
          <w:tcPr>
            <w:tcW w:w="2552" w:type="dxa"/>
            <w:gridSpan w:val="2"/>
            <w:tcBorders>
              <w:top w:val="nil"/>
              <w:left w:val="nil"/>
              <w:bottom w:val="double" w:sz="6" w:space="0" w:color="auto"/>
              <w:right w:val="nil"/>
            </w:tcBorders>
          </w:tcPr>
          <w:p w:rsidR="00636B35" w:rsidRPr="00AF5AB8" w:rsidRDefault="00275EAA" w:rsidP="00636B35">
            <w:pPr>
              <w:autoSpaceDE w:val="0"/>
              <w:autoSpaceDN w:val="0"/>
              <w:adjustRightInd w:val="0"/>
              <w:spacing w:after="0" w:line="240" w:lineRule="auto"/>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34.199</w:t>
            </w:r>
          </w:p>
        </w:tc>
        <w:tc>
          <w:tcPr>
            <w:tcW w:w="1701" w:type="dxa"/>
            <w:gridSpan w:val="2"/>
            <w:tcBorders>
              <w:top w:val="nil"/>
              <w:left w:val="nil"/>
              <w:bottom w:val="double" w:sz="6" w:space="0" w:color="auto"/>
              <w:right w:val="nil"/>
            </w:tcBorders>
          </w:tcPr>
          <w:p w:rsidR="00636B35" w:rsidRPr="00AF5AB8" w:rsidRDefault="00275EAA" w:rsidP="00636B35">
            <w:pPr>
              <w:autoSpaceDE w:val="0"/>
              <w:autoSpaceDN w:val="0"/>
              <w:adjustRightInd w:val="0"/>
              <w:spacing w:after="0" w:line="240" w:lineRule="auto"/>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34.199</w:t>
            </w:r>
          </w:p>
        </w:tc>
      </w:tr>
    </w:tbl>
    <w:p w:rsidR="00636B35" w:rsidRPr="00636B35" w:rsidRDefault="00636B35" w:rsidP="00636B35">
      <w:pPr>
        <w:spacing w:after="0" w:line="240" w:lineRule="auto"/>
        <w:jc w:val="both"/>
        <w:rPr>
          <w:rFonts w:ascii="Times New Roman" w:eastAsia="Times New Roman" w:hAnsi="Times New Roman" w:cs="Times New Roman"/>
          <w:sz w:val="20"/>
          <w:szCs w:val="20"/>
        </w:rPr>
      </w:pPr>
    </w:p>
    <w:p w:rsidR="00AA6DAB" w:rsidRDefault="00AF5AB8" w:rsidP="00636B35">
      <w:pPr>
        <w:spacing w:after="0" w:line="240" w:lineRule="auto"/>
        <w:jc w:val="both"/>
        <w:rPr>
          <w:rFonts w:ascii="Times New Roman" w:eastAsia="Times New Roman" w:hAnsi="Times New Roman" w:cs="Times New Roman"/>
          <w:sz w:val="24"/>
          <w:szCs w:val="24"/>
          <w:lang w:val="sl-SI"/>
        </w:rPr>
      </w:pPr>
      <w:r>
        <w:rPr>
          <w:rFonts w:ascii="Times New Roman" w:eastAsia="Times New Roman" w:hAnsi="Times New Roman" w:cs="Times New Roman"/>
          <w:sz w:val="24"/>
          <w:szCs w:val="24"/>
          <w:lang w:val="sl-SI"/>
        </w:rPr>
        <w:t xml:space="preserve">   </w:t>
      </w:r>
      <w:r w:rsidR="00636B35" w:rsidRPr="00636B35">
        <w:rPr>
          <w:rFonts w:ascii="Times New Roman" w:eastAsia="Times New Roman" w:hAnsi="Times New Roman" w:cs="Times New Roman"/>
          <w:sz w:val="24"/>
          <w:szCs w:val="24"/>
          <w:lang w:val="sl-SI"/>
        </w:rPr>
        <w:t xml:space="preserve">Ostala nematerijalna ulaganja se odnose na informacioni sistem, licencirani softver kojim je obuhvaćeno cjelokupno poslovanje Društva. Posebno je evidentiran licencirani softver za hotelijere, instalisan na recepciji hotela od Micros Material Control - licenciranog softvera za vođenje materijalnog i robnog knjigovodstva kao i prodaje. IPIS softver za finansije, instalisan je u računovodstvu Društva. Troškovi obračuna amortizacije tekuće godine iznose 8.182 KM.  </w:t>
      </w:r>
    </w:p>
    <w:p w:rsidR="00636B35" w:rsidRPr="00636B35" w:rsidRDefault="00636B35" w:rsidP="00636B35">
      <w:pPr>
        <w:spacing w:after="0" w:line="240" w:lineRule="auto"/>
        <w:jc w:val="both"/>
        <w:rPr>
          <w:rFonts w:ascii="Times New Roman" w:eastAsia="Times New Roman" w:hAnsi="Times New Roman" w:cs="Times New Roman"/>
          <w:sz w:val="24"/>
          <w:szCs w:val="24"/>
          <w:lang w:val="sl-SI"/>
        </w:rPr>
      </w:pPr>
      <w:r w:rsidRPr="00636B35">
        <w:rPr>
          <w:rFonts w:ascii="Times New Roman" w:eastAsia="Times New Roman" w:hAnsi="Times New Roman" w:cs="Times New Roman"/>
          <w:sz w:val="24"/>
          <w:szCs w:val="24"/>
          <w:lang w:val="sl-SI"/>
        </w:rPr>
        <w:t xml:space="preserve">         </w:t>
      </w:r>
      <w:r w:rsidRPr="00636B35">
        <w:rPr>
          <w:rFonts w:ascii="Times New Roman" w:eastAsia="Times New Roman" w:hAnsi="Times New Roman" w:cs="Times New Roman"/>
          <w:sz w:val="24"/>
          <w:szCs w:val="24"/>
          <w:lang w:val="sl-SI"/>
        </w:rPr>
        <w:tab/>
      </w:r>
      <w:r w:rsidRPr="00636B35">
        <w:rPr>
          <w:rFonts w:ascii="Times New Roman" w:eastAsia="Times New Roman" w:hAnsi="Times New Roman" w:cs="Times New Roman"/>
          <w:sz w:val="24"/>
          <w:szCs w:val="24"/>
          <w:lang w:val="sl-SI"/>
        </w:rPr>
        <w:tab/>
      </w:r>
      <w:r w:rsidRPr="00636B35">
        <w:rPr>
          <w:rFonts w:ascii="Times New Roman" w:eastAsia="Times New Roman" w:hAnsi="Times New Roman" w:cs="Times New Roman"/>
          <w:sz w:val="24"/>
          <w:szCs w:val="24"/>
          <w:lang w:val="sl-SI"/>
        </w:rPr>
        <w:tab/>
      </w:r>
      <w:r w:rsidRPr="00636B35">
        <w:rPr>
          <w:rFonts w:ascii="Times New Roman" w:eastAsia="Times New Roman" w:hAnsi="Times New Roman" w:cs="Times New Roman"/>
          <w:sz w:val="24"/>
          <w:szCs w:val="24"/>
          <w:lang w:val="sl-SI"/>
        </w:rPr>
        <w:tab/>
      </w:r>
      <w:r w:rsidRPr="00636B35">
        <w:rPr>
          <w:rFonts w:ascii="Times New Roman" w:eastAsia="Times New Roman" w:hAnsi="Times New Roman" w:cs="Times New Roman"/>
          <w:sz w:val="24"/>
          <w:szCs w:val="24"/>
          <w:lang w:val="sl-SI"/>
        </w:rPr>
        <w:tab/>
      </w:r>
      <w:r w:rsidRPr="00636B35">
        <w:rPr>
          <w:rFonts w:ascii="Times New Roman" w:eastAsia="Times New Roman" w:hAnsi="Times New Roman" w:cs="Times New Roman"/>
          <w:sz w:val="24"/>
          <w:szCs w:val="24"/>
          <w:lang w:val="sl-SI"/>
        </w:rPr>
        <w:tab/>
      </w:r>
      <w:r w:rsidRPr="00636B35">
        <w:rPr>
          <w:rFonts w:ascii="Times New Roman" w:eastAsia="Times New Roman" w:hAnsi="Times New Roman" w:cs="Times New Roman"/>
          <w:sz w:val="24"/>
          <w:szCs w:val="24"/>
          <w:lang w:val="sl-SI"/>
        </w:rPr>
        <w:tab/>
      </w:r>
    </w:p>
    <w:p w:rsidR="00636B35" w:rsidRPr="00AF5AB8" w:rsidRDefault="00666F83" w:rsidP="00AF5AB8">
      <w:pPr>
        <w:spacing w:after="0" w:line="240" w:lineRule="auto"/>
        <w:jc w:val="both"/>
        <w:rPr>
          <w:rFonts w:ascii="Times New Roman" w:eastAsia="Times New Roman" w:hAnsi="Times New Roman" w:cs="Times New Roman"/>
          <w:bCs/>
          <w:sz w:val="24"/>
          <w:szCs w:val="24"/>
          <w:lang w:val="sl-SI"/>
        </w:rPr>
      </w:pPr>
      <w:r>
        <w:rPr>
          <w:rFonts w:ascii="Times New Roman" w:eastAsia="Times New Roman" w:hAnsi="Times New Roman" w:cs="Times New Roman"/>
          <w:b/>
          <w:sz w:val="24"/>
          <w:szCs w:val="24"/>
          <w:lang w:val="sl-SI"/>
        </w:rPr>
        <w:t>2.</w:t>
      </w:r>
      <w:r w:rsidR="00636B35" w:rsidRPr="00636B35">
        <w:rPr>
          <w:rFonts w:ascii="Times New Roman" w:eastAsia="Times New Roman" w:hAnsi="Times New Roman" w:cs="Times New Roman"/>
          <w:b/>
          <w:sz w:val="24"/>
          <w:szCs w:val="24"/>
          <w:lang w:val="sl-SI"/>
        </w:rPr>
        <w:t>NEKRETNINE, POSTROJENJA I OPREMA</w:t>
      </w:r>
    </w:p>
    <w:p w:rsidR="00636B35" w:rsidRPr="00636B35" w:rsidRDefault="00636B35" w:rsidP="00636B35">
      <w:pPr>
        <w:spacing w:after="0" w:line="240" w:lineRule="auto"/>
        <w:jc w:val="right"/>
        <w:rPr>
          <w:rFonts w:ascii="Times New Roman" w:eastAsia="Times New Roman" w:hAnsi="Times New Roman" w:cs="Times New Roman"/>
          <w:bCs/>
          <w:sz w:val="20"/>
          <w:szCs w:val="20"/>
          <w:lang w:val="sl-SI"/>
        </w:rPr>
      </w:pPr>
      <w:r w:rsidRPr="00636B35">
        <w:rPr>
          <w:rFonts w:ascii="Times New Roman" w:eastAsia="Times New Roman" w:hAnsi="Times New Roman" w:cs="Times New Roman"/>
          <w:bCs/>
          <w:sz w:val="20"/>
          <w:szCs w:val="20"/>
          <w:lang w:val="sl-SI"/>
        </w:rPr>
        <w:t>U KM</w:t>
      </w:r>
    </w:p>
    <w:p w:rsidR="00636B35" w:rsidRPr="00636B35" w:rsidRDefault="00636B35" w:rsidP="00636B35">
      <w:pPr>
        <w:spacing w:after="0" w:line="240" w:lineRule="auto"/>
        <w:jc w:val="both"/>
        <w:rPr>
          <w:rFonts w:ascii="Times New Roman" w:eastAsia="Times New Roman" w:hAnsi="Times New Roman" w:cs="Times New Roman"/>
          <w:sz w:val="20"/>
          <w:szCs w:val="20"/>
        </w:rPr>
      </w:pPr>
    </w:p>
    <w:tbl>
      <w:tblPr>
        <w:tblW w:w="10574" w:type="dxa"/>
        <w:tblInd w:w="78" w:type="dxa"/>
        <w:tblLayout w:type="fixed"/>
        <w:tblLook w:val="0000"/>
      </w:tblPr>
      <w:tblGrid>
        <w:gridCol w:w="2298"/>
        <w:gridCol w:w="1418"/>
        <w:gridCol w:w="1134"/>
        <w:gridCol w:w="1134"/>
        <w:gridCol w:w="1134"/>
        <w:gridCol w:w="283"/>
        <w:gridCol w:w="1560"/>
        <w:gridCol w:w="1613"/>
      </w:tblGrid>
      <w:tr w:rsidR="00636B35" w:rsidRPr="00636B35" w:rsidTr="00947AFE">
        <w:trPr>
          <w:trHeight w:val="943"/>
        </w:trPr>
        <w:tc>
          <w:tcPr>
            <w:tcW w:w="2298" w:type="dxa"/>
            <w:tcBorders>
              <w:top w:val="nil"/>
              <w:left w:val="nil"/>
              <w:bottom w:val="nil"/>
              <w:right w:val="nil"/>
            </w:tcBorders>
          </w:tcPr>
          <w:p w:rsidR="00636B35" w:rsidRPr="00636B35" w:rsidRDefault="00636B35" w:rsidP="00636B35">
            <w:pPr>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8" w:type="dxa"/>
            <w:tcBorders>
              <w:top w:val="single" w:sz="12" w:space="0" w:color="auto"/>
              <w:left w:val="nil"/>
              <w:bottom w:val="single" w:sz="12" w:space="0" w:color="auto"/>
              <w:right w:val="nil"/>
            </w:tcBorders>
          </w:tcPr>
          <w:p w:rsidR="00636B35" w:rsidRPr="00636B35" w:rsidRDefault="00636B35" w:rsidP="00636B35">
            <w:pPr>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636B35">
              <w:rPr>
                <w:rFonts w:ascii="Times New Roman" w:eastAsia="Times New Roman" w:hAnsi="Times New Roman" w:cs="Times New Roman"/>
                <w:color w:val="000000"/>
                <w:sz w:val="20"/>
                <w:szCs w:val="20"/>
              </w:rPr>
              <w:t>Zemljište</w:t>
            </w:r>
          </w:p>
        </w:tc>
        <w:tc>
          <w:tcPr>
            <w:tcW w:w="1134" w:type="dxa"/>
            <w:tcBorders>
              <w:top w:val="single" w:sz="12" w:space="0" w:color="auto"/>
              <w:left w:val="nil"/>
              <w:bottom w:val="single" w:sz="12" w:space="0" w:color="auto"/>
              <w:right w:val="nil"/>
            </w:tcBorders>
          </w:tcPr>
          <w:p w:rsidR="00636B35" w:rsidRPr="00636B35" w:rsidRDefault="00636B35" w:rsidP="00636B35">
            <w:pPr>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636B35">
              <w:rPr>
                <w:rFonts w:ascii="Times New Roman" w:eastAsia="Times New Roman" w:hAnsi="Times New Roman" w:cs="Times New Roman"/>
                <w:color w:val="000000"/>
                <w:sz w:val="20"/>
                <w:szCs w:val="20"/>
              </w:rPr>
              <w:t>Građev. objekti</w:t>
            </w:r>
          </w:p>
        </w:tc>
        <w:tc>
          <w:tcPr>
            <w:tcW w:w="1134" w:type="dxa"/>
            <w:tcBorders>
              <w:top w:val="single" w:sz="12" w:space="0" w:color="auto"/>
              <w:left w:val="nil"/>
              <w:bottom w:val="single" w:sz="12" w:space="0" w:color="auto"/>
              <w:right w:val="nil"/>
            </w:tcBorders>
          </w:tcPr>
          <w:p w:rsidR="00636B35" w:rsidRPr="00636B35" w:rsidRDefault="00636B35" w:rsidP="00636B35">
            <w:pPr>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636B35">
              <w:rPr>
                <w:rFonts w:ascii="Times New Roman" w:eastAsia="Times New Roman" w:hAnsi="Times New Roman" w:cs="Times New Roman"/>
                <w:color w:val="000000"/>
                <w:sz w:val="20"/>
                <w:szCs w:val="20"/>
              </w:rPr>
              <w:t>Postrojenjai</w:t>
            </w:r>
            <w:r w:rsidR="00A7268A">
              <w:rPr>
                <w:rFonts w:ascii="Times New Roman" w:eastAsia="Times New Roman" w:hAnsi="Times New Roman" w:cs="Times New Roman"/>
                <w:color w:val="000000"/>
                <w:sz w:val="20"/>
                <w:szCs w:val="20"/>
              </w:rPr>
              <w:t xml:space="preserve"> </w:t>
            </w:r>
            <w:r w:rsidRPr="00636B35">
              <w:rPr>
                <w:rFonts w:ascii="Times New Roman" w:eastAsia="Times New Roman" w:hAnsi="Times New Roman" w:cs="Times New Roman"/>
                <w:color w:val="000000"/>
                <w:sz w:val="20"/>
                <w:szCs w:val="20"/>
              </w:rPr>
              <w:t>oprema</w:t>
            </w:r>
          </w:p>
        </w:tc>
        <w:tc>
          <w:tcPr>
            <w:tcW w:w="1134" w:type="dxa"/>
            <w:tcBorders>
              <w:top w:val="single" w:sz="12" w:space="0" w:color="auto"/>
              <w:left w:val="nil"/>
              <w:bottom w:val="single" w:sz="12" w:space="0" w:color="auto"/>
              <w:right w:val="nil"/>
            </w:tcBorders>
          </w:tcPr>
          <w:p w:rsidR="00636B35" w:rsidRPr="00636B35" w:rsidRDefault="00325BC4" w:rsidP="00636B35">
            <w:pPr>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Investic. n</w:t>
            </w:r>
            <w:r w:rsidR="00636B35" w:rsidRPr="00636B35">
              <w:rPr>
                <w:rFonts w:ascii="Times New Roman" w:eastAsia="Times New Roman" w:hAnsi="Times New Roman" w:cs="Times New Roman"/>
                <w:color w:val="000000"/>
                <w:sz w:val="20"/>
                <w:szCs w:val="20"/>
              </w:rPr>
              <w:t>ekretnine</w:t>
            </w:r>
          </w:p>
        </w:tc>
        <w:tc>
          <w:tcPr>
            <w:tcW w:w="283" w:type="dxa"/>
            <w:tcBorders>
              <w:top w:val="single" w:sz="12" w:space="0" w:color="auto"/>
              <w:left w:val="nil"/>
              <w:bottom w:val="single" w:sz="12" w:space="0" w:color="auto"/>
              <w:right w:val="nil"/>
            </w:tcBorders>
          </w:tcPr>
          <w:p w:rsidR="00636B35" w:rsidRPr="00636B35" w:rsidRDefault="00636B35" w:rsidP="00636B35">
            <w:pPr>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560" w:type="dxa"/>
            <w:tcBorders>
              <w:top w:val="single" w:sz="12" w:space="0" w:color="auto"/>
              <w:left w:val="nil"/>
              <w:bottom w:val="single" w:sz="12" w:space="0" w:color="auto"/>
            </w:tcBorders>
          </w:tcPr>
          <w:p w:rsidR="00636B35" w:rsidRPr="00636B35" w:rsidRDefault="00636B35" w:rsidP="00636B35">
            <w:pPr>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636B35">
              <w:rPr>
                <w:rFonts w:ascii="Times New Roman" w:eastAsia="Times New Roman" w:hAnsi="Times New Roman" w:cs="Times New Roman"/>
                <w:color w:val="000000"/>
                <w:sz w:val="20"/>
                <w:szCs w:val="20"/>
              </w:rPr>
              <w:t>Avansi</w:t>
            </w:r>
            <w:r w:rsidR="00A7268A">
              <w:rPr>
                <w:rFonts w:ascii="Times New Roman" w:eastAsia="Times New Roman" w:hAnsi="Times New Roman" w:cs="Times New Roman"/>
                <w:color w:val="000000"/>
                <w:sz w:val="20"/>
                <w:szCs w:val="20"/>
              </w:rPr>
              <w:t xml:space="preserve"> </w:t>
            </w:r>
            <w:r w:rsidRPr="00636B35">
              <w:rPr>
                <w:rFonts w:ascii="Times New Roman" w:eastAsia="Times New Roman" w:hAnsi="Times New Roman" w:cs="Times New Roman"/>
                <w:color w:val="000000"/>
                <w:sz w:val="20"/>
                <w:szCs w:val="20"/>
              </w:rPr>
              <w:t>za</w:t>
            </w:r>
            <w:r w:rsidR="00A7268A">
              <w:rPr>
                <w:rFonts w:ascii="Times New Roman" w:eastAsia="Times New Roman" w:hAnsi="Times New Roman" w:cs="Times New Roman"/>
                <w:color w:val="000000"/>
                <w:sz w:val="20"/>
                <w:szCs w:val="20"/>
              </w:rPr>
              <w:t xml:space="preserve"> </w:t>
            </w:r>
            <w:r w:rsidRPr="00636B35">
              <w:rPr>
                <w:rFonts w:ascii="Times New Roman" w:eastAsia="Times New Roman" w:hAnsi="Times New Roman" w:cs="Times New Roman"/>
                <w:color w:val="000000"/>
                <w:sz w:val="20"/>
                <w:szCs w:val="20"/>
              </w:rPr>
              <w:t>nekretnine, postrojenjai</w:t>
            </w:r>
            <w:r w:rsidR="00A7268A">
              <w:rPr>
                <w:rFonts w:ascii="Times New Roman" w:eastAsia="Times New Roman" w:hAnsi="Times New Roman" w:cs="Times New Roman"/>
                <w:color w:val="000000"/>
                <w:sz w:val="20"/>
                <w:szCs w:val="20"/>
              </w:rPr>
              <w:t xml:space="preserve"> </w:t>
            </w:r>
            <w:r w:rsidRPr="00636B35">
              <w:rPr>
                <w:rFonts w:ascii="Times New Roman" w:eastAsia="Times New Roman" w:hAnsi="Times New Roman" w:cs="Times New Roman"/>
                <w:color w:val="000000"/>
                <w:sz w:val="20"/>
                <w:szCs w:val="20"/>
              </w:rPr>
              <w:t>opremu</w:t>
            </w:r>
          </w:p>
        </w:tc>
        <w:tc>
          <w:tcPr>
            <w:tcW w:w="1613" w:type="dxa"/>
            <w:tcBorders>
              <w:top w:val="single" w:sz="12" w:space="0" w:color="auto"/>
              <w:left w:val="nil"/>
              <w:bottom w:val="single" w:sz="12" w:space="0" w:color="auto"/>
              <w:right w:val="nil"/>
            </w:tcBorders>
          </w:tcPr>
          <w:p w:rsidR="00636B35" w:rsidRPr="00636B35" w:rsidRDefault="00636B35" w:rsidP="00275EAA">
            <w:pPr>
              <w:autoSpaceDE w:val="0"/>
              <w:autoSpaceDN w:val="0"/>
              <w:adjustRightInd w:val="0"/>
              <w:spacing w:after="0" w:line="240" w:lineRule="auto"/>
              <w:rPr>
                <w:rFonts w:ascii="Times New Roman" w:eastAsia="Times New Roman" w:hAnsi="Times New Roman" w:cs="Times New Roman"/>
                <w:color w:val="000000"/>
                <w:sz w:val="20"/>
                <w:szCs w:val="20"/>
              </w:rPr>
            </w:pPr>
            <w:r w:rsidRPr="00636B35">
              <w:rPr>
                <w:rFonts w:ascii="Times New Roman" w:eastAsia="Times New Roman" w:hAnsi="Times New Roman" w:cs="Times New Roman"/>
                <w:color w:val="000000"/>
                <w:sz w:val="20"/>
                <w:szCs w:val="20"/>
              </w:rPr>
              <w:t>Ukupno</w:t>
            </w:r>
          </w:p>
        </w:tc>
      </w:tr>
      <w:tr w:rsidR="00636B35" w:rsidRPr="00636B35" w:rsidTr="00947AFE">
        <w:trPr>
          <w:trHeight w:val="310"/>
        </w:trPr>
        <w:tc>
          <w:tcPr>
            <w:tcW w:w="2298" w:type="dxa"/>
            <w:tcBorders>
              <w:top w:val="nil"/>
              <w:left w:val="nil"/>
              <w:bottom w:val="nil"/>
              <w:right w:val="nil"/>
            </w:tcBorders>
          </w:tcPr>
          <w:p w:rsidR="00636B35" w:rsidRPr="00636B35" w:rsidRDefault="00636B35" w:rsidP="00636B35">
            <w:pPr>
              <w:autoSpaceDE w:val="0"/>
              <w:autoSpaceDN w:val="0"/>
              <w:adjustRightInd w:val="0"/>
              <w:spacing w:after="0" w:line="240" w:lineRule="auto"/>
              <w:rPr>
                <w:rFonts w:ascii="Times New Roman" w:eastAsia="Times New Roman" w:hAnsi="Times New Roman" w:cs="Times New Roman"/>
                <w:b/>
                <w:bCs/>
                <w:color w:val="000000"/>
                <w:sz w:val="20"/>
                <w:szCs w:val="20"/>
              </w:rPr>
            </w:pPr>
            <w:r w:rsidRPr="00636B35">
              <w:rPr>
                <w:rFonts w:ascii="Times New Roman" w:eastAsia="Times New Roman" w:hAnsi="Times New Roman" w:cs="Times New Roman"/>
                <w:b/>
                <w:bCs/>
                <w:color w:val="000000"/>
                <w:sz w:val="20"/>
                <w:szCs w:val="20"/>
              </w:rPr>
              <w:t>Nabavna</w:t>
            </w:r>
            <w:r w:rsidR="00A7268A">
              <w:rPr>
                <w:rFonts w:ascii="Times New Roman" w:eastAsia="Times New Roman" w:hAnsi="Times New Roman" w:cs="Times New Roman"/>
                <w:b/>
                <w:bCs/>
                <w:color w:val="000000"/>
                <w:sz w:val="20"/>
                <w:szCs w:val="20"/>
              </w:rPr>
              <w:t xml:space="preserve"> </w:t>
            </w:r>
            <w:r w:rsidRPr="00636B35">
              <w:rPr>
                <w:rFonts w:ascii="Times New Roman" w:eastAsia="Times New Roman" w:hAnsi="Times New Roman" w:cs="Times New Roman"/>
                <w:b/>
                <w:bCs/>
                <w:color w:val="000000"/>
                <w:sz w:val="20"/>
                <w:szCs w:val="20"/>
              </w:rPr>
              <w:t>vrijednost:</w:t>
            </w:r>
          </w:p>
        </w:tc>
        <w:tc>
          <w:tcPr>
            <w:tcW w:w="1418" w:type="dxa"/>
            <w:tcBorders>
              <w:top w:val="single" w:sz="12" w:space="0" w:color="auto"/>
              <w:left w:val="nil"/>
              <w:bottom w:val="nil"/>
              <w:right w:val="nil"/>
            </w:tcBorders>
          </w:tcPr>
          <w:p w:rsidR="00636B35" w:rsidRPr="00636B35" w:rsidRDefault="00636B35" w:rsidP="00636B35">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134" w:type="dxa"/>
            <w:tcBorders>
              <w:top w:val="single" w:sz="12" w:space="0" w:color="auto"/>
              <w:left w:val="nil"/>
              <w:bottom w:val="nil"/>
              <w:right w:val="nil"/>
            </w:tcBorders>
          </w:tcPr>
          <w:p w:rsidR="00636B35" w:rsidRPr="00636B35" w:rsidRDefault="00636B35" w:rsidP="00636B35">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134" w:type="dxa"/>
            <w:tcBorders>
              <w:top w:val="single" w:sz="12" w:space="0" w:color="auto"/>
              <w:left w:val="nil"/>
              <w:bottom w:val="nil"/>
              <w:right w:val="nil"/>
            </w:tcBorders>
          </w:tcPr>
          <w:p w:rsidR="00636B35" w:rsidRPr="00636B35" w:rsidRDefault="00636B35" w:rsidP="00636B35">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134" w:type="dxa"/>
            <w:tcBorders>
              <w:top w:val="single" w:sz="12" w:space="0" w:color="auto"/>
              <w:left w:val="nil"/>
              <w:bottom w:val="nil"/>
              <w:right w:val="nil"/>
            </w:tcBorders>
          </w:tcPr>
          <w:p w:rsidR="00636B35" w:rsidRPr="00636B35" w:rsidRDefault="00636B35" w:rsidP="00636B35">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283" w:type="dxa"/>
            <w:tcBorders>
              <w:top w:val="single" w:sz="12" w:space="0" w:color="auto"/>
              <w:left w:val="nil"/>
              <w:bottom w:val="nil"/>
              <w:right w:val="nil"/>
            </w:tcBorders>
          </w:tcPr>
          <w:p w:rsidR="00636B35" w:rsidRPr="00636B35" w:rsidRDefault="00636B35" w:rsidP="00636B35">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560" w:type="dxa"/>
            <w:tcBorders>
              <w:top w:val="single" w:sz="12" w:space="0" w:color="auto"/>
              <w:left w:val="nil"/>
              <w:bottom w:val="nil"/>
            </w:tcBorders>
          </w:tcPr>
          <w:p w:rsidR="00636B35" w:rsidRPr="00636B35" w:rsidRDefault="00636B35" w:rsidP="00636B35">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613" w:type="dxa"/>
            <w:tcBorders>
              <w:top w:val="single" w:sz="12" w:space="0" w:color="auto"/>
              <w:left w:val="nil"/>
              <w:bottom w:val="nil"/>
              <w:right w:val="nil"/>
            </w:tcBorders>
          </w:tcPr>
          <w:p w:rsidR="00636B35" w:rsidRPr="00636B35" w:rsidRDefault="00636B35" w:rsidP="00636B35">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r>
      <w:tr w:rsidR="00636B35" w:rsidRPr="00636B35" w:rsidTr="00947AFE">
        <w:trPr>
          <w:trHeight w:val="310"/>
        </w:trPr>
        <w:tc>
          <w:tcPr>
            <w:tcW w:w="2298" w:type="dxa"/>
            <w:tcBorders>
              <w:top w:val="nil"/>
              <w:left w:val="nil"/>
              <w:bottom w:val="nil"/>
              <w:right w:val="nil"/>
            </w:tcBorders>
          </w:tcPr>
          <w:p w:rsidR="00636B35" w:rsidRPr="00636B35" w:rsidRDefault="00636B35" w:rsidP="00636B35">
            <w:pPr>
              <w:autoSpaceDE w:val="0"/>
              <w:autoSpaceDN w:val="0"/>
              <w:adjustRightInd w:val="0"/>
              <w:spacing w:after="0" w:line="240" w:lineRule="auto"/>
              <w:rPr>
                <w:rFonts w:ascii="Times New Roman" w:eastAsia="Times New Roman" w:hAnsi="Times New Roman" w:cs="Times New Roman"/>
                <w:color w:val="000000"/>
                <w:sz w:val="20"/>
                <w:szCs w:val="20"/>
              </w:rPr>
            </w:pPr>
            <w:r w:rsidRPr="00636B35">
              <w:rPr>
                <w:rFonts w:ascii="Times New Roman" w:eastAsia="Times New Roman" w:hAnsi="Times New Roman" w:cs="Times New Roman"/>
                <w:color w:val="000000"/>
                <w:sz w:val="20"/>
                <w:szCs w:val="20"/>
              </w:rPr>
              <w:t>Stanje</w:t>
            </w:r>
            <w:r w:rsidR="00A7268A">
              <w:rPr>
                <w:rFonts w:ascii="Times New Roman" w:eastAsia="Times New Roman" w:hAnsi="Times New Roman" w:cs="Times New Roman"/>
                <w:color w:val="000000"/>
                <w:sz w:val="20"/>
                <w:szCs w:val="20"/>
              </w:rPr>
              <w:t xml:space="preserve"> </w:t>
            </w:r>
            <w:r w:rsidRPr="00636B35">
              <w:rPr>
                <w:rFonts w:ascii="Times New Roman" w:eastAsia="Times New Roman" w:hAnsi="Times New Roman" w:cs="Times New Roman"/>
                <w:color w:val="000000"/>
                <w:sz w:val="20"/>
                <w:szCs w:val="20"/>
              </w:rPr>
              <w:t>na</w:t>
            </w:r>
            <w:r w:rsidR="00A7268A">
              <w:rPr>
                <w:rFonts w:ascii="Times New Roman" w:eastAsia="Times New Roman" w:hAnsi="Times New Roman" w:cs="Times New Roman"/>
                <w:color w:val="000000"/>
                <w:sz w:val="20"/>
                <w:szCs w:val="20"/>
              </w:rPr>
              <w:t xml:space="preserve"> </w:t>
            </w:r>
            <w:r w:rsidRPr="00636B35">
              <w:rPr>
                <w:rFonts w:ascii="Times New Roman" w:eastAsia="Times New Roman" w:hAnsi="Times New Roman" w:cs="Times New Roman"/>
                <w:color w:val="000000"/>
                <w:sz w:val="20"/>
                <w:szCs w:val="20"/>
              </w:rPr>
              <w:t>početku</w:t>
            </w:r>
            <w:r w:rsidR="00A7268A">
              <w:rPr>
                <w:rFonts w:ascii="Times New Roman" w:eastAsia="Times New Roman" w:hAnsi="Times New Roman" w:cs="Times New Roman"/>
                <w:color w:val="000000"/>
                <w:sz w:val="20"/>
                <w:szCs w:val="20"/>
              </w:rPr>
              <w:t xml:space="preserve"> </w:t>
            </w:r>
            <w:r w:rsidRPr="00636B35">
              <w:rPr>
                <w:rFonts w:ascii="Times New Roman" w:eastAsia="Times New Roman" w:hAnsi="Times New Roman" w:cs="Times New Roman"/>
                <w:color w:val="000000"/>
                <w:sz w:val="20"/>
                <w:szCs w:val="20"/>
              </w:rPr>
              <w:t>godine</w:t>
            </w:r>
          </w:p>
        </w:tc>
        <w:tc>
          <w:tcPr>
            <w:tcW w:w="1418" w:type="dxa"/>
            <w:tcBorders>
              <w:top w:val="nil"/>
              <w:left w:val="nil"/>
              <w:bottom w:val="nil"/>
              <w:right w:val="nil"/>
            </w:tcBorders>
            <w:shd w:val="solid" w:color="FFFFFF" w:fill="auto"/>
          </w:tcPr>
          <w:p w:rsidR="00636B35" w:rsidRPr="00636B35" w:rsidRDefault="004F0DC4" w:rsidP="00636B35">
            <w:pPr>
              <w:autoSpaceDE w:val="0"/>
              <w:autoSpaceDN w:val="0"/>
              <w:adjustRightInd w:val="0"/>
              <w:spacing w:after="0" w:line="240" w:lineRule="auto"/>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1.503.600</w:t>
            </w:r>
          </w:p>
        </w:tc>
        <w:tc>
          <w:tcPr>
            <w:tcW w:w="1134" w:type="dxa"/>
            <w:tcBorders>
              <w:top w:val="nil"/>
              <w:left w:val="nil"/>
              <w:bottom w:val="nil"/>
              <w:right w:val="nil"/>
            </w:tcBorders>
            <w:shd w:val="solid" w:color="FFFFFF" w:fill="auto"/>
          </w:tcPr>
          <w:p w:rsidR="00636B35" w:rsidRPr="00636B35" w:rsidRDefault="00275EAA" w:rsidP="00636B35">
            <w:pPr>
              <w:autoSpaceDE w:val="0"/>
              <w:autoSpaceDN w:val="0"/>
              <w:adjustRightInd w:val="0"/>
              <w:spacing w:after="0" w:line="240" w:lineRule="auto"/>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15.456.157</w:t>
            </w:r>
          </w:p>
        </w:tc>
        <w:tc>
          <w:tcPr>
            <w:tcW w:w="1134" w:type="dxa"/>
            <w:tcBorders>
              <w:top w:val="nil"/>
              <w:left w:val="nil"/>
              <w:bottom w:val="nil"/>
              <w:right w:val="nil"/>
            </w:tcBorders>
            <w:shd w:val="solid" w:color="FFFFFF" w:fill="auto"/>
          </w:tcPr>
          <w:p w:rsidR="00636B35" w:rsidRPr="00636B35" w:rsidRDefault="00275EAA" w:rsidP="00636B35">
            <w:pPr>
              <w:autoSpaceDE w:val="0"/>
              <w:autoSpaceDN w:val="0"/>
              <w:adjustRightInd w:val="0"/>
              <w:spacing w:after="0" w:line="240" w:lineRule="auto"/>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4.452.944</w:t>
            </w:r>
          </w:p>
        </w:tc>
        <w:tc>
          <w:tcPr>
            <w:tcW w:w="1134" w:type="dxa"/>
            <w:tcBorders>
              <w:top w:val="nil"/>
              <w:left w:val="nil"/>
              <w:bottom w:val="nil"/>
              <w:right w:val="nil"/>
            </w:tcBorders>
            <w:shd w:val="solid" w:color="FFFFFF" w:fill="auto"/>
          </w:tcPr>
          <w:p w:rsidR="00636B35" w:rsidRPr="00636B35" w:rsidRDefault="004F0DC4" w:rsidP="00636B35">
            <w:pPr>
              <w:autoSpaceDE w:val="0"/>
              <w:autoSpaceDN w:val="0"/>
              <w:adjustRightInd w:val="0"/>
              <w:spacing w:after="0" w:line="240" w:lineRule="auto"/>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1.455.783</w:t>
            </w:r>
          </w:p>
        </w:tc>
        <w:tc>
          <w:tcPr>
            <w:tcW w:w="283" w:type="dxa"/>
            <w:tcBorders>
              <w:top w:val="nil"/>
              <w:left w:val="nil"/>
              <w:bottom w:val="nil"/>
              <w:right w:val="nil"/>
            </w:tcBorders>
            <w:shd w:val="solid" w:color="FFFFFF" w:fill="auto"/>
          </w:tcPr>
          <w:p w:rsidR="00636B35" w:rsidRPr="00636B35" w:rsidRDefault="00636B35" w:rsidP="00636B35">
            <w:pPr>
              <w:autoSpaceDE w:val="0"/>
              <w:autoSpaceDN w:val="0"/>
              <w:adjustRightInd w:val="0"/>
              <w:spacing w:after="0" w:line="240" w:lineRule="auto"/>
              <w:jc w:val="right"/>
              <w:rPr>
                <w:rFonts w:ascii="Times New Roman" w:eastAsia="Times New Roman" w:hAnsi="Times New Roman" w:cs="Times New Roman"/>
                <w:b/>
                <w:bCs/>
                <w:color w:val="000000"/>
                <w:sz w:val="20"/>
                <w:szCs w:val="20"/>
              </w:rPr>
            </w:pPr>
          </w:p>
        </w:tc>
        <w:tc>
          <w:tcPr>
            <w:tcW w:w="1560" w:type="dxa"/>
            <w:tcBorders>
              <w:top w:val="nil"/>
              <w:left w:val="nil"/>
              <w:bottom w:val="nil"/>
            </w:tcBorders>
            <w:shd w:val="solid" w:color="FFFFFF" w:fill="auto"/>
          </w:tcPr>
          <w:p w:rsidR="00636B35" w:rsidRPr="00636B35" w:rsidRDefault="004F0DC4" w:rsidP="00275EAA">
            <w:pPr>
              <w:autoSpaceDE w:val="0"/>
              <w:autoSpaceDN w:val="0"/>
              <w:adjustRightInd w:val="0"/>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730.186</w:t>
            </w:r>
          </w:p>
        </w:tc>
        <w:tc>
          <w:tcPr>
            <w:tcW w:w="1613" w:type="dxa"/>
            <w:tcBorders>
              <w:top w:val="nil"/>
              <w:left w:val="nil"/>
              <w:bottom w:val="nil"/>
              <w:right w:val="nil"/>
            </w:tcBorders>
          </w:tcPr>
          <w:p w:rsidR="00636B35" w:rsidRPr="00636B35" w:rsidRDefault="00947AFE" w:rsidP="00275EAA">
            <w:pPr>
              <w:autoSpaceDE w:val="0"/>
              <w:autoSpaceDN w:val="0"/>
              <w:adjustRightInd w:val="0"/>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23.598.670</w:t>
            </w:r>
          </w:p>
        </w:tc>
      </w:tr>
      <w:tr w:rsidR="00636B35" w:rsidRPr="00636B35" w:rsidTr="00947AFE">
        <w:trPr>
          <w:trHeight w:val="310"/>
        </w:trPr>
        <w:tc>
          <w:tcPr>
            <w:tcW w:w="2298" w:type="dxa"/>
            <w:tcBorders>
              <w:top w:val="nil"/>
              <w:left w:val="nil"/>
              <w:bottom w:val="nil"/>
              <w:right w:val="nil"/>
            </w:tcBorders>
          </w:tcPr>
          <w:p w:rsidR="00636B35" w:rsidRPr="00636B35" w:rsidRDefault="00636B35" w:rsidP="00636B35">
            <w:pPr>
              <w:autoSpaceDE w:val="0"/>
              <w:autoSpaceDN w:val="0"/>
              <w:adjustRightInd w:val="0"/>
              <w:spacing w:after="0" w:line="240" w:lineRule="auto"/>
              <w:rPr>
                <w:rFonts w:ascii="Times New Roman" w:eastAsia="Times New Roman" w:hAnsi="Times New Roman" w:cs="Times New Roman"/>
                <w:color w:val="000000"/>
                <w:sz w:val="20"/>
                <w:szCs w:val="20"/>
              </w:rPr>
            </w:pPr>
            <w:r w:rsidRPr="00636B35">
              <w:rPr>
                <w:rFonts w:ascii="Times New Roman" w:eastAsia="Times New Roman" w:hAnsi="Times New Roman" w:cs="Times New Roman"/>
                <w:color w:val="000000"/>
                <w:sz w:val="20"/>
                <w:szCs w:val="20"/>
              </w:rPr>
              <w:t>Nove</w:t>
            </w:r>
            <w:r w:rsidR="00A7268A">
              <w:rPr>
                <w:rFonts w:ascii="Times New Roman" w:eastAsia="Times New Roman" w:hAnsi="Times New Roman" w:cs="Times New Roman"/>
                <w:color w:val="000000"/>
                <w:sz w:val="20"/>
                <w:szCs w:val="20"/>
              </w:rPr>
              <w:t xml:space="preserve"> </w:t>
            </w:r>
            <w:r w:rsidRPr="00636B35">
              <w:rPr>
                <w:rFonts w:ascii="Times New Roman" w:eastAsia="Times New Roman" w:hAnsi="Times New Roman" w:cs="Times New Roman"/>
                <w:color w:val="000000"/>
                <w:sz w:val="20"/>
                <w:szCs w:val="20"/>
              </w:rPr>
              <w:t>nabavke</w:t>
            </w:r>
          </w:p>
        </w:tc>
        <w:tc>
          <w:tcPr>
            <w:tcW w:w="1418" w:type="dxa"/>
            <w:tcBorders>
              <w:top w:val="nil"/>
              <w:left w:val="nil"/>
              <w:bottom w:val="nil"/>
              <w:right w:val="nil"/>
            </w:tcBorders>
            <w:shd w:val="solid" w:color="FFFFFF" w:fill="auto"/>
          </w:tcPr>
          <w:p w:rsidR="00636B35" w:rsidRPr="00636B35" w:rsidRDefault="00636B35" w:rsidP="00636B35">
            <w:pPr>
              <w:autoSpaceDE w:val="0"/>
              <w:autoSpaceDN w:val="0"/>
              <w:adjustRightInd w:val="0"/>
              <w:spacing w:after="0" w:line="240" w:lineRule="auto"/>
              <w:jc w:val="right"/>
              <w:rPr>
                <w:rFonts w:ascii="Times New Roman" w:eastAsia="Times New Roman" w:hAnsi="Times New Roman" w:cs="Times New Roman"/>
                <w:color w:val="FF0000"/>
                <w:sz w:val="20"/>
                <w:szCs w:val="20"/>
              </w:rPr>
            </w:pPr>
            <w:r w:rsidRPr="00636B35">
              <w:rPr>
                <w:rFonts w:ascii="Times New Roman" w:eastAsia="Times New Roman" w:hAnsi="Times New Roman" w:cs="Times New Roman"/>
                <w:color w:val="FF0000"/>
                <w:sz w:val="20"/>
                <w:szCs w:val="20"/>
              </w:rPr>
              <w:t>0</w:t>
            </w:r>
          </w:p>
        </w:tc>
        <w:tc>
          <w:tcPr>
            <w:tcW w:w="1134" w:type="dxa"/>
            <w:tcBorders>
              <w:top w:val="nil"/>
              <w:left w:val="nil"/>
              <w:bottom w:val="nil"/>
              <w:right w:val="nil"/>
            </w:tcBorders>
            <w:shd w:val="solid" w:color="FFFFFF" w:fill="auto"/>
          </w:tcPr>
          <w:p w:rsidR="00636B35" w:rsidRPr="00636B35" w:rsidRDefault="004F0DC4" w:rsidP="004F0DC4">
            <w:pPr>
              <w:autoSpaceDE w:val="0"/>
              <w:autoSpaceDN w:val="0"/>
              <w:adjustRightInd w:val="0"/>
              <w:spacing w:after="0"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r w:rsidR="00275EAA">
              <w:rPr>
                <w:rFonts w:ascii="Times New Roman" w:eastAsia="Times New Roman" w:hAnsi="Times New Roman" w:cs="Times New Roman"/>
                <w:color w:val="FF0000"/>
                <w:sz w:val="20"/>
                <w:szCs w:val="20"/>
              </w:rPr>
              <w:t>41.104</w:t>
            </w:r>
          </w:p>
        </w:tc>
        <w:tc>
          <w:tcPr>
            <w:tcW w:w="1134" w:type="dxa"/>
            <w:tcBorders>
              <w:top w:val="nil"/>
              <w:left w:val="nil"/>
              <w:bottom w:val="nil"/>
              <w:right w:val="nil"/>
            </w:tcBorders>
            <w:shd w:val="solid" w:color="FFFFFF" w:fill="auto"/>
          </w:tcPr>
          <w:p w:rsidR="00636B35" w:rsidRPr="00636B35" w:rsidRDefault="00275EAA" w:rsidP="00636B35">
            <w:pPr>
              <w:autoSpaceDE w:val="0"/>
              <w:autoSpaceDN w:val="0"/>
              <w:adjustRightInd w:val="0"/>
              <w:spacing w:after="0" w:line="240" w:lineRule="auto"/>
              <w:jc w:val="right"/>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39.777</w:t>
            </w:r>
          </w:p>
        </w:tc>
        <w:tc>
          <w:tcPr>
            <w:tcW w:w="1134" w:type="dxa"/>
            <w:tcBorders>
              <w:top w:val="nil"/>
              <w:left w:val="nil"/>
              <w:bottom w:val="nil"/>
              <w:right w:val="nil"/>
            </w:tcBorders>
            <w:shd w:val="solid" w:color="FFFFFF" w:fill="auto"/>
          </w:tcPr>
          <w:p w:rsidR="00636B35" w:rsidRPr="00636B35" w:rsidRDefault="004F0DC4" w:rsidP="00636B35">
            <w:pPr>
              <w:autoSpaceDE w:val="0"/>
              <w:autoSpaceDN w:val="0"/>
              <w:adjustRightInd w:val="0"/>
              <w:spacing w:after="0" w:line="240" w:lineRule="auto"/>
              <w:jc w:val="right"/>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0</w:t>
            </w:r>
          </w:p>
        </w:tc>
        <w:tc>
          <w:tcPr>
            <w:tcW w:w="283" w:type="dxa"/>
            <w:tcBorders>
              <w:top w:val="nil"/>
              <w:left w:val="nil"/>
              <w:bottom w:val="nil"/>
              <w:right w:val="nil"/>
            </w:tcBorders>
            <w:shd w:val="solid" w:color="FFFFFF" w:fill="auto"/>
          </w:tcPr>
          <w:p w:rsidR="00636B35" w:rsidRPr="00636B35" w:rsidRDefault="00636B35" w:rsidP="00636B35">
            <w:pPr>
              <w:autoSpaceDE w:val="0"/>
              <w:autoSpaceDN w:val="0"/>
              <w:adjustRightInd w:val="0"/>
              <w:spacing w:after="0" w:line="240" w:lineRule="auto"/>
              <w:jc w:val="right"/>
              <w:rPr>
                <w:rFonts w:ascii="Times New Roman" w:eastAsia="Times New Roman" w:hAnsi="Times New Roman" w:cs="Times New Roman"/>
                <w:color w:val="FF0000"/>
                <w:sz w:val="20"/>
                <w:szCs w:val="20"/>
              </w:rPr>
            </w:pPr>
          </w:p>
        </w:tc>
        <w:tc>
          <w:tcPr>
            <w:tcW w:w="1560" w:type="dxa"/>
            <w:tcBorders>
              <w:top w:val="nil"/>
              <w:left w:val="nil"/>
              <w:bottom w:val="nil"/>
            </w:tcBorders>
            <w:shd w:val="solid" w:color="FFFFFF" w:fill="auto"/>
          </w:tcPr>
          <w:p w:rsidR="00636B35" w:rsidRPr="00636B35" w:rsidRDefault="00636B35" w:rsidP="00275EAA">
            <w:pPr>
              <w:autoSpaceDE w:val="0"/>
              <w:autoSpaceDN w:val="0"/>
              <w:adjustRightInd w:val="0"/>
              <w:spacing w:after="0" w:line="240" w:lineRule="auto"/>
              <w:jc w:val="center"/>
              <w:rPr>
                <w:rFonts w:ascii="Times New Roman" w:eastAsia="Times New Roman" w:hAnsi="Times New Roman" w:cs="Times New Roman"/>
                <w:color w:val="FF0000"/>
                <w:sz w:val="20"/>
                <w:szCs w:val="20"/>
              </w:rPr>
            </w:pPr>
            <w:r w:rsidRPr="00636B35">
              <w:rPr>
                <w:rFonts w:ascii="Times New Roman" w:eastAsia="Times New Roman" w:hAnsi="Times New Roman" w:cs="Times New Roman"/>
                <w:color w:val="FF0000"/>
                <w:sz w:val="20"/>
                <w:szCs w:val="20"/>
              </w:rPr>
              <w:t>0</w:t>
            </w:r>
          </w:p>
        </w:tc>
        <w:tc>
          <w:tcPr>
            <w:tcW w:w="1613" w:type="dxa"/>
            <w:tcBorders>
              <w:top w:val="nil"/>
              <w:left w:val="nil"/>
              <w:bottom w:val="nil"/>
              <w:right w:val="nil"/>
            </w:tcBorders>
          </w:tcPr>
          <w:p w:rsidR="00636B35" w:rsidRPr="00636B35" w:rsidRDefault="00947AFE" w:rsidP="00275EAA">
            <w:pPr>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80.881</w:t>
            </w:r>
          </w:p>
        </w:tc>
      </w:tr>
      <w:tr w:rsidR="00636B35" w:rsidRPr="00636B35" w:rsidTr="00947AFE">
        <w:trPr>
          <w:trHeight w:val="310"/>
        </w:trPr>
        <w:tc>
          <w:tcPr>
            <w:tcW w:w="2298" w:type="dxa"/>
            <w:tcBorders>
              <w:top w:val="nil"/>
              <w:left w:val="nil"/>
              <w:bottom w:val="nil"/>
              <w:right w:val="nil"/>
            </w:tcBorders>
          </w:tcPr>
          <w:p w:rsidR="00636B35" w:rsidRPr="00636B35" w:rsidRDefault="00636B35" w:rsidP="00636B35">
            <w:pPr>
              <w:autoSpaceDE w:val="0"/>
              <w:autoSpaceDN w:val="0"/>
              <w:adjustRightInd w:val="0"/>
              <w:spacing w:after="0" w:line="240" w:lineRule="auto"/>
              <w:rPr>
                <w:rFonts w:ascii="Times New Roman" w:eastAsia="Times New Roman" w:hAnsi="Times New Roman" w:cs="Times New Roman"/>
                <w:color w:val="000000"/>
                <w:sz w:val="20"/>
                <w:szCs w:val="20"/>
              </w:rPr>
            </w:pPr>
            <w:r w:rsidRPr="00636B35">
              <w:rPr>
                <w:rFonts w:ascii="Times New Roman" w:eastAsia="Times New Roman" w:hAnsi="Times New Roman" w:cs="Times New Roman"/>
                <w:color w:val="000000"/>
                <w:sz w:val="20"/>
                <w:szCs w:val="20"/>
              </w:rPr>
              <w:t>Reklasifikacija</w:t>
            </w:r>
          </w:p>
        </w:tc>
        <w:tc>
          <w:tcPr>
            <w:tcW w:w="1418" w:type="dxa"/>
            <w:tcBorders>
              <w:top w:val="nil"/>
              <w:left w:val="nil"/>
              <w:bottom w:val="nil"/>
              <w:right w:val="nil"/>
            </w:tcBorders>
            <w:shd w:val="solid" w:color="FFFFFF" w:fill="auto"/>
          </w:tcPr>
          <w:p w:rsidR="00636B35" w:rsidRPr="00636B35" w:rsidRDefault="00636B35" w:rsidP="00636B35">
            <w:pPr>
              <w:autoSpaceDE w:val="0"/>
              <w:autoSpaceDN w:val="0"/>
              <w:adjustRightInd w:val="0"/>
              <w:spacing w:after="0" w:line="240" w:lineRule="auto"/>
              <w:jc w:val="right"/>
              <w:rPr>
                <w:rFonts w:ascii="Times New Roman" w:eastAsia="Times New Roman" w:hAnsi="Times New Roman" w:cs="Times New Roman"/>
                <w:color w:val="FF0000"/>
                <w:sz w:val="20"/>
                <w:szCs w:val="20"/>
              </w:rPr>
            </w:pPr>
            <w:r w:rsidRPr="00636B35">
              <w:rPr>
                <w:rFonts w:ascii="Times New Roman" w:eastAsia="Times New Roman" w:hAnsi="Times New Roman" w:cs="Times New Roman"/>
                <w:color w:val="FF0000"/>
                <w:sz w:val="20"/>
                <w:szCs w:val="20"/>
              </w:rPr>
              <w:t>0</w:t>
            </w:r>
          </w:p>
        </w:tc>
        <w:tc>
          <w:tcPr>
            <w:tcW w:w="1134" w:type="dxa"/>
            <w:tcBorders>
              <w:top w:val="nil"/>
              <w:left w:val="nil"/>
              <w:bottom w:val="nil"/>
              <w:right w:val="nil"/>
            </w:tcBorders>
            <w:shd w:val="solid" w:color="FFFFFF" w:fill="auto"/>
          </w:tcPr>
          <w:p w:rsidR="00636B35" w:rsidRPr="00636B35" w:rsidRDefault="00636B35" w:rsidP="00636B35">
            <w:pPr>
              <w:autoSpaceDE w:val="0"/>
              <w:autoSpaceDN w:val="0"/>
              <w:adjustRightInd w:val="0"/>
              <w:spacing w:after="0" w:line="240" w:lineRule="auto"/>
              <w:jc w:val="right"/>
              <w:rPr>
                <w:rFonts w:ascii="Times New Roman" w:eastAsia="Times New Roman" w:hAnsi="Times New Roman" w:cs="Times New Roman"/>
                <w:color w:val="FF0000"/>
                <w:sz w:val="20"/>
                <w:szCs w:val="20"/>
              </w:rPr>
            </w:pPr>
            <w:r w:rsidRPr="00636B35">
              <w:rPr>
                <w:rFonts w:ascii="Times New Roman" w:eastAsia="Times New Roman" w:hAnsi="Times New Roman" w:cs="Times New Roman"/>
                <w:color w:val="FF0000"/>
                <w:sz w:val="20"/>
                <w:szCs w:val="20"/>
              </w:rPr>
              <w:t>0</w:t>
            </w:r>
          </w:p>
        </w:tc>
        <w:tc>
          <w:tcPr>
            <w:tcW w:w="1134" w:type="dxa"/>
            <w:tcBorders>
              <w:top w:val="nil"/>
              <w:left w:val="nil"/>
              <w:bottom w:val="nil"/>
              <w:right w:val="nil"/>
            </w:tcBorders>
            <w:shd w:val="solid" w:color="FFFFFF" w:fill="auto"/>
          </w:tcPr>
          <w:p w:rsidR="00636B35" w:rsidRPr="00636B35" w:rsidRDefault="00636B35" w:rsidP="00636B35">
            <w:pPr>
              <w:autoSpaceDE w:val="0"/>
              <w:autoSpaceDN w:val="0"/>
              <w:adjustRightInd w:val="0"/>
              <w:spacing w:after="0" w:line="240" w:lineRule="auto"/>
              <w:jc w:val="right"/>
              <w:rPr>
                <w:rFonts w:ascii="Times New Roman" w:eastAsia="Times New Roman" w:hAnsi="Times New Roman" w:cs="Times New Roman"/>
                <w:color w:val="FF0000"/>
                <w:sz w:val="20"/>
                <w:szCs w:val="20"/>
              </w:rPr>
            </w:pPr>
            <w:r w:rsidRPr="00636B35">
              <w:rPr>
                <w:rFonts w:ascii="Times New Roman" w:eastAsia="Times New Roman" w:hAnsi="Times New Roman" w:cs="Times New Roman"/>
                <w:color w:val="FF0000"/>
                <w:sz w:val="20"/>
                <w:szCs w:val="20"/>
              </w:rPr>
              <w:t>0</w:t>
            </w:r>
          </w:p>
        </w:tc>
        <w:tc>
          <w:tcPr>
            <w:tcW w:w="1134" w:type="dxa"/>
            <w:tcBorders>
              <w:top w:val="nil"/>
              <w:left w:val="nil"/>
              <w:bottom w:val="nil"/>
              <w:right w:val="nil"/>
            </w:tcBorders>
            <w:shd w:val="solid" w:color="FFFFFF" w:fill="auto"/>
          </w:tcPr>
          <w:p w:rsidR="00636B35" w:rsidRPr="00636B35" w:rsidRDefault="004F0DC4" w:rsidP="004F0DC4">
            <w:pPr>
              <w:autoSpaceDE w:val="0"/>
              <w:autoSpaceDN w:val="0"/>
              <w:adjustRightInd w:val="0"/>
              <w:spacing w:after="0"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0</w:t>
            </w:r>
          </w:p>
        </w:tc>
        <w:tc>
          <w:tcPr>
            <w:tcW w:w="283" w:type="dxa"/>
            <w:tcBorders>
              <w:top w:val="nil"/>
              <w:left w:val="nil"/>
              <w:bottom w:val="nil"/>
              <w:right w:val="nil"/>
            </w:tcBorders>
            <w:shd w:val="solid" w:color="FFFFFF" w:fill="auto"/>
          </w:tcPr>
          <w:p w:rsidR="00636B35" w:rsidRPr="00636B35" w:rsidRDefault="00636B35" w:rsidP="00636B35">
            <w:pPr>
              <w:autoSpaceDE w:val="0"/>
              <w:autoSpaceDN w:val="0"/>
              <w:adjustRightInd w:val="0"/>
              <w:spacing w:after="0" w:line="240" w:lineRule="auto"/>
              <w:jc w:val="right"/>
              <w:rPr>
                <w:rFonts w:ascii="Times New Roman" w:eastAsia="Times New Roman" w:hAnsi="Times New Roman" w:cs="Times New Roman"/>
                <w:color w:val="FF0000"/>
                <w:sz w:val="20"/>
                <w:szCs w:val="20"/>
              </w:rPr>
            </w:pPr>
          </w:p>
        </w:tc>
        <w:tc>
          <w:tcPr>
            <w:tcW w:w="1560" w:type="dxa"/>
            <w:tcBorders>
              <w:top w:val="nil"/>
              <w:left w:val="nil"/>
              <w:bottom w:val="nil"/>
            </w:tcBorders>
            <w:shd w:val="solid" w:color="FFFFFF" w:fill="auto"/>
          </w:tcPr>
          <w:p w:rsidR="00636B35" w:rsidRPr="00636B35" w:rsidRDefault="00636B35" w:rsidP="00275EAA">
            <w:pPr>
              <w:autoSpaceDE w:val="0"/>
              <w:autoSpaceDN w:val="0"/>
              <w:adjustRightInd w:val="0"/>
              <w:spacing w:after="0" w:line="240" w:lineRule="auto"/>
              <w:jc w:val="center"/>
              <w:rPr>
                <w:rFonts w:ascii="Times New Roman" w:eastAsia="Times New Roman" w:hAnsi="Times New Roman" w:cs="Times New Roman"/>
                <w:color w:val="FF0000"/>
                <w:sz w:val="20"/>
                <w:szCs w:val="20"/>
              </w:rPr>
            </w:pPr>
            <w:r w:rsidRPr="00636B35">
              <w:rPr>
                <w:rFonts w:ascii="Times New Roman" w:eastAsia="Times New Roman" w:hAnsi="Times New Roman" w:cs="Times New Roman"/>
                <w:color w:val="FF0000"/>
                <w:sz w:val="20"/>
                <w:szCs w:val="20"/>
              </w:rPr>
              <w:t>0</w:t>
            </w:r>
          </w:p>
        </w:tc>
        <w:tc>
          <w:tcPr>
            <w:tcW w:w="1613" w:type="dxa"/>
            <w:tcBorders>
              <w:top w:val="nil"/>
              <w:left w:val="nil"/>
              <w:bottom w:val="nil"/>
              <w:right w:val="nil"/>
            </w:tcBorders>
          </w:tcPr>
          <w:p w:rsidR="00636B35" w:rsidRPr="00636B35" w:rsidRDefault="00CB03FA" w:rsidP="00275EAA">
            <w:pPr>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r>
      <w:tr w:rsidR="00636B35" w:rsidRPr="00636B35" w:rsidTr="00947AFE">
        <w:trPr>
          <w:trHeight w:val="310"/>
        </w:trPr>
        <w:tc>
          <w:tcPr>
            <w:tcW w:w="2298" w:type="dxa"/>
            <w:tcBorders>
              <w:top w:val="nil"/>
              <w:left w:val="nil"/>
              <w:bottom w:val="nil"/>
              <w:right w:val="nil"/>
            </w:tcBorders>
          </w:tcPr>
          <w:p w:rsidR="00636B35" w:rsidRPr="00636B35" w:rsidRDefault="00636B35" w:rsidP="00636B35">
            <w:pPr>
              <w:autoSpaceDE w:val="0"/>
              <w:autoSpaceDN w:val="0"/>
              <w:adjustRightInd w:val="0"/>
              <w:spacing w:after="0" w:line="240" w:lineRule="auto"/>
              <w:rPr>
                <w:rFonts w:ascii="Times New Roman" w:eastAsia="Times New Roman" w:hAnsi="Times New Roman" w:cs="Times New Roman"/>
                <w:color w:val="000000"/>
                <w:sz w:val="20"/>
                <w:szCs w:val="20"/>
              </w:rPr>
            </w:pPr>
            <w:r w:rsidRPr="00636B35">
              <w:rPr>
                <w:rFonts w:ascii="Times New Roman" w:eastAsia="Times New Roman" w:hAnsi="Times New Roman" w:cs="Times New Roman"/>
                <w:color w:val="000000"/>
                <w:sz w:val="20"/>
                <w:szCs w:val="20"/>
              </w:rPr>
              <w:t>Rashod, prodaja</w:t>
            </w:r>
            <w:r w:rsidR="00A7268A">
              <w:rPr>
                <w:rFonts w:ascii="Times New Roman" w:eastAsia="Times New Roman" w:hAnsi="Times New Roman" w:cs="Times New Roman"/>
                <w:color w:val="000000"/>
                <w:sz w:val="20"/>
                <w:szCs w:val="20"/>
              </w:rPr>
              <w:t xml:space="preserve"> </w:t>
            </w:r>
            <w:r w:rsidRPr="00636B35">
              <w:rPr>
                <w:rFonts w:ascii="Times New Roman" w:eastAsia="Times New Roman" w:hAnsi="Times New Roman" w:cs="Times New Roman"/>
                <w:color w:val="000000"/>
                <w:sz w:val="20"/>
                <w:szCs w:val="20"/>
              </w:rPr>
              <w:t>i</w:t>
            </w:r>
            <w:r w:rsidR="00A7268A">
              <w:rPr>
                <w:rFonts w:ascii="Times New Roman" w:eastAsia="Times New Roman" w:hAnsi="Times New Roman" w:cs="Times New Roman"/>
                <w:color w:val="000000"/>
                <w:sz w:val="20"/>
                <w:szCs w:val="20"/>
              </w:rPr>
              <w:t xml:space="preserve"> </w:t>
            </w:r>
            <w:r w:rsidRPr="00636B35">
              <w:rPr>
                <w:rFonts w:ascii="Times New Roman" w:eastAsia="Times New Roman" w:hAnsi="Times New Roman" w:cs="Times New Roman"/>
                <w:color w:val="000000"/>
                <w:sz w:val="20"/>
                <w:szCs w:val="20"/>
              </w:rPr>
              <w:t>drugo</w:t>
            </w:r>
          </w:p>
        </w:tc>
        <w:tc>
          <w:tcPr>
            <w:tcW w:w="1418" w:type="dxa"/>
            <w:tcBorders>
              <w:top w:val="nil"/>
              <w:left w:val="nil"/>
              <w:bottom w:val="nil"/>
              <w:right w:val="nil"/>
            </w:tcBorders>
            <w:shd w:val="solid" w:color="FFFFFF" w:fill="auto"/>
          </w:tcPr>
          <w:p w:rsidR="00636B35" w:rsidRPr="00636B35" w:rsidRDefault="00CB03FA" w:rsidP="00636B35">
            <w:pPr>
              <w:autoSpaceDE w:val="0"/>
              <w:autoSpaceDN w:val="0"/>
              <w:adjustRightInd w:val="0"/>
              <w:spacing w:after="0" w:line="240" w:lineRule="auto"/>
              <w:jc w:val="right"/>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0</w:t>
            </w:r>
          </w:p>
        </w:tc>
        <w:tc>
          <w:tcPr>
            <w:tcW w:w="1134" w:type="dxa"/>
            <w:tcBorders>
              <w:top w:val="nil"/>
              <w:left w:val="nil"/>
              <w:bottom w:val="nil"/>
              <w:right w:val="nil"/>
            </w:tcBorders>
            <w:shd w:val="solid" w:color="FFFFFF" w:fill="auto"/>
          </w:tcPr>
          <w:p w:rsidR="00636B35" w:rsidRPr="00636B35" w:rsidRDefault="00CB03FA" w:rsidP="00636B35">
            <w:pPr>
              <w:autoSpaceDE w:val="0"/>
              <w:autoSpaceDN w:val="0"/>
              <w:adjustRightInd w:val="0"/>
              <w:spacing w:after="0" w:line="240" w:lineRule="auto"/>
              <w:jc w:val="right"/>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0</w:t>
            </w:r>
          </w:p>
        </w:tc>
        <w:tc>
          <w:tcPr>
            <w:tcW w:w="1134" w:type="dxa"/>
            <w:tcBorders>
              <w:top w:val="nil"/>
              <w:left w:val="nil"/>
              <w:bottom w:val="nil"/>
              <w:right w:val="nil"/>
            </w:tcBorders>
            <w:shd w:val="solid" w:color="FFFFFF" w:fill="auto"/>
          </w:tcPr>
          <w:p w:rsidR="00636B35" w:rsidRPr="00636B35" w:rsidRDefault="00275EAA" w:rsidP="00636B35">
            <w:pPr>
              <w:autoSpaceDE w:val="0"/>
              <w:autoSpaceDN w:val="0"/>
              <w:adjustRightInd w:val="0"/>
              <w:spacing w:after="0" w:line="240" w:lineRule="auto"/>
              <w:jc w:val="right"/>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9.578</w:t>
            </w:r>
          </w:p>
        </w:tc>
        <w:tc>
          <w:tcPr>
            <w:tcW w:w="1134" w:type="dxa"/>
            <w:tcBorders>
              <w:top w:val="nil"/>
              <w:left w:val="nil"/>
              <w:bottom w:val="nil"/>
              <w:right w:val="nil"/>
            </w:tcBorders>
            <w:shd w:val="solid" w:color="FFFFFF" w:fill="auto"/>
          </w:tcPr>
          <w:p w:rsidR="00636B35" w:rsidRPr="00636B35" w:rsidRDefault="004F0DC4" w:rsidP="00636B35">
            <w:pPr>
              <w:autoSpaceDE w:val="0"/>
              <w:autoSpaceDN w:val="0"/>
              <w:adjustRightInd w:val="0"/>
              <w:spacing w:after="0" w:line="240" w:lineRule="auto"/>
              <w:jc w:val="right"/>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0</w:t>
            </w:r>
          </w:p>
        </w:tc>
        <w:tc>
          <w:tcPr>
            <w:tcW w:w="283" w:type="dxa"/>
            <w:tcBorders>
              <w:top w:val="nil"/>
              <w:left w:val="nil"/>
              <w:bottom w:val="nil"/>
              <w:right w:val="nil"/>
            </w:tcBorders>
            <w:shd w:val="solid" w:color="FFFFFF" w:fill="auto"/>
          </w:tcPr>
          <w:p w:rsidR="00636B35" w:rsidRPr="00636B35" w:rsidRDefault="00636B35" w:rsidP="00636B35">
            <w:pPr>
              <w:autoSpaceDE w:val="0"/>
              <w:autoSpaceDN w:val="0"/>
              <w:adjustRightInd w:val="0"/>
              <w:spacing w:after="0" w:line="240" w:lineRule="auto"/>
              <w:jc w:val="right"/>
              <w:rPr>
                <w:rFonts w:ascii="Times New Roman" w:eastAsia="Times New Roman" w:hAnsi="Times New Roman" w:cs="Times New Roman"/>
                <w:color w:val="FF0000"/>
                <w:sz w:val="20"/>
                <w:szCs w:val="20"/>
              </w:rPr>
            </w:pPr>
          </w:p>
        </w:tc>
        <w:tc>
          <w:tcPr>
            <w:tcW w:w="1560" w:type="dxa"/>
            <w:tcBorders>
              <w:top w:val="nil"/>
              <w:left w:val="nil"/>
              <w:bottom w:val="nil"/>
            </w:tcBorders>
            <w:shd w:val="solid" w:color="FFFFFF" w:fill="auto"/>
          </w:tcPr>
          <w:p w:rsidR="00636B35" w:rsidRPr="00636B35" w:rsidRDefault="004F0DC4" w:rsidP="00275EAA">
            <w:pPr>
              <w:autoSpaceDE w:val="0"/>
              <w:autoSpaceDN w:val="0"/>
              <w:adjustRightInd w:val="0"/>
              <w:spacing w:after="0"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0</w:t>
            </w:r>
          </w:p>
        </w:tc>
        <w:tc>
          <w:tcPr>
            <w:tcW w:w="1613" w:type="dxa"/>
            <w:tcBorders>
              <w:top w:val="nil"/>
              <w:left w:val="nil"/>
              <w:bottom w:val="nil"/>
              <w:right w:val="nil"/>
            </w:tcBorders>
          </w:tcPr>
          <w:p w:rsidR="00636B35" w:rsidRPr="00636B35" w:rsidRDefault="00947AFE" w:rsidP="00275EAA">
            <w:pPr>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9.578</w:t>
            </w:r>
          </w:p>
        </w:tc>
      </w:tr>
      <w:tr w:rsidR="00636B35" w:rsidRPr="00636B35" w:rsidTr="00947AFE">
        <w:trPr>
          <w:trHeight w:val="310"/>
        </w:trPr>
        <w:tc>
          <w:tcPr>
            <w:tcW w:w="2298" w:type="dxa"/>
            <w:tcBorders>
              <w:top w:val="nil"/>
              <w:left w:val="nil"/>
              <w:bottom w:val="nil"/>
              <w:right w:val="nil"/>
            </w:tcBorders>
          </w:tcPr>
          <w:p w:rsidR="00636B35" w:rsidRPr="00636B35" w:rsidRDefault="00636B35" w:rsidP="00636B35">
            <w:pPr>
              <w:autoSpaceDE w:val="0"/>
              <w:autoSpaceDN w:val="0"/>
              <w:adjustRightInd w:val="0"/>
              <w:spacing w:after="0" w:line="240" w:lineRule="auto"/>
              <w:rPr>
                <w:rFonts w:ascii="Times New Roman" w:eastAsia="Times New Roman" w:hAnsi="Times New Roman" w:cs="Times New Roman"/>
                <w:color w:val="000000"/>
                <w:sz w:val="20"/>
                <w:szCs w:val="20"/>
              </w:rPr>
            </w:pPr>
            <w:r w:rsidRPr="00636B35">
              <w:rPr>
                <w:rFonts w:ascii="Times New Roman" w:eastAsia="Times New Roman" w:hAnsi="Times New Roman" w:cs="Times New Roman"/>
                <w:color w:val="000000"/>
                <w:sz w:val="20"/>
                <w:szCs w:val="20"/>
              </w:rPr>
              <w:t>Stanje</w:t>
            </w:r>
            <w:r w:rsidR="00A7268A">
              <w:rPr>
                <w:rFonts w:ascii="Times New Roman" w:eastAsia="Times New Roman" w:hAnsi="Times New Roman" w:cs="Times New Roman"/>
                <w:color w:val="000000"/>
                <w:sz w:val="20"/>
                <w:szCs w:val="20"/>
              </w:rPr>
              <w:t xml:space="preserve"> </w:t>
            </w:r>
            <w:r w:rsidRPr="00636B35">
              <w:rPr>
                <w:rFonts w:ascii="Times New Roman" w:eastAsia="Times New Roman" w:hAnsi="Times New Roman" w:cs="Times New Roman"/>
                <w:color w:val="000000"/>
                <w:sz w:val="20"/>
                <w:szCs w:val="20"/>
              </w:rPr>
              <w:t>na</w:t>
            </w:r>
            <w:r w:rsidR="00A7268A">
              <w:rPr>
                <w:rFonts w:ascii="Times New Roman" w:eastAsia="Times New Roman" w:hAnsi="Times New Roman" w:cs="Times New Roman"/>
                <w:color w:val="000000"/>
                <w:sz w:val="20"/>
                <w:szCs w:val="20"/>
              </w:rPr>
              <w:t xml:space="preserve"> </w:t>
            </w:r>
            <w:r w:rsidRPr="00636B35">
              <w:rPr>
                <w:rFonts w:ascii="Times New Roman" w:eastAsia="Times New Roman" w:hAnsi="Times New Roman" w:cs="Times New Roman"/>
                <w:color w:val="000000"/>
                <w:sz w:val="20"/>
                <w:szCs w:val="20"/>
              </w:rPr>
              <w:t>kraju</w:t>
            </w:r>
            <w:r w:rsidR="00A7268A">
              <w:rPr>
                <w:rFonts w:ascii="Times New Roman" w:eastAsia="Times New Roman" w:hAnsi="Times New Roman" w:cs="Times New Roman"/>
                <w:color w:val="000000"/>
                <w:sz w:val="20"/>
                <w:szCs w:val="20"/>
              </w:rPr>
              <w:t xml:space="preserve"> </w:t>
            </w:r>
            <w:r w:rsidRPr="00636B35">
              <w:rPr>
                <w:rFonts w:ascii="Times New Roman" w:eastAsia="Times New Roman" w:hAnsi="Times New Roman" w:cs="Times New Roman"/>
                <w:color w:val="000000"/>
                <w:sz w:val="20"/>
                <w:szCs w:val="20"/>
              </w:rPr>
              <w:t>godine</w:t>
            </w:r>
          </w:p>
        </w:tc>
        <w:tc>
          <w:tcPr>
            <w:tcW w:w="1418" w:type="dxa"/>
            <w:tcBorders>
              <w:top w:val="nil"/>
              <w:left w:val="nil"/>
              <w:bottom w:val="nil"/>
              <w:right w:val="nil"/>
            </w:tcBorders>
            <w:shd w:val="solid" w:color="FFFFFF" w:fill="auto"/>
          </w:tcPr>
          <w:p w:rsidR="00636B35" w:rsidRPr="00636B35" w:rsidRDefault="00636B35" w:rsidP="00636B35">
            <w:pPr>
              <w:autoSpaceDE w:val="0"/>
              <w:autoSpaceDN w:val="0"/>
              <w:adjustRightInd w:val="0"/>
              <w:spacing w:after="0" w:line="240" w:lineRule="auto"/>
              <w:jc w:val="right"/>
              <w:rPr>
                <w:rFonts w:ascii="Times New Roman" w:eastAsia="Times New Roman" w:hAnsi="Times New Roman" w:cs="Times New Roman"/>
                <w:b/>
                <w:bCs/>
                <w:color w:val="000000"/>
                <w:sz w:val="20"/>
                <w:szCs w:val="20"/>
              </w:rPr>
            </w:pPr>
            <w:r w:rsidRPr="00636B35">
              <w:rPr>
                <w:rFonts w:ascii="Times New Roman" w:eastAsia="Times New Roman" w:hAnsi="Times New Roman" w:cs="Times New Roman"/>
                <w:b/>
                <w:bCs/>
                <w:color w:val="000000"/>
                <w:sz w:val="20"/>
                <w:szCs w:val="20"/>
              </w:rPr>
              <w:t>1.503.600</w:t>
            </w:r>
          </w:p>
        </w:tc>
        <w:tc>
          <w:tcPr>
            <w:tcW w:w="1134" w:type="dxa"/>
            <w:tcBorders>
              <w:top w:val="nil"/>
              <w:left w:val="nil"/>
              <w:bottom w:val="nil"/>
              <w:right w:val="nil"/>
            </w:tcBorders>
            <w:shd w:val="solid" w:color="FFFFFF" w:fill="auto"/>
          </w:tcPr>
          <w:p w:rsidR="00636B35" w:rsidRPr="00636B35" w:rsidRDefault="00275EAA" w:rsidP="00636B35">
            <w:pPr>
              <w:autoSpaceDE w:val="0"/>
              <w:autoSpaceDN w:val="0"/>
              <w:adjustRightInd w:val="0"/>
              <w:spacing w:after="0" w:line="240" w:lineRule="auto"/>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15.497.261</w:t>
            </w:r>
          </w:p>
        </w:tc>
        <w:tc>
          <w:tcPr>
            <w:tcW w:w="1134" w:type="dxa"/>
            <w:tcBorders>
              <w:top w:val="nil"/>
              <w:left w:val="nil"/>
              <w:bottom w:val="nil"/>
              <w:right w:val="nil"/>
            </w:tcBorders>
            <w:shd w:val="solid" w:color="FFFFFF" w:fill="auto"/>
          </w:tcPr>
          <w:p w:rsidR="00636B35" w:rsidRPr="00636B35" w:rsidRDefault="00CB03FA" w:rsidP="00636B35">
            <w:pPr>
              <w:autoSpaceDE w:val="0"/>
              <w:autoSpaceDN w:val="0"/>
              <w:adjustRightInd w:val="0"/>
              <w:spacing w:after="0" w:line="240" w:lineRule="auto"/>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4</w:t>
            </w:r>
            <w:r w:rsidR="00275EAA">
              <w:rPr>
                <w:rFonts w:ascii="Times New Roman" w:eastAsia="Times New Roman" w:hAnsi="Times New Roman" w:cs="Times New Roman"/>
                <w:b/>
                <w:bCs/>
                <w:color w:val="000000"/>
                <w:sz w:val="20"/>
                <w:szCs w:val="20"/>
              </w:rPr>
              <w:t>.483.144</w:t>
            </w:r>
          </w:p>
        </w:tc>
        <w:tc>
          <w:tcPr>
            <w:tcW w:w="1134" w:type="dxa"/>
            <w:tcBorders>
              <w:top w:val="nil"/>
              <w:left w:val="nil"/>
              <w:bottom w:val="nil"/>
              <w:right w:val="nil"/>
            </w:tcBorders>
            <w:shd w:val="solid" w:color="FFFFFF" w:fill="auto"/>
          </w:tcPr>
          <w:p w:rsidR="00636B35" w:rsidRPr="00636B35" w:rsidRDefault="00636B35" w:rsidP="00636B35">
            <w:pPr>
              <w:autoSpaceDE w:val="0"/>
              <w:autoSpaceDN w:val="0"/>
              <w:adjustRightInd w:val="0"/>
              <w:spacing w:after="0" w:line="240" w:lineRule="auto"/>
              <w:jc w:val="right"/>
              <w:rPr>
                <w:rFonts w:ascii="Times New Roman" w:eastAsia="Times New Roman" w:hAnsi="Times New Roman" w:cs="Times New Roman"/>
                <w:b/>
                <w:bCs/>
                <w:color w:val="000000"/>
                <w:sz w:val="20"/>
                <w:szCs w:val="20"/>
              </w:rPr>
            </w:pPr>
            <w:r w:rsidRPr="00636B35">
              <w:rPr>
                <w:rFonts w:ascii="Times New Roman" w:eastAsia="Times New Roman" w:hAnsi="Times New Roman" w:cs="Times New Roman"/>
                <w:b/>
                <w:bCs/>
                <w:color w:val="000000"/>
                <w:sz w:val="20"/>
                <w:szCs w:val="20"/>
              </w:rPr>
              <w:t>1.455.783</w:t>
            </w:r>
          </w:p>
        </w:tc>
        <w:tc>
          <w:tcPr>
            <w:tcW w:w="283" w:type="dxa"/>
            <w:tcBorders>
              <w:top w:val="nil"/>
              <w:left w:val="nil"/>
              <w:bottom w:val="nil"/>
              <w:right w:val="nil"/>
            </w:tcBorders>
            <w:shd w:val="solid" w:color="FFFFFF" w:fill="auto"/>
          </w:tcPr>
          <w:p w:rsidR="00636B35" w:rsidRPr="00636B35" w:rsidRDefault="00636B35" w:rsidP="00636B35">
            <w:pPr>
              <w:autoSpaceDE w:val="0"/>
              <w:autoSpaceDN w:val="0"/>
              <w:adjustRightInd w:val="0"/>
              <w:spacing w:after="0" w:line="240" w:lineRule="auto"/>
              <w:jc w:val="right"/>
              <w:rPr>
                <w:rFonts w:ascii="Times New Roman" w:eastAsia="Times New Roman" w:hAnsi="Times New Roman" w:cs="Times New Roman"/>
                <w:b/>
                <w:bCs/>
                <w:color w:val="000000"/>
                <w:sz w:val="20"/>
                <w:szCs w:val="20"/>
              </w:rPr>
            </w:pPr>
          </w:p>
        </w:tc>
        <w:tc>
          <w:tcPr>
            <w:tcW w:w="1560" w:type="dxa"/>
            <w:tcBorders>
              <w:top w:val="nil"/>
              <w:left w:val="nil"/>
              <w:bottom w:val="nil"/>
            </w:tcBorders>
            <w:shd w:val="solid" w:color="FFFFFF" w:fill="auto"/>
          </w:tcPr>
          <w:p w:rsidR="00636B35" w:rsidRPr="00636B35" w:rsidRDefault="00636B35" w:rsidP="00275EAA">
            <w:pPr>
              <w:autoSpaceDE w:val="0"/>
              <w:autoSpaceDN w:val="0"/>
              <w:adjustRightInd w:val="0"/>
              <w:spacing w:after="0" w:line="240" w:lineRule="auto"/>
              <w:jc w:val="center"/>
              <w:rPr>
                <w:rFonts w:ascii="Times New Roman" w:eastAsia="Times New Roman" w:hAnsi="Times New Roman" w:cs="Times New Roman"/>
                <w:b/>
                <w:bCs/>
                <w:color w:val="000000"/>
                <w:sz w:val="20"/>
                <w:szCs w:val="20"/>
              </w:rPr>
            </w:pPr>
            <w:r w:rsidRPr="00636B35">
              <w:rPr>
                <w:rFonts w:ascii="Times New Roman" w:eastAsia="Times New Roman" w:hAnsi="Times New Roman" w:cs="Times New Roman"/>
                <w:b/>
                <w:bCs/>
                <w:color w:val="000000"/>
                <w:sz w:val="20"/>
                <w:szCs w:val="20"/>
              </w:rPr>
              <w:t>730.186</w:t>
            </w:r>
          </w:p>
        </w:tc>
        <w:tc>
          <w:tcPr>
            <w:tcW w:w="1613" w:type="dxa"/>
            <w:tcBorders>
              <w:top w:val="nil"/>
              <w:left w:val="nil"/>
              <w:bottom w:val="nil"/>
              <w:right w:val="nil"/>
            </w:tcBorders>
            <w:shd w:val="solid" w:color="FFFFFF" w:fill="auto"/>
          </w:tcPr>
          <w:p w:rsidR="00636B35" w:rsidRPr="00636B35" w:rsidRDefault="00947AFE" w:rsidP="00275EAA">
            <w:pPr>
              <w:autoSpaceDE w:val="0"/>
              <w:autoSpaceDN w:val="0"/>
              <w:adjustRightInd w:val="0"/>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23.669.974</w:t>
            </w:r>
          </w:p>
        </w:tc>
      </w:tr>
      <w:tr w:rsidR="00636B35" w:rsidRPr="00636B35" w:rsidTr="00947AFE">
        <w:trPr>
          <w:trHeight w:val="310"/>
        </w:trPr>
        <w:tc>
          <w:tcPr>
            <w:tcW w:w="2298" w:type="dxa"/>
            <w:tcBorders>
              <w:top w:val="nil"/>
              <w:left w:val="nil"/>
              <w:bottom w:val="nil"/>
              <w:right w:val="nil"/>
            </w:tcBorders>
          </w:tcPr>
          <w:p w:rsidR="00636B35" w:rsidRPr="00636B35" w:rsidRDefault="00636B35" w:rsidP="00636B35">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418" w:type="dxa"/>
            <w:tcBorders>
              <w:top w:val="nil"/>
              <w:left w:val="nil"/>
              <w:bottom w:val="nil"/>
              <w:right w:val="nil"/>
            </w:tcBorders>
            <w:shd w:val="solid" w:color="FFFFFF" w:fill="auto"/>
          </w:tcPr>
          <w:p w:rsidR="00636B35" w:rsidRPr="00636B35" w:rsidRDefault="00636B35" w:rsidP="00636B35">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134" w:type="dxa"/>
            <w:tcBorders>
              <w:top w:val="nil"/>
              <w:left w:val="nil"/>
              <w:bottom w:val="nil"/>
              <w:right w:val="nil"/>
            </w:tcBorders>
            <w:shd w:val="solid" w:color="FFFFFF" w:fill="auto"/>
          </w:tcPr>
          <w:p w:rsidR="00636B35" w:rsidRPr="00636B35" w:rsidRDefault="00636B35" w:rsidP="00636B35">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134" w:type="dxa"/>
            <w:tcBorders>
              <w:top w:val="nil"/>
              <w:left w:val="nil"/>
              <w:bottom w:val="nil"/>
              <w:right w:val="nil"/>
            </w:tcBorders>
            <w:shd w:val="solid" w:color="FFFFFF" w:fill="auto"/>
          </w:tcPr>
          <w:p w:rsidR="00636B35" w:rsidRPr="00636B35" w:rsidRDefault="00636B35" w:rsidP="00636B35">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134" w:type="dxa"/>
            <w:tcBorders>
              <w:top w:val="nil"/>
              <w:left w:val="nil"/>
              <w:bottom w:val="nil"/>
              <w:right w:val="nil"/>
            </w:tcBorders>
            <w:shd w:val="solid" w:color="FFFFFF" w:fill="auto"/>
          </w:tcPr>
          <w:p w:rsidR="00636B35" w:rsidRPr="00636B35" w:rsidRDefault="00636B35" w:rsidP="00636B35">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283" w:type="dxa"/>
            <w:tcBorders>
              <w:top w:val="nil"/>
              <w:left w:val="nil"/>
              <w:bottom w:val="nil"/>
              <w:right w:val="nil"/>
            </w:tcBorders>
            <w:shd w:val="solid" w:color="FFFFFF" w:fill="auto"/>
          </w:tcPr>
          <w:p w:rsidR="00636B35" w:rsidRPr="00636B35" w:rsidRDefault="00636B35" w:rsidP="00636B35">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560" w:type="dxa"/>
            <w:tcBorders>
              <w:top w:val="nil"/>
              <w:left w:val="nil"/>
              <w:bottom w:val="nil"/>
            </w:tcBorders>
            <w:shd w:val="solid" w:color="FFFFFF" w:fill="auto"/>
          </w:tcPr>
          <w:p w:rsidR="00636B35" w:rsidRPr="00636B35" w:rsidRDefault="00636B35" w:rsidP="00636B35">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613" w:type="dxa"/>
            <w:tcBorders>
              <w:top w:val="nil"/>
              <w:left w:val="nil"/>
              <w:bottom w:val="nil"/>
              <w:right w:val="nil"/>
            </w:tcBorders>
          </w:tcPr>
          <w:p w:rsidR="00636B35" w:rsidRPr="00636B35" w:rsidRDefault="00636B35" w:rsidP="00636B35">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r>
      <w:tr w:rsidR="00636B35" w:rsidRPr="00636B35" w:rsidTr="00947AFE">
        <w:trPr>
          <w:trHeight w:val="516"/>
        </w:trPr>
        <w:tc>
          <w:tcPr>
            <w:tcW w:w="2298" w:type="dxa"/>
            <w:tcBorders>
              <w:top w:val="nil"/>
              <w:left w:val="nil"/>
              <w:bottom w:val="nil"/>
              <w:right w:val="nil"/>
            </w:tcBorders>
          </w:tcPr>
          <w:p w:rsidR="00636B35" w:rsidRPr="00636B35" w:rsidRDefault="00636B35" w:rsidP="00636B35">
            <w:pPr>
              <w:autoSpaceDE w:val="0"/>
              <w:autoSpaceDN w:val="0"/>
              <w:adjustRightInd w:val="0"/>
              <w:spacing w:after="0" w:line="240" w:lineRule="auto"/>
              <w:rPr>
                <w:rFonts w:ascii="Times New Roman" w:eastAsia="Times New Roman" w:hAnsi="Times New Roman" w:cs="Times New Roman"/>
                <w:b/>
                <w:bCs/>
                <w:color w:val="000000"/>
                <w:sz w:val="20"/>
                <w:szCs w:val="20"/>
              </w:rPr>
            </w:pPr>
            <w:r w:rsidRPr="00636B35">
              <w:rPr>
                <w:rFonts w:ascii="Times New Roman" w:eastAsia="Times New Roman" w:hAnsi="Times New Roman" w:cs="Times New Roman"/>
                <w:b/>
                <w:bCs/>
                <w:color w:val="000000"/>
                <w:sz w:val="20"/>
                <w:szCs w:val="20"/>
              </w:rPr>
              <w:t>Kumulirana</w:t>
            </w:r>
            <w:r w:rsidR="00A7268A">
              <w:rPr>
                <w:rFonts w:ascii="Times New Roman" w:eastAsia="Times New Roman" w:hAnsi="Times New Roman" w:cs="Times New Roman"/>
                <w:b/>
                <w:bCs/>
                <w:color w:val="000000"/>
                <w:sz w:val="20"/>
                <w:szCs w:val="20"/>
              </w:rPr>
              <w:t xml:space="preserve"> </w:t>
            </w:r>
            <w:r w:rsidRPr="00636B35">
              <w:rPr>
                <w:rFonts w:ascii="Times New Roman" w:eastAsia="Times New Roman" w:hAnsi="Times New Roman" w:cs="Times New Roman"/>
                <w:b/>
                <w:bCs/>
                <w:color w:val="000000"/>
                <w:sz w:val="20"/>
                <w:szCs w:val="20"/>
              </w:rPr>
              <w:t>ispravka</w:t>
            </w:r>
            <w:r w:rsidR="00A7268A">
              <w:rPr>
                <w:rFonts w:ascii="Times New Roman" w:eastAsia="Times New Roman" w:hAnsi="Times New Roman" w:cs="Times New Roman"/>
                <w:b/>
                <w:bCs/>
                <w:color w:val="000000"/>
                <w:sz w:val="20"/>
                <w:szCs w:val="20"/>
              </w:rPr>
              <w:t xml:space="preserve"> </w:t>
            </w:r>
            <w:r w:rsidRPr="00636B35">
              <w:rPr>
                <w:rFonts w:ascii="Times New Roman" w:eastAsia="Times New Roman" w:hAnsi="Times New Roman" w:cs="Times New Roman"/>
                <w:b/>
                <w:bCs/>
                <w:color w:val="000000"/>
                <w:sz w:val="20"/>
                <w:szCs w:val="20"/>
              </w:rPr>
              <w:t>vrijednosti:</w:t>
            </w:r>
          </w:p>
        </w:tc>
        <w:tc>
          <w:tcPr>
            <w:tcW w:w="1418" w:type="dxa"/>
            <w:tcBorders>
              <w:top w:val="nil"/>
              <w:left w:val="nil"/>
              <w:bottom w:val="nil"/>
              <w:right w:val="nil"/>
            </w:tcBorders>
            <w:shd w:val="solid" w:color="FFFFFF" w:fill="auto"/>
          </w:tcPr>
          <w:p w:rsidR="00636B35" w:rsidRPr="00636B35" w:rsidRDefault="00636B35" w:rsidP="00636B35">
            <w:pPr>
              <w:autoSpaceDE w:val="0"/>
              <w:autoSpaceDN w:val="0"/>
              <w:adjustRightInd w:val="0"/>
              <w:spacing w:after="0" w:line="240" w:lineRule="auto"/>
              <w:jc w:val="right"/>
              <w:rPr>
                <w:rFonts w:ascii="Times New Roman" w:eastAsia="Times New Roman" w:hAnsi="Times New Roman" w:cs="Times New Roman"/>
                <w:b/>
                <w:bCs/>
                <w:color w:val="000000"/>
                <w:sz w:val="20"/>
                <w:szCs w:val="20"/>
              </w:rPr>
            </w:pPr>
          </w:p>
        </w:tc>
        <w:tc>
          <w:tcPr>
            <w:tcW w:w="1134" w:type="dxa"/>
            <w:tcBorders>
              <w:top w:val="nil"/>
              <w:left w:val="nil"/>
              <w:bottom w:val="nil"/>
              <w:right w:val="nil"/>
            </w:tcBorders>
            <w:shd w:val="solid" w:color="FFFFFF" w:fill="auto"/>
          </w:tcPr>
          <w:p w:rsidR="00636B35" w:rsidRPr="00636B35" w:rsidRDefault="00636B35" w:rsidP="00636B35">
            <w:pPr>
              <w:autoSpaceDE w:val="0"/>
              <w:autoSpaceDN w:val="0"/>
              <w:adjustRightInd w:val="0"/>
              <w:spacing w:after="0" w:line="240" w:lineRule="auto"/>
              <w:jc w:val="right"/>
              <w:rPr>
                <w:rFonts w:ascii="Times New Roman" w:eastAsia="Times New Roman" w:hAnsi="Times New Roman" w:cs="Times New Roman"/>
                <w:b/>
                <w:bCs/>
                <w:color w:val="000000"/>
                <w:sz w:val="20"/>
                <w:szCs w:val="20"/>
              </w:rPr>
            </w:pPr>
          </w:p>
        </w:tc>
        <w:tc>
          <w:tcPr>
            <w:tcW w:w="1134" w:type="dxa"/>
            <w:tcBorders>
              <w:top w:val="nil"/>
              <w:left w:val="nil"/>
              <w:bottom w:val="nil"/>
              <w:right w:val="nil"/>
            </w:tcBorders>
            <w:shd w:val="solid" w:color="FFFFFF" w:fill="auto"/>
          </w:tcPr>
          <w:p w:rsidR="00636B35" w:rsidRPr="00636B35" w:rsidRDefault="00636B35" w:rsidP="00636B35">
            <w:pPr>
              <w:autoSpaceDE w:val="0"/>
              <w:autoSpaceDN w:val="0"/>
              <w:adjustRightInd w:val="0"/>
              <w:spacing w:after="0" w:line="240" w:lineRule="auto"/>
              <w:jc w:val="right"/>
              <w:rPr>
                <w:rFonts w:ascii="Times New Roman" w:eastAsia="Times New Roman" w:hAnsi="Times New Roman" w:cs="Times New Roman"/>
                <w:b/>
                <w:bCs/>
                <w:color w:val="000000"/>
                <w:sz w:val="20"/>
                <w:szCs w:val="20"/>
              </w:rPr>
            </w:pPr>
          </w:p>
        </w:tc>
        <w:tc>
          <w:tcPr>
            <w:tcW w:w="1134" w:type="dxa"/>
            <w:tcBorders>
              <w:top w:val="nil"/>
              <w:left w:val="nil"/>
              <w:bottom w:val="nil"/>
              <w:right w:val="nil"/>
            </w:tcBorders>
            <w:shd w:val="solid" w:color="FFFFFF" w:fill="auto"/>
          </w:tcPr>
          <w:p w:rsidR="00636B35" w:rsidRPr="00636B35" w:rsidRDefault="00636B35" w:rsidP="00636B35">
            <w:pPr>
              <w:autoSpaceDE w:val="0"/>
              <w:autoSpaceDN w:val="0"/>
              <w:adjustRightInd w:val="0"/>
              <w:spacing w:after="0" w:line="240" w:lineRule="auto"/>
              <w:jc w:val="right"/>
              <w:rPr>
                <w:rFonts w:ascii="Times New Roman" w:eastAsia="Times New Roman" w:hAnsi="Times New Roman" w:cs="Times New Roman"/>
                <w:b/>
                <w:bCs/>
                <w:color w:val="000000"/>
                <w:sz w:val="20"/>
                <w:szCs w:val="20"/>
              </w:rPr>
            </w:pPr>
          </w:p>
        </w:tc>
        <w:tc>
          <w:tcPr>
            <w:tcW w:w="283" w:type="dxa"/>
            <w:tcBorders>
              <w:top w:val="nil"/>
              <w:left w:val="nil"/>
              <w:bottom w:val="nil"/>
              <w:right w:val="nil"/>
            </w:tcBorders>
            <w:shd w:val="solid" w:color="FFFFFF" w:fill="auto"/>
          </w:tcPr>
          <w:p w:rsidR="00636B35" w:rsidRPr="00636B35" w:rsidRDefault="00636B35" w:rsidP="00636B35">
            <w:pPr>
              <w:autoSpaceDE w:val="0"/>
              <w:autoSpaceDN w:val="0"/>
              <w:adjustRightInd w:val="0"/>
              <w:spacing w:after="0" w:line="240" w:lineRule="auto"/>
              <w:jc w:val="right"/>
              <w:rPr>
                <w:rFonts w:ascii="Times New Roman" w:eastAsia="Times New Roman" w:hAnsi="Times New Roman" w:cs="Times New Roman"/>
                <w:b/>
                <w:bCs/>
                <w:color w:val="000000"/>
                <w:sz w:val="20"/>
                <w:szCs w:val="20"/>
              </w:rPr>
            </w:pPr>
          </w:p>
        </w:tc>
        <w:tc>
          <w:tcPr>
            <w:tcW w:w="1560" w:type="dxa"/>
            <w:tcBorders>
              <w:top w:val="nil"/>
              <w:left w:val="nil"/>
              <w:bottom w:val="nil"/>
            </w:tcBorders>
            <w:shd w:val="solid" w:color="FFFFFF" w:fill="auto"/>
          </w:tcPr>
          <w:p w:rsidR="00636B35" w:rsidRPr="00636B35" w:rsidRDefault="00636B35" w:rsidP="00636B35">
            <w:pPr>
              <w:autoSpaceDE w:val="0"/>
              <w:autoSpaceDN w:val="0"/>
              <w:adjustRightInd w:val="0"/>
              <w:spacing w:after="0" w:line="240" w:lineRule="auto"/>
              <w:jc w:val="right"/>
              <w:rPr>
                <w:rFonts w:ascii="Times New Roman" w:eastAsia="Times New Roman" w:hAnsi="Times New Roman" w:cs="Times New Roman"/>
                <w:b/>
                <w:bCs/>
                <w:color w:val="000000"/>
                <w:sz w:val="20"/>
                <w:szCs w:val="20"/>
              </w:rPr>
            </w:pPr>
          </w:p>
        </w:tc>
        <w:tc>
          <w:tcPr>
            <w:tcW w:w="1613" w:type="dxa"/>
            <w:tcBorders>
              <w:top w:val="nil"/>
              <w:left w:val="nil"/>
              <w:bottom w:val="nil"/>
              <w:right w:val="nil"/>
            </w:tcBorders>
          </w:tcPr>
          <w:p w:rsidR="00636B35" w:rsidRPr="00636B35" w:rsidRDefault="00636B35" w:rsidP="00636B35">
            <w:pPr>
              <w:autoSpaceDE w:val="0"/>
              <w:autoSpaceDN w:val="0"/>
              <w:adjustRightInd w:val="0"/>
              <w:spacing w:after="0" w:line="240" w:lineRule="auto"/>
              <w:jc w:val="right"/>
              <w:rPr>
                <w:rFonts w:ascii="Times New Roman" w:eastAsia="Times New Roman" w:hAnsi="Times New Roman" w:cs="Times New Roman"/>
                <w:b/>
                <w:bCs/>
                <w:color w:val="000000"/>
                <w:sz w:val="20"/>
                <w:szCs w:val="20"/>
              </w:rPr>
            </w:pPr>
          </w:p>
        </w:tc>
      </w:tr>
      <w:tr w:rsidR="00636B35" w:rsidRPr="00636B35" w:rsidTr="00947AFE">
        <w:trPr>
          <w:trHeight w:val="310"/>
        </w:trPr>
        <w:tc>
          <w:tcPr>
            <w:tcW w:w="2298" w:type="dxa"/>
            <w:tcBorders>
              <w:top w:val="nil"/>
              <w:left w:val="nil"/>
              <w:bottom w:val="nil"/>
              <w:right w:val="nil"/>
            </w:tcBorders>
          </w:tcPr>
          <w:p w:rsidR="00636B35" w:rsidRPr="00636B35" w:rsidRDefault="00636B35" w:rsidP="00636B35">
            <w:pPr>
              <w:autoSpaceDE w:val="0"/>
              <w:autoSpaceDN w:val="0"/>
              <w:adjustRightInd w:val="0"/>
              <w:spacing w:after="0" w:line="240" w:lineRule="auto"/>
              <w:rPr>
                <w:rFonts w:ascii="Times New Roman" w:eastAsia="Times New Roman" w:hAnsi="Times New Roman" w:cs="Times New Roman"/>
                <w:color w:val="000000"/>
                <w:sz w:val="20"/>
                <w:szCs w:val="20"/>
              </w:rPr>
            </w:pPr>
            <w:r w:rsidRPr="00636B35">
              <w:rPr>
                <w:rFonts w:ascii="Times New Roman" w:eastAsia="Times New Roman" w:hAnsi="Times New Roman" w:cs="Times New Roman"/>
                <w:color w:val="000000"/>
                <w:sz w:val="20"/>
                <w:szCs w:val="20"/>
              </w:rPr>
              <w:t>Stanje</w:t>
            </w:r>
            <w:r w:rsidR="00A7268A">
              <w:rPr>
                <w:rFonts w:ascii="Times New Roman" w:eastAsia="Times New Roman" w:hAnsi="Times New Roman" w:cs="Times New Roman"/>
                <w:color w:val="000000"/>
                <w:sz w:val="20"/>
                <w:szCs w:val="20"/>
              </w:rPr>
              <w:t xml:space="preserve"> </w:t>
            </w:r>
            <w:r w:rsidRPr="00636B35">
              <w:rPr>
                <w:rFonts w:ascii="Times New Roman" w:eastAsia="Times New Roman" w:hAnsi="Times New Roman" w:cs="Times New Roman"/>
                <w:color w:val="000000"/>
                <w:sz w:val="20"/>
                <w:szCs w:val="20"/>
              </w:rPr>
              <w:t>na</w:t>
            </w:r>
            <w:r w:rsidR="00A7268A">
              <w:rPr>
                <w:rFonts w:ascii="Times New Roman" w:eastAsia="Times New Roman" w:hAnsi="Times New Roman" w:cs="Times New Roman"/>
                <w:color w:val="000000"/>
                <w:sz w:val="20"/>
                <w:szCs w:val="20"/>
              </w:rPr>
              <w:t xml:space="preserve"> </w:t>
            </w:r>
            <w:r w:rsidRPr="00636B35">
              <w:rPr>
                <w:rFonts w:ascii="Times New Roman" w:eastAsia="Times New Roman" w:hAnsi="Times New Roman" w:cs="Times New Roman"/>
                <w:color w:val="000000"/>
                <w:sz w:val="20"/>
                <w:szCs w:val="20"/>
              </w:rPr>
              <w:t>početku</w:t>
            </w:r>
            <w:r w:rsidR="00A7268A">
              <w:rPr>
                <w:rFonts w:ascii="Times New Roman" w:eastAsia="Times New Roman" w:hAnsi="Times New Roman" w:cs="Times New Roman"/>
                <w:color w:val="000000"/>
                <w:sz w:val="20"/>
                <w:szCs w:val="20"/>
              </w:rPr>
              <w:t xml:space="preserve"> </w:t>
            </w:r>
            <w:r w:rsidRPr="00636B35">
              <w:rPr>
                <w:rFonts w:ascii="Times New Roman" w:eastAsia="Times New Roman" w:hAnsi="Times New Roman" w:cs="Times New Roman"/>
                <w:color w:val="000000"/>
                <w:sz w:val="20"/>
                <w:szCs w:val="20"/>
              </w:rPr>
              <w:t>godine</w:t>
            </w:r>
          </w:p>
        </w:tc>
        <w:tc>
          <w:tcPr>
            <w:tcW w:w="1418" w:type="dxa"/>
            <w:tcBorders>
              <w:top w:val="nil"/>
              <w:left w:val="nil"/>
              <w:bottom w:val="nil"/>
              <w:right w:val="nil"/>
            </w:tcBorders>
            <w:shd w:val="solid" w:color="FFFFFF" w:fill="auto"/>
          </w:tcPr>
          <w:p w:rsidR="00636B35" w:rsidRPr="00636B35" w:rsidRDefault="00636B35" w:rsidP="00636B35">
            <w:pPr>
              <w:autoSpaceDE w:val="0"/>
              <w:autoSpaceDN w:val="0"/>
              <w:adjustRightInd w:val="0"/>
              <w:spacing w:after="0" w:line="240" w:lineRule="auto"/>
              <w:jc w:val="right"/>
              <w:rPr>
                <w:rFonts w:ascii="Times New Roman" w:eastAsia="Times New Roman" w:hAnsi="Times New Roman" w:cs="Times New Roman"/>
                <w:b/>
                <w:bCs/>
                <w:color w:val="000000"/>
                <w:sz w:val="20"/>
                <w:szCs w:val="20"/>
              </w:rPr>
            </w:pPr>
            <w:r w:rsidRPr="00636B35">
              <w:rPr>
                <w:rFonts w:ascii="Times New Roman" w:eastAsia="Times New Roman" w:hAnsi="Times New Roman" w:cs="Times New Roman"/>
                <w:b/>
                <w:bCs/>
                <w:color w:val="000000"/>
                <w:sz w:val="20"/>
                <w:szCs w:val="20"/>
              </w:rPr>
              <w:t>0</w:t>
            </w:r>
          </w:p>
        </w:tc>
        <w:tc>
          <w:tcPr>
            <w:tcW w:w="1134" w:type="dxa"/>
            <w:tcBorders>
              <w:top w:val="nil"/>
              <w:left w:val="nil"/>
              <w:bottom w:val="nil"/>
              <w:right w:val="nil"/>
            </w:tcBorders>
            <w:shd w:val="solid" w:color="FFFFFF" w:fill="auto"/>
          </w:tcPr>
          <w:p w:rsidR="00636B35" w:rsidRPr="00636B35" w:rsidRDefault="00947AFE" w:rsidP="00636B35">
            <w:pPr>
              <w:autoSpaceDE w:val="0"/>
              <w:autoSpaceDN w:val="0"/>
              <w:adjustRightInd w:val="0"/>
              <w:spacing w:after="0" w:line="240" w:lineRule="auto"/>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5.416.487</w:t>
            </w:r>
          </w:p>
        </w:tc>
        <w:tc>
          <w:tcPr>
            <w:tcW w:w="1134" w:type="dxa"/>
            <w:tcBorders>
              <w:top w:val="nil"/>
              <w:left w:val="nil"/>
              <w:bottom w:val="nil"/>
              <w:right w:val="nil"/>
            </w:tcBorders>
            <w:shd w:val="solid" w:color="FFFFFF" w:fill="auto"/>
          </w:tcPr>
          <w:p w:rsidR="00636B35" w:rsidRPr="00636B35" w:rsidRDefault="00947AFE" w:rsidP="00636B35">
            <w:pPr>
              <w:autoSpaceDE w:val="0"/>
              <w:autoSpaceDN w:val="0"/>
              <w:adjustRightInd w:val="0"/>
              <w:spacing w:after="0" w:line="240" w:lineRule="auto"/>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3.653.026</w:t>
            </w:r>
          </w:p>
        </w:tc>
        <w:tc>
          <w:tcPr>
            <w:tcW w:w="1134" w:type="dxa"/>
            <w:tcBorders>
              <w:top w:val="nil"/>
              <w:left w:val="nil"/>
              <w:bottom w:val="nil"/>
              <w:right w:val="nil"/>
            </w:tcBorders>
            <w:shd w:val="solid" w:color="FFFFFF" w:fill="auto"/>
          </w:tcPr>
          <w:p w:rsidR="00636B35" w:rsidRPr="00636B35" w:rsidRDefault="00947AFE" w:rsidP="00636B35">
            <w:pPr>
              <w:autoSpaceDE w:val="0"/>
              <w:autoSpaceDN w:val="0"/>
              <w:adjustRightInd w:val="0"/>
              <w:spacing w:after="0" w:line="240" w:lineRule="auto"/>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304.161</w:t>
            </w:r>
          </w:p>
        </w:tc>
        <w:tc>
          <w:tcPr>
            <w:tcW w:w="283" w:type="dxa"/>
            <w:tcBorders>
              <w:top w:val="nil"/>
              <w:left w:val="nil"/>
              <w:bottom w:val="nil"/>
              <w:right w:val="nil"/>
            </w:tcBorders>
            <w:shd w:val="solid" w:color="FFFFFF" w:fill="auto"/>
          </w:tcPr>
          <w:p w:rsidR="00636B35" w:rsidRPr="00636B35" w:rsidRDefault="00636B35" w:rsidP="00636B35">
            <w:pPr>
              <w:autoSpaceDE w:val="0"/>
              <w:autoSpaceDN w:val="0"/>
              <w:adjustRightInd w:val="0"/>
              <w:spacing w:after="0" w:line="240" w:lineRule="auto"/>
              <w:jc w:val="right"/>
              <w:rPr>
                <w:rFonts w:ascii="Times New Roman" w:eastAsia="Times New Roman" w:hAnsi="Times New Roman" w:cs="Times New Roman"/>
                <w:b/>
                <w:bCs/>
                <w:color w:val="000000"/>
                <w:sz w:val="20"/>
                <w:szCs w:val="20"/>
              </w:rPr>
            </w:pPr>
          </w:p>
        </w:tc>
        <w:tc>
          <w:tcPr>
            <w:tcW w:w="1560" w:type="dxa"/>
            <w:tcBorders>
              <w:top w:val="nil"/>
              <w:left w:val="nil"/>
              <w:bottom w:val="nil"/>
            </w:tcBorders>
            <w:shd w:val="solid" w:color="FFFFFF" w:fill="auto"/>
          </w:tcPr>
          <w:p w:rsidR="00636B35" w:rsidRPr="00636B35" w:rsidRDefault="00636B35" w:rsidP="00275EAA">
            <w:pPr>
              <w:autoSpaceDE w:val="0"/>
              <w:autoSpaceDN w:val="0"/>
              <w:adjustRightInd w:val="0"/>
              <w:spacing w:after="0" w:line="240" w:lineRule="auto"/>
              <w:jc w:val="center"/>
              <w:rPr>
                <w:rFonts w:ascii="Times New Roman" w:eastAsia="Times New Roman" w:hAnsi="Times New Roman" w:cs="Times New Roman"/>
                <w:b/>
                <w:bCs/>
                <w:color w:val="000000"/>
                <w:sz w:val="20"/>
                <w:szCs w:val="20"/>
              </w:rPr>
            </w:pPr>
            <w:r w:rsidRPr="00636B35">
              <w:rPr>
                <w:rFonts w:ascii="Times New Roman" w:eastAsia="Times New Roman" w:hAnsi="Times New Roman" w:cs="Times New Roman"/>
                <w:b/>
                <w:bCs/>
                <w:color w:val="000000"/>
                <w:sz w:val="20"/>
                <w:szCs w:val="20"/>
              </w:rPr>
              <w:t>0</w:t>
            </w:r>
          </w:p>
        </w:tc>
        <w:tc>
          <w:tcPr>
            <w:tcW w:w="1613" w:type="dxa"/>
            <w:tcBorders>
              <w:top w:val="nil"/>
              <w:left w:val="nil"/>
              <w:bottom w:val="nil"/>
              <w:right w:val="nil"/>
            </w:tcBorders>
          </w:tcPr>
          <w:p w:rsidR="00636B35" w:rsidRPr="00636B35" w:rsidRDefault="00947AFE" w:rsidP="00275EAA">
            <w:pPr>
              <w:autoSpaceDE w:val="0"/>
              <w:autoSpaceDN w:val="0"/>
              <w:adjustRightInd w:val="0"/>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9.373.674</w:t>
            </w:r>
          </w:p>
        </w:tc>
      </w:tr>
      <w:tr w:rsidR="00636B35" w:rsidRPr="00636B35" w:rsidTr="00947AFE">
        <w:trPr>
          <w:trHeight w:val="310"/>
        </w:trPr>
        <w:tc>
          <w:tcPr>
            <w:tcW w:w="2298" w:type="dxa"/>
            <w:tcBorders>
              <w:top w:val="nil"/>
              <w:left w:val="nil"/>
              <w:bottom w:val="nil"/>
              <w:right w:val="nil"/>
            </w:tcBorders>
          </w:tcPr>
          <w:p w:rsidR="00636B35" w:rsidRPr="00636B35" w:rsidRDefault="00636B35" w:rsidP="00636B35">
            <w:pPr>
              <w:autoSpaceDE w:val="0"/>
              <w:autoSpaceDN w:val="0"/>
              <w:adjustRightInd w:val="0"/>
              <w:spacing w:after="0" w:line="240" w:lineRule="auto"/>
              <w:rPr>
                <w:rFonts w:ascii="Times New Roman" w:eastAsia="Times New Roman" w:hAnsi="Times New Roman" w:cs="Times New Roman"/>
                <w:color w:val="000000"/>
                <w:sz w:val="20"/>
                <w:szCs w:val="20"/>
              </w:rPr>
            </w:pPr>
            <w:r w:rsidRPr="00636B35">
              <w:rPr>
                <w:rFonts w:ascii="Times New Roman" w:eastAsia="Times New Roman" w:hAnsi="Times New Roman" w:cs="Times New Roman"/>
                <w:color w:val="000000"/>
                <w:sz w:val="20"/>
                <w:szCs w:val="20"/>
              </w:rPr>
              <w:t>Amortizacija</w:t>
            </w:r>
          </w:p>
        </w:tc>
        <w:tc>
          <w:tcPr>
            <w:tcW w:w="1418" w:type="dxa"/>
            <w:tcBorders>
              <w:top w:val="nil"/>
              <w:left w:val="nil"/>
              <w:bottom w:val="nil"/>
              <w:right w:val="nil"/>
            </w:tcBorders>
            <w:shd w:val="solid" w:color="FFFFFF" w:fill="auto"/>
          </w:tcPr>
          <w:p w:rsidR="00636B35" w:rsidRPr="00636B35" w:rsidRDefault="00636B35" w:rsidP="00636B35">
            <w:pPr>
              <w:autoSpaceDE w:val="0"/>
              <w:autoSpaceDN w:val="0"/>
              <w:adjustRightInd w:val="0"/>
              <w:spacing w:after="0" w:line="240" w:lineRule="auto"/>
              <w:jc w:val="right"/>
              <w:rPr>
                <w:rFonts w:ascii="Times New Roman" w:eastAsia="Times New Roman" w:hAnsi="Times New Roman" w:cs="Times New Roman"/>
                <w:color w:val="FF0000"/>
                <w:sz w:val="20"/>
                <w:szCs w:val="20"/>
              </w:rPr>
            </w:pPr>
            <w:r w:rsidRPr="00636B35">
              <w:rPr>
                <w:rFonts w:ascii="Times New Roman" w:eastAsia="Times New Roman" w:hAnsi="Times New Roman" w:cs="Times New Roman"/>
                <w:color w:val="FF0000"/>
                <w:sz w:val="20"/>
                <w:szCs w:val="20"/>
              </w:rPr>
              <w:t>0</w:t>
            </w:r>
          </w:p>
        </w:tc>
        <w:tc>
          <w:tcPr>
            <w:tcW w:w="1134" w:type="dxa"/>
            <w:tcBorders>
              <w:top w:val="nil"/>
              <w:left w:val="nil"/>
              <w:bottom w:val="nil"/>
              <w:right w:val="nil"/>
            </w:tcBorders>
            <w:shd w:val="solid" w:color="FFFFFF" w:fill="auto"/>
          </w:tcPr>
          <w:p w:rsidR="00636B35" w:rsidRPr="00636B35" w:rsidRDefault="00947AFE" w:rsidP="00636B35">
            <w:pPr>
              <w:autoSpaceDE w:val="0"/>
              <w:autoSpaceDN w:val="0"/>
              <w:adjustRightInd w:val="0"/>
              <w:spacing w:after="0" w:line="240" w:lineRule="auto"/>
              <w:jc w:val="right"/>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231.842</w:t>
            </w:r>
          </w:p>
        </w:tc>
        <w:tc>
          <w:tcPr>
            <w:tcW w:w="1134" w:type="dxa"/>
            <w:tcBorders>
              <w:top w:val="nil"/>
              <w:left w:val="nil"/>
              <w:bottom w:val="nil"/>
              <w:right w:val="nil"/>
            </w:tcBorders>
            <w:shd w:val="solid" w:color="FFFFFF" w:fill="auto"/>
          </w:tcPr>
          <w:p w:rsidR="00636B35" w:rsidRPr="00636B35" w:rsidRDefault="00947AFE" w:rsidP="00636B35">
            <w:pPr>
              <w:autoSpaceDE w:val="0"/>
              <w:autoSpaceDN w:val="0"/>
              <w:adjustRightInd w:val="0"/>
              <w:spacing w:after="0" w:line="240" w:lineRule="auto"/>
              <w:jc w:val="right"/>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189.147</w:t>
            </w:r>
          </w:p>
        </w:tc>
        <w:tc>
          <w:tcPr>
            <w:tcW w:w="1134" w:type="dxa"/>
            <w:tcBorders>
              <w:top w:val="nil"/>
              <w:left w:val="nil"/>
              <w:bottom w:val="nil"/>
              <w:right w:val="nil"/>
            </w:tcBorders>
            <w:shd w:val="solid" w:color="FFFFFF" w:fill="auto"/>
          </w:tcPr>
          <w:p w:rsidR="00636B35" w:rsidRPr="00636B35" w:rsidRDefault="00947AFE" w:rsidP="00636B35">
            <w:pPr>
              <w:autoSpaceDE w:val="0"/>
              <w:autoSpaceDN w:val="0"/>
              <w:adjustRightInd w:val="0"/>
              <w:spacing w:after="0" w:line="240" w:lineRule="auto"/>
              <w:jc w:val="right"/>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21.751</w:t>
            </w:r>
          </w:p>
        </w:tc>
        <w:tc>
          <w:tcPr>
            <w:tcW w:w="283" w:type="dxa"/>
            <w:tcBorders>
              <w:top w:val="nil"/>
              <w:left w:val="nil"/>
              <w:bottom w:val="nil"/>
              <w:right w:val="nil"/>
            </w:tcBorders>
            <w:shd w:val="solid" w:color="FFFFFF" w:fill="auto"/>
          </w:tcPr>
          <w:p w:rsidR="00636B35" w:rsidRPr="00636B35" w:rsidRDefault="00636B35" w:rsidP="00636B35">
            <w:pPr>
              <w:autoSpaceDE w:val="0"/>
              <w:autoSpaceDN w:val="0"/>
              <w:adjustRightInd w:val="0"/>
              <w:spacing w:after="0" w:line="240" w:lineRule="auto"/>
              <w:jc w:val="right"/>
              <w:rPr>
                <w:rFonts w:ascii="Times New Roman" w:eastAsia="Times New Roman" w:hAnsi="Times New Roman" w:cs="Times New Roman"/>
                <w:color w:val="FF0000"/>
                <w:sz w:val="20"/>
                <w:szCs w:val="20"/>
              </w:rPr>
            </w:pPr>
          </w:p>
        </w:tc>
        <w:tc>
          <w:tcPr>
            <w:tcW w:w="1560" w:type="dxa"/>
            <w:tcBorders>
              <w:top w:val="nil"/>
              <w:left w:val="nil"/>
              <w:bottom w:val="nil"/>
            </w:tcBorders>
            <w:shd w:val="solid" w:color="FFFFFF" w:fill="auto"/>
          </w:tcPr>
          <w:p w:rsidR="00636B35" w:rsidRPr="00636B35" w:rsidRDefault="00636B35" w:rsidP="00275EAA">
            <w:pPr>
              <w:autoSpaceDE w:val="0"/>
              <w:autoSpaceDN w:val="0"/>
              <w:adjustRightInd w:val="0"/>
              <w:spacing w:after="0" w:line="240" w:lineRule="auto"/>
              <w:jc w:val="center"/>
              <w:rPr>
                <w:rFonts w:ascii="Times New Roman" w:eastAsia="Times New Roman" w:hAnsi="Times New Roman" w:cs="Times New Roman"/>
                <w:color w:val="FF0000"/>
                <w:sz w:val="20"/>
                <w:szCs w:val="20"/>
              </w:rPr>
            </w:pPr>
            <w:r w:rsidRPr="00636B35">
              <w:rPr>
                <w:rFonts w:ascii="Times New Roman" w:eastAsia="Times New Roman" w:hAnsi="Times New Roman" w:cs="Times New Roman"/>
                <w:color w:val="FF0000"/>
                <w:sz w:val="20"/>
                <w:szCs w:val="20"/>
              </w:rPr>
              <w:t>0</w:t>
            </w:r>
          </w:p>
        </w:tc>
        <w:tc>
          <w:tcPr>
            <w:tcW w:w="1613" w:type="dxa"/>
            <w:tcBorders>
              <w:top w:val="nil"/>
              <w:left w:val="nil"/>
              <w:bottom w:val="nil"/>
              <w:right w:val="nil"/>
            </w:tcBorders>
          </w:tcPr>
          <w:p w:rsidR="00636B35" w:rsidRPr="00636B35" w:rsidRDefault="00947AFE" w:rsidP="00275EAA">
            <w:pPr>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442.741</w:t>
            </w:r>
          </w:p>
        </w:tc>
      </w:tr>
      <w:tr w:rsidR="00636B35" w:rsidRPr="00636B35" w:rsidTr="00947AFE">
        <w:trPr>
          <w:trHeight w:val="310"/>
        </w:trPr>
        <w:tc>
          <w:tcPr>
            <w:tcW w:w="2298" w:type="dxa"/>
            <w:tcBorders>
              <w:top w:val="nil"/>
              <w:left w:val="nil"/>
              <w:bottom w:val="nil"/>
              <w:right w:val="nil"/>
            </w:tcBorders>
          </w:tcPr>
          <w:p w:rsidR="00636B35" w:rsidRPr="00636B35" w:rsidRDefault="00636B35" w:rsidP="00636B35">
            <w:pPr>
              <w:autoSpaceDE w:val="0"/>
              <w:autoSpaceDN w:val="0"/>
              <w:adjustRightInd w:val="0"/>
              <w:spacing w:after="0" w:line="240" w:lineRule="auto"/>
              <w:rPr>
                <w:rFonts w:ascii="Times New Roman" w:eastAsia="Times New Roman" w:hAnsi="Times New Roman" w:cs="Times New Roman"/>
                <w:color w:val="000000"/>
                <w:sz w:val="20"/>
                <w:szCs w:val="20"/>
              </w:rPr>
            </w:pPr>
            <w:r w:rsidRPr="00636B35">
              <w:rPr>
                <w:rFonts w:ascii="Times New Roman" w:eastAsia="Times New Roman" w:hAnsi="Times New Roman" w:cs="Times New Roman"/>
                <w:color w:val="000000"/>
                <w:sz w:val="20"/>
                <w:szCs w:val="20"/>
              </w:rPr>
              <w:t>Reklasifikacija</w:t>
            </w:r>
          </w:p>
        </w:tc>
        <w:tc>
          <w:tcPr>
            <w:tcW w:w="1418" w:type="dxa"/>
            <w:tcBorders>
              <w:top w:val="nil"/>
              <w:left w:val="nil"/>
              <w:bottom w:val="nil"/>
              <w:right w:val="nil"/>
            </w:tcBorders>
            <w:shd w:val="solid" w:color="FFFFFF" w:fill="auto"/>
          </w:tcPr>
          <w:p w:rsidR="00636B35" w:rsidRPr="00636B35" w:rsidRDefault="00636B35" w:rsidP="00636B35">
            <w:pPr>
              <w:autoSpaceDE w:val="0"/>
              <w:autoSpaceDN w:val="0"/>
              <w:adjustRightInd w:val="0"/>
              <w:spacing w:after="0" w:line="240" w:lineRule="auto"/>
              <w:jc w:val="right"/>
              <w:rPr>
                <w:rFonts w:ascii="Times New Roman" w:eastAsia="Times New Roman" w:hAnsi="Times New Roman" w:cs="Times New Roman"/>
                <w:color w:val="FF0000"/>
                <w:sz w:val="20"/>
                <w:szCs w:val="20"/>
              </w:rPr>
            </w:pPr>
            <w:r w:rsidRPr="00636B35">
              <w:rPr>
                <w:rFonts w:ascii="Times New Roman" w:eastAsia="Times New Roman" w:hAnsi="Times New Roman" w:cs="Times New Roman"/>
                <w:color w:val="FF0000"/>
                <w:sz w:val="20"/>
                <w:szCs w:val="20"/>
              </w:rPr>
              <w:t>0</w:t>
            </w:r>
          </w:p>
        </w:tc>
        <w:tc>
          <w:tcPr>
            <w:tcW w:w="1134" w:type="dxa"/>
            <w:tcBorders>
              <w:top w:val="nil"/>
              <w:left w:val="nil"/>
              <w:bottom w:val="nil"/>
              <w:right w:val="nil"/>
            </w:tcBorders>
            <w:shd w:val="solid" w:color="FFFFFF" w:fill="auto"/>
          </w:tcPr>
          <w:p w:rsidR="00636B35" w:rsidRPr="00636B35" w:rsidRDefault="00636B35" w:rsidP="00636B35">
            <w:pPr>
              <w:autoSpaceDE w:val="0"/>
              <w:autoSpaceDN w:val="0"/>
              <w:adjustRightInd w:val="0"/>
              <w:spacing w:after="0" w:line="240" w:lineRule="auto"/>
              <w:jc w:val="right"/>
              <w:rPr>
                <w:rFonts w:ascii="Times New Roman" w:eastAsia="Times New Roman" w:hAnsi="Times New Roman" w:cs="Times New Roman"/>
                <w:color w:val="FF0000"/>
                <w:sz w:val="20"/>
                <w:szCs w:val="20"/>
              </w:rPr>
            </w:pPr>
            <w:r w:rsidRPr="00636B35">
              <w:rPr>
                <w:rFonts w:ascii="Times New Roman" w:eastAsia="Times New Roman" w:hAnsi="Times New Roman" w:cs="Times New Roman"/>
                <w:color w:val="FF0000"/>
                <w:sz w:val="20"/>
                <w:szCs w:val="20"/>
              </w:rPr>
              <w:t>0</w:t>
            </w:r>
          </w:p>
        </w:tc>
        <w:tc>
          <w:tcPr>
            <w:tcW w:w="1134" w:type="dxa"/>
            <w:tcBorders>
              <w:top w:val="nil"/>
              <w:left w:val="nil"/>
              <w:bottom w:val="nil"/>
              <w:right w:val="nil"/>
            </w:tcBorders>
            <w:shd w:val="solid" w:color="FFFFFF" w:fill="auto"/>
          </w:tcPr>
          <w:p w:rsidR="00636B35" w:rsidRPr="00636B35" w:rsidRDefault="00636B35" w:rsidP="00636B35">
            <w:pPr>
              <w:autoSpaceDE w:val="0"/>
              <w:autoSpaceDN w:val="0"/>
              <w:adjustRightInd w:val="0"/>
              <w:spacing w:after="0" w:line="240" w:lineRule="auto"/>
              <w:jc w:val="right"/>
              <w:rPr>
                <w:rFonts w:ascii="Times New Roman" w:eastAsia="Times New Roman" w:hAnsi="Times New Roman" w:cs="Times New Roman"/>
                <w:color w:val="FF0000"/>
                <w:sz w:val="20"/>
                <w:szCs w:val="20"/>
              </w:rPr>
            </w:pPr>
            <w:r w:rsidRPr="00636B35">
              <w:rPr>
                <w:rFonts w:ascii="Times New Roman" w:eastAsia="Times New Roman" w:hAnsi="Times New Roman" w:cs="Times New Roman"/>
                <w:color w:val="FF0000"/>
                <w:sz w:val="20"/>
                <w:szCs w:val="20"/>
              </w:rPr>
              <w:t>0</w:t>
            </w:r>
          </w:p>
        </w:tc>
        <w:tc>
          <w:tcPr>
            <w:tcW w:w="1134" w:type="dxa"/>
            <w:tcBorders>
              <w:top w:val="nil"/>
              <w:left w:val="nil"/>
              <w:bottom w:val="nil"/>
              <w:right w:val="nil"/>
            </w:tcBorders>
            <w:shd w:val="solid" w:color="FFFFFF" w:fill="auto"/>
          </w:tcPr>
          <w:p w:rsidR="00636B35" w:rsidRPr="00636B35" w:rsidRDefault="00CB03FA" w:rsidP="00636B35">
            <w:pPr>
              <w:autoSpaceDE w:val="0"/>
              <w:autoSpaceDN w:val="0"/>
              <w:adjustRightInd w:val="0"/>
              <w:spacing w:after="0" w:line="240" w:lineRule="auto"/>
              <w:jc w:val="right"/>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0</w:t>
            </w:r>
          </w:p>
        </w:tc>
        <w:tc>
          <w:tcPr>
            <w:tcW w:w="283" w:type="dxa"/>
            <w:tcBorders>
              <w:top w:val="nil"/>
              <w:left w:val="nil"/>
              <w:bottom w:val="nil"/>
              <w:right w:val="nil"/>
            </w:tcBorders>
            <w:shd w:val="solid" w:color="FFFFFF" w:fill="auto"/>
          </w:tcPr>
          <w:p w:rsidR="00636B35" w:rsidRPr="00636B35" w:rsidRDefault="00636B35" w:rsidP="00636B35">
            <w:pPr>
              <w:autoSpaceDE w:val="0"/>
              <w:autoSpaceDN w:val="0"/>
              <w:adjustRightInd w:val="0"/>
              <w:spacing w:after="0" w:line="240" w:lineRule="auto"/>
              <w:jc w:val="right"/>
              <w:rPr>
                <w:rFonts w:ascii="Times New Roman" w:eastAsia="Times New Roman" w:hAnsi="Times New Roman" w:cs="Times New Roman"/>
                <w:color w:val="FF0000"/>
                <w:sz w:val="20"/>
                <w:szCs w:val="20"/>
              </w:rPr>
            </w:pPr>
          </w:p>
        </w:tc>
        <w:tc>
          <w:tcPr>
            <w:tcW w:w="1560" w:type="dxa"/>
            <w:tcBorders>
              <w:top w:val="nil"/>
              <w:left w:val="nil"/>
              <w:bottom w:val="nil"/>
            </w:tcBorders>
            <w:shd w:val="solid" w:color="FFFFFF" w:fill="auto"/>
          </w:tcPr>
          <w:p w:rsidR="00636B35" w:rsidRPr="00636B35" w:rsidRDefault="00636B35" w:rsidP="00275EAA">
            <w:pPr>
              <w:autoSpaceDE w:val="0"/>
              <w:autoSpaceDN w:val="0"/>
              <w:adjustRightInd w:val="0"/>
              <w:spacing w:after="0" w:line="240" w:lineRule="auto"/>
              <w:jc w:val="center"/>
              <w:rPr>
                <w:rFonts w:ascii="Times New Roman" w:eastAsia="Times New Roman" w:hAnsi="Times New Roman" w:cs="Times New Roman"/>
                <w:color w:val="FF0000"/>
                <w:sz w:val="20"/>
                <w:szCs w:val="20"/>
              </w:rPr>
            </w:pPr>
            <w:r w:rsidRPr="00636B35">
              <w:rPr>
                <w:rFonts w:ascii="Times New Roman" w:eastAsia="Times New Roman" w:hAnsi="Times New Roman" w:cs="Times New Roman"/>
                <w:color w:val="FF0000"/>
                <w:sz w:val="20"/>
                <w:szCs w:val="20"/>
              </w:rPr>
              <w:t>0</w:t>
            </w:r>
          </w:p>
        </w:tc>
        <w:tc>
          <w:tcPr>
            <w:tcW w:w="1613" w:type="dxa"/>
            <w:tcBorders>
              <w:top w:val="nil"/>
              <w:left w:val="nil"/>
              <w:bottom w:val="nil"/>
              <w:right w:val="nil"/>
            </w:tcBorders>
          </w:tcPr>
          <w:p w:rsidR="00636B35" w:rsidRPr="00636B35" w:rsidRDefault="00CB03FA" w:rsidP="00275EAA">
            <w:pPr>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r>
      <w:tr w:rsidR="00636B35" w:rsidRPr="00636B35" w:rsidTr="00947AFE">
        <w:trPr>
          <w:trHeight w:val="516"/>
        </w:trPr>
        <w:tc>
          <w:tcPr>
            <w:tcW w:w="2298" w:type="dxa"/>
            <w:tcBorders>
              <w:top w:val="nil"/>
              <w:left w:val="nil"/>
              <w:bottom w:val="nil"/>
              <w:right w:val="nil"/>
            </w:tcBorders>
          </w:tcPr>
          <w:p w:rsidR="00636B35" w:rsidRPr="00636B35" w:rsidRDefault="00636B35" w:rsidP="00636B35">
            <w:pPr>
              <w:autoSpaceDE w:val="0"/>
              <w:autoSpaceDN w:val="0"/>
              <w:adjustRightInd w:val="0"/>
              <w:spacing w:after="0" w:line="240" w:lineRule="auto"/>
              <w:rPr>
                <w:rFonts w:ascii="Times New Roman" w:eastAsia="Times New Roman" w:hAnsi="Times New Roman" w:cs="Times New Roman"/>
                <w:color w:val="000000"/>
                <w:sz w:val="20"/>
                <w:szCs w:val="20"/>
              </w:rPr>
            </w:pPr>
            <w:r w:rsidRPr="00636B35">
              <w:rPr>
                <w:rFonts w:ascii="Times New Roman" w:eastAsia="Times New Roman" w:hAnsi="Times New Roman" w:cs="Times New Roman"/>
                <w:color w:val="000000"/>
                <w:sz w:val="20"/>
                <w:szCs w:val="20"/>
              </w:rPr>
              <w:t>Kumulirana</w:t>
            </w:r>
            <w:r w:rsidR="00A7268A">
              <w:rPr>
                <w:rFonts w:ascii="Times New Roman" w:eastAsia="Times New Roman" w:hAnsi="Times New Roman" w:cs="Times New Roman"/>
                <w:color w:val="000000"/>
                <w:sz w:val="20"/>
                <w:szCs w:val="20"/>
              </w:rPr>
              <w:t xml:space="preserve"> </w:t>
            </w:r>
            <w:r w:rsidRPr="00636B35">
              <w:rPr>
                <w:rFonts w:ascii="Times New Roman" w:eastAsia="Times New Roman" w:hAnsi="Times New Roman" w:cs="Times New Roman"/>
                <w:color w:val="000000"/>
                <w:sz w:val="20"/>
                <w:szCs w:val="20"/>
              </w:rPr>
              <w:t>ispravka u otuđenju</w:t>
            </w:r>
          </w:p>
        </w:tc>
        <w:tc>
          <w:tcPr>
            <w:tcW w:w="1418" w:type="dxa"/>
            <w:tcBorders>
              <w:top w:val="nil"/>
              <w:left w:val="nil"/>
              <w:bottom w:val="nil"/>
              <w:right w:val="nil"/>
            </w:tcBorders>
            <w:shd w:val="solid" w:color="FFFFFF" w:fill="auto"/>
          </w:tcPr>
          <w:p w:rsidR="00636B35" w:rsidRPr="00636B35" w:rsidRDefault="00636B35" w:rsidP="00636B35">
            <w:pPr>
              <w:autoSpaceDE w:val="0"/>
              <w:autoSpaceDN w:val="0"/>
              <w:adjustRightInd w:val="0"/>
              <w:spacing w:after="0" w:line="240" w:lineRule="auto"/>
              <w:jc w:val="right"/>
              <w:rPr>
                <w:rFonts w:ascii="Times New Roman" w:eastAsia="Times New Roman" w:hAnsi="Times New Roman" w:cs="Times New Roman"/>
                <w:color w:val="FF0000"/>
                <w:sz w:val="20"/>
                <w:szCs w:val="20"/>
              </w:rPr>
            </w:pPr>
            <w:r w:rsidRPr="00636B35">
              <w:rPr>
                <w:rFonts w:ascii="Times New Roman" w:eastAsia="Times New Roman" w:hAnsi="Times New Roman" w:cs="Times New Roman"/>
                <w:color w:val="FF0000"/>
                <w:sz w:val="20"/>
                <w:szCs w:val="20"/>
              </w:rPr>
              <w:t>0</w:t>
            </w:r>
          </w:p>
        </w:tc>
        <w:tc>
          <w:tcPr>
            <w:tcW w:w="1134" w:type="dxa"/>
            <w:tcBorders>
              <w:top w:val="nil"/>
              <w:left w:val="nil"/>
              <w:bottom w:val="nil"/>
              <w:right w:val="nil"/>
            </w:tcBorders>
            <w:shd w:val="solid" w:color="FFFFFF" w:fill="auto"/>
          </w:tcPr>
          <w:p w:rsidR="00636B35" w:rsidRPr="00636B35" w:rsidRDefault="00BA111C" w:rsidP="00636B35">
            <w:pPr>
              <w:autoSpaceDE w:val="0"/>
              <w:autoSpaceDN w:val="0"/>
              <w:adjustRightInd w:val="0"/>
              <w:spacing w:after="0" w:line="240" w:lineRule="auto"/>
              <w:jc w:val="right"/>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0</w:t>
            </w:r>
          </w:p>
        </w:tc>
        <w:tc>
          <w:tcPr>
            <w:tcW w:w="1134" w:type="dxa"/>
            <w:tcBorders>
              <w:top w:val="nil"/>
              <w:left w:val="nil"/>
              <w:bottom w:val="nil"/>
              <w:right w:val="nil"/>
            </w:tcBorders>
            <w:shd w:val="solid" w:color="FFFFFF" w:fill="auto"/>
          </w:tcPr>
          <w:p w:rsidR="00636B35" w:rsidRPr="00636B35" w:rsidRDefault="00947AFE" w:rsidP="00636B35">
            <w:pPr>
              <w:autoSpaceDE w:val="0"/>
              <w:autoSpaceDN w:val="0"/>
              <w:adjustRightInd w:val="0"/>
              <w:spacing w:after="0" w:line="240" w:lineRule="auto"/>
              <w:jc w:val="right"/>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9.505</w:t>
            </w:r>
          </w:p>
        </w:tc>
        <w:tc>
          <w:tcPr>
            <w:tcW w:w="1134" w:type="dxa"/>
            <w:tcBorders>
              <w:top w:val="nil"/>
              <w:left w:val="nil"/>
              <w:bottom w:val="nil"/>
              <w:right w:val="nil"/>
            </w:tcBorders>
            <w:shd w:val="solid" w:color="FFFFFF" w:fill="auto"/>
          </w:tcPr>
          <w:p w:rsidR="00636B35" w:rsidRPr="00636B35" w:rsidRDefault="00BA111C" w:rsidP="00636B35">
            <w:pPr>
              <w:autoSpaceDE w:val="0"/>
              <w:autoSpaceDN w:val="0"/>
              <w:adjustRightInd w:val="0"/>
              <w:spacing w:after="0" w:line="240" w:lineRule="auto"/>
              <w:jc w:val="right"/>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0</w:t>
            </w:r>
          </w:p>
        </w:tc>
        <w:tc>
          <w:tcPr>
            <w:tcW w:w="283" w:type="dxa"/>
            <w:tcBorders>
              <w:top w:val="nil"/>
              <w:left w:val="nil"/>
              <w:bottom w:val="nil"/>
              <w:right w:val="nil"/>
            </w:tcBorders>
            <w:shd w:val="solid" w:color="FFFFFF" w:fill="auto"/>
          </w:tcPr>
          <w:p w:rsidR="00636B35" w:rsidRPr="00636B35" w:rsidRDefault="00636B35" w:rsidP="00636B35">
            <w:pPr>
              <w:autoSpaceDE w:val="0"/>
              <w:autoSpaceDN w:val="0"/>
              <w:adjustRightInd w:val="0"/>
              <w:spacing w:after="0" w:line="240" w:lineRule="auto"/>
              <w:jc w:val="right"/>
              <w:rPr>
                <w:rFonts w:ascii="Times New Roman" w:eastAsia="Times New Roman" w:hAnsi="Times New Roman" w:cs="Times New Roman"/>
                <w:color w:val="FF0000"/>
                <w:sz w:val="20"/>
                <w:szCs w:val="20"/>
              </w:rPr>
            </w:pPr>
          </w:p>
        </w:tc>
        <w:tc>
          <w:tcPr>
            <w:tcW w:w="1560" w:type="dxa"/>
            <w:tcBorders>
              <w:top w:val="nil"/>
              <w:left w:val="nil"/>
              <w:bottom w:val="nil"/>
            </w:tcBorders>
            <w:shd w:val="solid" w:color="FFFFFF" w:fill="auto"/>
          </w:tcPr>
          <w:p w:rsidR="00636B35" w:rsidRPr="00636B35" w:rsidRDefault="00BA111C" w:rsidP="00275EAA">
            <w:pPr>
              <w:autoSpaceDE w:val="0"/>
              <w:autoSpaceDN w:val="0"/>
              <w:adjustRightInd w:val="0"/>
              <w:spacing w:after="0"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0</w:t>
            </w:r>
          </w:p>
        </w:tc>
        <w:tc>
          <w:tcPr>
            <w:tcW w:w="1613" w:type="dxa"/>
            <w:tcBorders>
              <w:top w:val="nil"/>
              <w:left w:val="nil"/>
              <w:bottom w:val="nil"/>
              <w:right w:val="nil"/>
            </w:tcBorders>
          </w:tcPr>
          <w:p w:rsidR="00636B35" w:rsidRPr="00636B35" w:rsidRDefault="00947AFE" w:rsidP="00275EAA">
            <w:pPr>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9.505</w:t>
            </w:r>
          </w:p>
        </w:tc>
      </w:tr>
      <w:tr w:rsidR="00636B35" w:rsidRPr="00636B35" w:rsidTr="00947AFE">
        <w:trPr>
          <w:trHeight w:val="310"/>
        </w:trPr>
        <w:tc>
          <w:tcPr>
            <w:tcW w:w="2298" w:type="dxa"/>
            <w:tcBorders>
              <w:top w:val="nil"/>
              <w:left w:val="nil"/>
              <w:bottom w:val="nil"/>
              <w:right w:val="nil"/>
            </w:tcBorders>
          </w:tcPr>
          <w:p w:rsidR="00636B35" w:rsidRPr="00636B35" w:rsidRDefault="00636B35" w:rsidP="00636B35">
            <w:pPr>
              <w:autoSpaceDE w:val="0"/>
              <w:autoSpaceDN w:val="0"/>
              <w:adjustRightInd w:val="0"/>
              <w:spacing w:after="0" w:line="240" w:lineRule="auto"/>
              <w:rPr>
                <w:rFonts w:ascii="Times New Roman" w:eastAsia="Times New Roman" w:hAnsi="Times New Roman" w:cs="Times New Roman"/>
                <w:color w:val="000000"/>
                <w:sz w:val="20"/>
                <w:szCs w:val="20"/>
              </w:rPr>
            </w:pPr>
            <w:r w:rsidRPr="00636B35">
              <w:rPr>
                <w:rFonts w:ascii="Times New Roman" w:eastAsia="Times New Roman" w:hAnsi="Times New Roman" w:cs="Times New Roman"/>
                <w:color w:val="000000"/>
                <w:sz w:val="20"/>
                <w:szCs w:val="20"/>
              </w:rPr>
              <w:t>Stanje</w:t>
            </w:r>
            <w:r w:rsidR="00A7268A">
              <w:rPr>
                <w:rFonts w:ascii="Times New Roman" w:eastAsia="Times New Roman" w:hAnsi="Times New Roman" w:cs="Times New Roman"/>
                <w:color w:val="000000"/>
                <w:sz w:val="20"/>
                <w:szCs w:val="20"/>
              </w:rPr>
              <w:t xml:space="preserve"> </w:t>
            </w:r>
            <w:r w:rsidRPr="00636B35">
              <w:rPr>
                <w:rFonts w:ascii="Times New Roman" w:eastAsia="Times New Roman" w:hAnsi="Times New Roman" w:cs="Times New Roman"/>
                <w:color w:val="000000"/>
                <w:sz w:val="20"/>
                <w:szCs w:val="20"/>
              </w:rPr>
              <w:t>na</w:t>
            </w:r>
            <w:r w:rsidR="00A7268A">
              <w:rPr>
                <w:rFonts w:ascii="Times New Roman" w:eastAsia="Times New Roman" w:hAnsi="Times New Roman" w:cs="Times New Roman"/>
                <w:color w:val="000000"/>
                <w:sz w:val="20"/>
                <w:szCs w:val="20"/>
              </w:rPr>
              <w:t xml:space="preserve"> </w:t>
            </w:r>
            <w:r w:rsidRPr="00636B35">
              <w:rPr>
                <w:rFonts w:ascii="Times New Roman" w:eastAsia="Times New Roman" w:hAnsi="Times New Roman" w:cs="Times New Roman"/>
                <w:color w:val="000000"/>
                <w:sz w:val="20"/>
                <w:szCs w:val="20"/>
              </w:rPr>
              <w:t>kraju</w:t>
            </w:r>
            <w:r w:rsidR="00A7268A">
              <w:rPr>
                <w:rFonts w:ascii="Times New Roman" w:eastAsia="Times New Roman" w:hAnsi="Times New Roman" w:cs="Times New Roman"/>
                <w:color w:val="000000"/>
                <w:sz w:val="20"/>
                <w:szCs w:val="20"/>
              </w:rPr>
              <w:t xml:space="preserve"> </w:t>
            </w:r>
            <w:r w:rsidRPr="00636B35">
              <w:rPr>
                <w:rFonts w:ascii="Times New Roman" w:eastAsia="Times New Roman" w:hAnsi="Times New Roman" w:cs="Times New Roman"/>
                <w:color w:val="000000"/>
                <w:sz w:val="20"/>
                <w:szCs w:val="20"/>
              </w:rPr>
              <w:t>godine</w:t>
            </w:r>
          </w:p>
        </w:tc>
        <w:tc>
          <w:tcPr>
            <w:tcW w:w="1418" w:type="dxa"/>
            <w:tcBorders>
              <w:top w:val="nil"/>
              <w:left w:val="nil"/>
              <w:bottom w:val="nil"/>
              <w:right w:val="nil"/>
            </w:tcBorders>
          </w:tcPr>
          <w:p w:rsidR="00636B35" w:rsidRPr="00636B35" w:rsidRDefault="00636B35" w:rsidP="00636B35">
            <w:pPr>
              <w:autoSpaceDE w:val="0"/>
              <w:autoSpaceDN w:val="0"/>
              <w:adjustRightInd w:val="0"/>
              <w:spacing w:after="0" w:line="240" w:lineRule="auto"/>
              <w:jc w:val="right"/>
              <w:rPr>
                <w:rFonts w:ascii="Times New Roman" w:eastAsia="Times New Roman" w:hAnsi="Times New Roman" w:cs="Times New Roman"/>
                <w:b/>
                <w:bCs/>
                <w:color w:val="000000"/>
                <w:sz w:val="20"/>
                <w:szCs w:val="20"/>
              </w:rPr>
            </w:pPr>
            <w:r w:rsidRPr="00636B35">
              <w:rPr>
                <w:rFonts w:ascii="Times New Roman" w:eastAsia="Times New Roman" w:hAnsi="Times New Roman" w:cs="Times New Roman"/>
                <w:b/>
                <w:bCs/>
                <w:color w:val="000000"/>
                <w:sz w:val="20"/>
                <w:szCs w:val="20"/>
              </w:rPr>
              <w:t>0</w:t>
            </w:r>
          </w:p>
        </w:tc>
        <w:tc>
          <w:tcPr>
            <w:tcW w:w="1134" w:type="dxa"/>
            <w:tcBorders>
              <w:top w:val="nil"/>
              <w:left w:val="nil"/>
              <w:bottom w:val="nil"/>
              <w:right w:val="nil"/>
            </w:tcBorders>
          </w:tcPr>
          <w:p w:rsidR="00636B35" w:rsidRPr="00636B35" w:rsidRDefault="00CB03FA" w:rsidP="00947AFE">
            <w:pPr>
              <w:autoSpaceDE w:val="0"/>
              <w:autoSpaceDN w:val="0"/>
              <w:adjustRightInd w:val="0"/>
              <w:spacing w:after="0" w:line="240" w:lineRule="auto"/>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5</w:t>
            </w:r>
            <w:r w:rsidR="00947AFE">
              <w:rPr>
                <w:rFonts w:ascii="Times New Roman" w:eastAsia="Times New Roman" w:hAnsi="Times New Roman" w:cs="Times New Roman"/>
                <w:b/>
                <w:bCs/>
                <w:color w:val="000000"/>
                <w:sz w:val="20"/>
                <w:szCs w:val="20"/>
              </w:rPr>
              <w:t>.648.329</w:t>
            </w:r>
          </w:p>
        </w:tc>
        <w:tc>
          <w:tcPr>
            <w:tcW w:w="1134" w:type="dxa"/>
            <w:tcBorders>
              <w:top w:val="nil"/>
              <w:left w:val="nil"/>
              <w:bottom w:val="nil"/>
              <w:right w:val="nil"/>
            </w:tcBorders>
          </w:tcPr>
          <w:p w:rsidR="00636B35" w:rsidRPr="00636B35" w:rsidRDefault="00947AFE" w:rsidP="00636B35">
            <w:pPr>
              <w:autoSpaceDE w:val="0"/>
              <w:autoSpaceDN w:val="0"/>
              <w:adjustRightInd w:val="0"/>
              <w:spacing w:after="0" w:line="240" w:lineRule="auto"/>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3.832.669</w:t>
            </w:r>
          </w:p>
        </w:tc>
        <w:tc>
          <w:tcPr>
            <w:tcW w:w="1134" w:type="dxa"/>
            <w:tcBorders>
              <w:top w:val="nil"/>
              <w:left w:val="nil"/>
              <w:bottom w:val="nil"/>
              <w:right w:val="nil"/>
            </w:tcBorders>
          </w:tcPr>
          <w:p w:rsidR="00636B35" w:rsidRPr="00636B35" w:rsidRDefault="00947AFE" w:rsidP="00636B35">
            <w:pPr>
              <w:autoSpaceDE w:val="0"/>
              <w:autoSpaceDN w:val="0"/>
              <w:adjustRightInd w:val="0"/>
              <w:spacing w:after="0" w:line="240" w:lineRule="auto"/>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325.912</w:t>
            </w:r>
          </w:p>
        </w:tc>
        <w:tc>
          <w:tcPr>
            <w:tcW w:w="283" w:type="dxa"/>
            <w:tcBorders>
              <w:top w:val="nil"/>
              <w:left w:val="nil"/>
              <w:bottom w:val="nil"/>
              <w:right w:val="nil"/>
            </w:tcBorders>
          </w:tcPr>
          <w:p w:rsidR="00636B35" w:rsidRPr="00636B35" w:rsidRDefault="00636B35" w:rsidP="00636B35">
            <w:pPr>
              <w:autoSpaceDE w:val="0"/>
              <w:autoSpaceDN w:val="0"/>
              <w:adjustRightInd w:val="0"/>
              <w:spacing w:after="0" w:line="240" w:lineRule="auto"/>
              <w:jc w:val="right"/>
              <w:rPr>
                <w:rFonts w:ascii="Times New Roman" w:eastAsia="Times New Roman" w:hAnsi="Times New Roman" w:cs="Times New Roman"/>
                <w:b/>
                <w:bCs/>
                <w:color w:val="000000"/>
                <w:sz w:val="20"/>
                <w:szCs w:val="20"/>
              </w:rPr>
            </w:pPr>
          </w:p>
        </w:tc>
        <w:tc>
          <w:tcPr>
            <w:tcW w:w="1560" w:type="dxa"/>
            <w:tcBorders>
              <w:top w:val="nil"/>
              <w:left w:val="nil"/>
              <w:bottom w:val="nil"/>
            </w:tcBorders>
          </w:tcPr>
          <w:p w:rsidR="00636B35" w:rsidRPr="00636B35" w:rsidRDefault="00636B35" w:rsidP="00275EAA">
            <w:pPr>
              <w:autoSpaceDE w:val="0"/>
              <w:autoSpaceDN w:val="0"/>
              <w:adjustRightInd w:val="0"/>
              <w:spacing w:after="0" w:line="240" w:lineRule="auto"/>
              <w:jc w:val="center"/>
              <w:rPr>
                <w:rFonts w:ascii="Times New Roman" w:eastAsia="Times New Roman" w:hAnsi="Times New Roman" w:cs="Times New Roman"/>
                <w:b/>
                <w:bCs/>
                <w:color w:val="000000"/>
                <w:sz w:val="20"/>
                <w:szCs w:val="20"/>
              </w:rPr>
            </w:pPr>
            <w:r w:rsidRPr="00636B35">
              <w:rPr>
                <w:rFonts w:ascii="Times New Roman" w:eastAsia="Times New Roman" w:hAnsi="Times New Roman" w:cs="Times New Roman"/>
                <w:b/>
                <w:bCs/>
                <w:color w:val="000000"/>
                <w:sz w:val="20"/>
                <w:szCs w:val="20"/>
              </w:rPr>
              <w:t>0</w:t>
            </w:r>
          </w:p>
        </w:tc>
        <w:tc>
          <w:tcPr>
            <w:tcW w:w="1613" w:type="dxa"/>
            <w:tcBorders>
              <w:top w:val="nil"/>
              <w:left w:val="nil"/>
              <w:bottom w:val="nil"/>
              <w:right w:val="nil"/>
            </w:tcBorders>
          </w:tcPr>
          <w:p w:rsidR="00636B35" w:rsidRPr="00636B35" w:rsidRDefault="00947AFE" w:rsidP="00275EAA">
            <w:pPr>
              <w:autoSpaceDE w:val="0"/>
              <w:autoSpaceDN w:val="0"/>
              <w:adjustRightInd w:val="0"/>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9.806.910</w:t>
            </w:r>
          </w:p>
        </w:tc>
      </w:tr>
      <w:tr w:rsidR="00636B35" w:rsidRPr="00636B35" w:rsidTr="00947AFE">
        <w:trPr>
          <w:trHeight w:val="420"/>
        </w:trPr>
        <w:tc>
          <w:tcPr>
            <w:tcW w:w="2298" w:type="dxa"/>
            <w:tcBorders>
              <w:top w:val="nil"/>
              <w:left w:val="nil"/>
              <w:bottom w:val="nil"/>
              <w:right w:val="nil"/>
            </w:tcBorders>
          </w:tcPr>
          <w:p w:rsidR="00636B35" w:rsidRPr="00636B35" w:rsidRDefault="00636B35" w:rsidP="00636B35">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418" w:type="dxa"/>
            <w:tcBorders>
              <w:top w:val="nil"/>
              <w:left w:val="nil"/>
              <w:bottom w:val="nil"/>
              <w:right w:val="nil"/>
            </w:tcBorders>
          </w:tcPr>
          <w:p w:rsidR="00636B35" w:rsidRPr="00636B35" w:rsidRDefault="00636B35" w:rsidP="00636B35">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134" w:type="dxa"/>
            <w:tcBorders>
              <w:top w:val="nil"/>
              <w:left w:val="nil"/>
              <w:bottom w:val="nil"/>
              <w:right w:val="nil"/>
            </w:tcBorders>
          </w:tcPr>
          <w:p w:rsidR="00636B35" w:rsidRPr="00636B35" w:rsidRDefault="00636B35" w:rsidP="00636B35">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134" w:type="dxa"/>
            <w:tcBorders>
              <w:top w:val="nil"/>
              <w:left w:val="nil"/>
              <w:bottom w:val="nil"/>
              <w:right w:val="nil"/>
            </w:tcBorders>
          </w:tcPr>
          <w:p w:rsidR="00636B35" w:rsidRPr="00636B35" w:rsidRDefault="00636B35" w:rsidP="00636B35">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134" w:type="dxa"/>
            <w:tcBorders>
              <w:top w:val="nil"/>
              <w:left w:val="nil"/>
              <w:bottom w:val="nil"/>
              <w:right w:val="nil"/>
            </w:tcBorders>
          </w:tcPr>
          <w:p w:rsidR="00636B35" w:rsidRPr="00636B35" w:rsidRDefault="00636B35" w:rsidP="00636B35">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283" w:type="dxa"/>
            <w:tcBorders>
              <w:top w:val="nil"/>
              <w:left w:val="nil"/>
              <w:bottom w:val="nil"/>
              <w:right w:val="nil"/>
            </w:tcBorders>
          </w:tcPr>
          <w:p w:rsidR="00636B35" w:rsidRPr="00636B35" w:rsidRDefault="00636B35" w:rsidP="00636B35">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560" w:type="dxa"/>
            <w:tcBorders>
              <w:top w:val="nil"/>
              <w:left w:val="nil"/>
              <w:bottom w:val="nil"/>
            </w:tcBorders>
          </w:tcPr>
          <w:p w:rsidR="00636B35" w:rsidRPr="00636B35" w:rsidRDefault="00636B35" w:rsidP="00636B35">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613" w:type="dxa"/>
            <w:tcBorders>
              <w:top w:val="nil"/>
              <w:left w:val="nil"/>
              <w:bottom w:val="nil"/>
              <w:right w:val="nil"/>
            </w:tcBorders>
          </w:tcPr>
          <w:p w:rsidR="00636B35" w:rsidRPr="00636B35" w:rsidRDefault="00636B35" w:rsidP="00636B35">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r>
      <w:tr w:rsidR="00636B35" w:rsidRPr="00636B35" w:rsidTr="00947AFE">
        <w:trPr>
          <w:trHeight w:val="310"/>
        </w:trPr>
        <w:tc>
          <w:tcPr>
            <w:tcW w:w="2298" w:type="dxa"/>
            <w:tcBorders>
              <w:top w:val="nil"/>
              <w:left w:val="nil"/>
              <w:bottom w:val="nil"/>
              <w:right w:val="nil"/>
            </w:tcBorders>
          </w:tcPr>
          <w:p w:rsidR="00BA111C" w:rsidRDefault="00BA111C" w:rsidP="00636B35">
            <w:pPr>
              <w:autoSpaceDE w:val="0"/>
              <w:autoSpaceDN w:val="0"/>
              <w:adjustRightInd w:val="0"/>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Neto sadasnja </w:t>
            </w:r>
          </w:p>
          <w:p w:rsidR="00BA111C" w:rsidRDefault="00BA111C" w:rsidP="00636B35">
            <w:pPr>
              <w:autoSpaceDE w:val="0"/>
              <w:autoSpaceDN w:val="0"/>
              <w:adjustRightInd w:val="0"/>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Vrijednost:</w:t>
            </w:r>
          </w:p>
          <w:p w:rsidR="00BA111C" w:rsidRDefault="00947AFE" w:rsidP="00636B35">
            <w:pPr>
              <w:autoSpaceDE w:val="0"/>
              <w:autoSpaceDN w:val="0"/>
              <w:adjustRightInd w:val="0"/>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31.12.2016</w:t>
            </w:r>
            <w:r w:rsidR="00BA111C">
              <w:rPr>
                <w:rFonts w:ascii="Times New Roman" w:eastAsia="Times New Roman" w:hAnsi="Times New Roman" w:cs="Times New Roman"/>
                <w:b/>
                <w:bCs/>
                <w:color w:val="000000"/>
                <w:sz w:val="20"/>
                <w:szCs w:val="20"/>
              </w:rPr>
              <w:t>.god.</w:t>
            </w:r>
          </w:p>
          <w:p w:rsidR="00636B35" w:rsidRPr="00636B35" w:rsidRDefault="00636B35" w:rsidP="00636B35">
            <w:pPr>
              <w:autoSpaceDE w:val="0"/>
              <w:autoSpaceDN w:val="0"/>
              <w:adjustRightInd w:val="0"/>
              <w:spacing w:after="0" w:line="240" w:lineRule="auto"/>
              <w:rPr>
                <w:rFonts w:ascii="Times New Roman" w:eastAsia="Times New Roman" w:hAnsi="Times New Roman" w:cs="Times New Roman"/>
                <w:b/>
                <w:bCs/>
                <w:color w:val="000000"/>
                <w:sz w:val="20"/>
                <w:szCs w:val="20"/>
              </w:rPr>
            </w:pPr>
            <w:r w:rsidRPr="00636B35">
              <w:rPr>
                <w:rFonts w:ascii="Times New Roman" w:eastAsia="Times New Roman" w:hAnsi="Times New Roman" w:cs="Times New Roman"/>
                <w:b/>
                <w:bCs/>
                <w:color w:val="000000"/>
                <w:sz w:val="20"/>
                <w:szCs w:val="20"/>
              </w:rPr>
              <w:t>Neto</w:t>
            </w:r>
            <w:r w:rsidR="00A7268A">
              <w:rPr>
                <w:rFonts w:ascii="Times New Roman" w:eastAsia="Times New Roman" w:hAnsi="Times New Roman" w:cs="Times New Roman"/>
                <w:b/>
                <w:bCs/>
                <w:color w:val="000000"/>
                <w:sz w:val="20"/>
                <w:szCs w:val="20"/>
              </w:rPr>
              <w:t xml:space="preserve"> </w:t>
            </w:r>
            <w:r w:rsidRPr="00636B35">
              <w:rPr>
                <w:rFonts w:ascii="Times New Roman" w:eastAsia="Times New Roman" w:hAnsi="Times New Roman" w:cs="Times New Roman"/>
                <w:b/>
                <w:bCs/>
                <w:color w:val="000000"/>
                <w:sz w:val="20"/>
                <w:szCs w:val="20"/>
              </w:rPr>
              <w:t>sadašnja</w:t>
            </w:r>
            <w:r w:rsidR="00A7268A">
              <w:rPr>
                <w:rFonts w:ascii="Times New Roman" w:eastAsia="Times New Roman" w:hAnsi="Times New Roman" w:cs="Times New Roman"/>
                <w:b/>
                <w:bCs/>
                <w:color w:val="000000"/>
                <w:sz w:val="20"/>
                <w:szCs w:val="20"/>
              </w:rPr>
              <w:t xml:space="preserve">   </w:t>
            </w:r>
            <w:r w:rsidRPr="00636B35">
              <w:rPr>
                <w:rFonts w:ascii="Times New Roman" w:eastAsia="Times New Roman" w:hAnsi="Times New Roman" w:cs="Times New Roman"/>
                <w:b/>
                <w:bCs/>
                <w:color w:val="000000"/>
                <w:sz w:val="20"/>
                <w:szCs w:val="20"/>
              </w:rPr>
              <w:t>vrijednost:</w:t>
            </w:r>
          </w:p>
        </w:tc>
        <w:tc>
          <w:tcPr>
            <w:tcW w:w="1418" w:type="dxa"/>
            <w:tcBorders>
              <w:top w:val="nil"/>
              <w:left w:val="nil"/>
              <w:bottom w:val="nil"/>
              <w:right w:val="nil"/>
            </w:tcBorders>
          </w:tcPr>
          <w:p w:rsidR="00636B35" w:rsidRPr="00BA111C" w:rsidRDefault="00947AFE" w:rsidP="00636B35">
            <w:pPr>
              <w:autoSpaceDE w:val="0"/>
              <w:autoSpaceDN w:val="0"/>
              <w:adjustRightInd w:val="0"/>
              <w:spacing w:after="0" w:line="240" w:lineRule="auto"/>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1.503.600</w:t>
            </w:r>
          </w:p>
        </w:tc>
        <w:tc>
          <w:tcPr>
            <w:tcW w:w="1134" w:type="dxa"/>
            <w:tcBorders>
              <w:top w:val="nil"/>
              <w:left w:val="nil"/>
              <w:bottom w:val="nil"/>
              <w:right w:val="nil"/>
            </w:tcBorders>
          </w:tcPr>
          <w:p w:rsidR="00636B35" w:rsidRPr="00BA111C" w:rsidRDefault="00947AFE" w:rsidP="00636B35">
            <w:pPr>
              <w:autoSpaceDE w:val="0"/>
              <w:autoSpaceDN w:val="0"/>
              <w:adjustRightInd w:val="0"/>
              <w:spacing w:after="0" w:line="240" w:lineRule="auto"/>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9.848.932</w:t>
            </w:r>
          </w:p>
        </w:tc>
        <w:tc>
          <w:tcPr>
            <w:tcW w:w="1134" w:type="dxa"/>
            <w:tcBorders>
              <w:top w:val="nil"/>
              <w:left w:val="nil"/>
              <w:bottom w:val="nil"/>
              <w:right w:val="nil"/>
            </w:tcBorders>
          </w:tcPr>
          <w:p w:rsidR="00636B35" w:rsidRPr="00BA111C" w:rsidRDefault="00DE3280" w:rsidP="00636B35">
            <w:pPr>
              <w:autoSpaceDE w:val="0"/>
              <w:autoSpaceDN w:val="0"/>
              <w:adjustRightInd w:val="0"/>
              <w:spacing w:after="0" w:line="240" w:lineRule="auto"/>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650.475</w:t>
            </w:r>
          </w:p>
        </w:tc>
        <w:tc>
          <w:tcPr>
            <w:tcW w:w="1134" w:type="dxa"/>
            <w:tcBorders>
              <w:top w:val="nil"/>
              <w:left w:val="nil"/>
              <w:bottom w:val="nil"/>
              <w:right w:val="nil"/>
            </w:tcBorders>
          </w:tcPr>
          <w:p w:rsidR="00636B35" w:rsidRPr="00BA111C" w:rsidRDefault="00DE3280" w:rsidP="00636B35">
            <w:pPr>
              <w:autoSpaceDE w:val="0"/>
              <w:autoSpaceDN w:val="0"/>
              <w:adjustRightInd w:val="0"/>
              <w:spacing w:after="0" w:line="240" w:lineRule="auto"/>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1.129.871</w:t>
            </w:r>
          </w:p>
        </w:tc>
        <w:tc>
          <w:tcPr>
            <w:tcW w:w="283" w:type="dxa"/>
            <w:tcBorders>
              <w:top w:val="nil"/>
              <w:left w:val="nil"/>
              <w:bottom w:val="nil"/>
              <w:right w:val="nil"/>
            </w:tcBorders>
          </w:tcPr>
          <w:p w:rsidR="00636B35" w:rsidRPr="00BA111C" w:rsidRDefault="00636B35" w:rsidP="00636B35">
            <w:pPr>
              <w:autoSpaceDE w:val="0"/>
              <w:autoSpaceDN w:val="0"/>
              <w:adjustRightInd w:val="0"/>
              <w:spacing w:after="0" w:line="240" w:lineRule="auto"/>
              <w:jc w:val="right"/>
              <w:rPr>
                <w:rFonts w:ascii="Times New Roman" w:eastAsia="Times New Roman" w:hAnsi="Times New Roman" w:cs="Times New Roman"/>
                <w:b/>
                <w:color w:val="000000"/>
                <w:sz w:val="20"/>
                <w:szCs w:val="20"/>
              </w:rPr>
            </w:pPr>
          </w:p>
        </w:tc>
        <w:tc>
          <w:tcPr>
            <w:tcW w:w="1560" w:type="dxa"/>
            <w:tcBorders>
              <w:top w:val="nil"/>
              <w:left w:val="nil"/>
              <w:bottom w:val="nil"/>
            </w:tcBorders>
          </w:tcPr>
          <w:p w:rsidR="00636B35" w:rsidRPr="00BA111C" w:rsidRDefault="00F40761" w:rsidP="00947AFE">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        </w:t>
            </w:r>
            <w:r w:rsidR="001A5520">
              <w:rPr>
                <w:rFonts w:ascii="Times New Roman" w:eastAsia="Times New Roman" w:hAnsi="Times New Roman" w:cs="Times New Roman"/>
                <w:b/>
                <w:color w:val="000000"/>
                <w:sz w:val="20"/>
                <w:szCs w:val="20"/>
              </w:rPr>
              <w:t>730.186</w:t>
            </w:r>
          </w:p>
        </w:tc>
        <w:tc>
          <w:tcPr>
            <w:tcW w:w="1613" w:type="dxa"/>
            <w:tcBorders>
              <w:top w:val="nil"/>
              <w:left w:val="nil"/>
              <w:bottom w:val="nil"/>
              <w:right w:val="nil"/>
            </w:tcBorders>
          </w:tcPr>
          <w:p w:rsidR="00636B35" w:rsidRPr="00BA111C" w:rsidRDefault="001A5520" w:rsidP="00947AFE">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13.863.064</w:t>
            </w:r>
          </w:p>
        </w:tc>
      </w:tr>
      <w:tr w:rsidR="00947AFE" w:rsidRPr="00636B35" w:rsidTr="00947AFE">
        <w:trPr>
          <w:trHeight w:val="310"/>
        </w:trPr>
        <w:tc>
          <w:tcPr>
            <w:tcW w:w="2298" w:type="dxa"/>
            <w:tcBorders>
              <w:top w:val="nil"/>
              <w:left w:val="nil"/>
              <w:bottom w:val="nil"/>
              <w:right w:val="nil"/>
            </w:tcBorders>
          </w:tcPr>
          <w:p w:rsidR="00947AFE" w:rsidRPr="00636B35" w:rsidRDefault="00947AFE" w:rsidP="00636B35">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31.12.2015</w:t>
            </w:r>
            <w:r w:rsidRPr="00636B35">
              <w:rPr>
                <w:rFonts w:ascii="Times New Roman" w:eastAsia="Times New Roman" w:hAnsi="Times New Roman" w:cs="Times New Roman"/>
                <w:color w:val="000000"/>
                <w:sz w:val="20"/>
                <w:szCs w:val="20"/>
              </w:rPr>
              <w:t>. godine</w:t>
            </w:r>
          </w:p>
        </w:tc>
        <w:tc>
          <w:tcPr>
            <w:tcW w:w="1418" w:type="dxa"/>
            <w:tcBorders>
              <w:top w:val="nil"/>
              <w:left w:val="nil"/>
              <w:bottom w:val="nil"/>
              <w:right w:val="nil"/>
            </w:tcBorders>
          </w:tcPr>
          <w:p w:rsidR="00947AFE" w:rsidRPr="00BA111C" w:rsidRDefault="00947AFE" w:rsidP="00F40761">
            <w:pPr>
              <w:autoSpaceDE w:val="0"/>
              <w:autoSpaceDN w:val="0"/>
              <w:adjustRightInd w:val="0"/>
              <w:spacing w:after="0" w:line="240" w:lineRule="auto"/>
              <w:jc w:val="right"/>
              <w:rPr>
                <w:rFonts w:ascii="Times New Roman" w:eastAsia="Times New Roman" w:hAnsi="Times New Roman" w:cs="Times New Roman"/>
                <w:b/>
                <w:color w:val="000000"/>
                <w:sz w:val="20"/>
                <w:szCs w:val="20"/>
              </w:rPr>
            </w:pPr>
            <w:r w:rsidRPr="00BA111C">
              <w:rPr>
                <w:rFonts w:ascii="Times New Roman" w:eastAsia="Times New Roman" w:hAnsi="Times New Roman" w:cs="Times New Roman"/>
                <w:b/>
                <w:color w:val="000000"/>
                <w:sz w:val="20"/>
                <w:szCs w:val="20"/>
              </w:rPr>
              <w:t>1.503.600</w:t>
            </w:r>
          </w:p>
        </w:tc>
        <w:tc>
          <w:tcPr>
            <w:tcW w:w="1134" w:type="dxa"/>
            <w:tcBorders>
              <w:top w:val="nil"/>
              <w:left w:val="nil"/>
              <w:bottom w:val="nil"/>
              <w:right w:val="nil"/>
            </w:tcBorders>
          </w:tcPr>
          <w:p w:rsidR="00947AFE" w:rsidRPr="00BA111C" w:rsidRDefault="00947AFE" w:rsidP="00F40761">
            <w:pPr>
              <w:autoSpaceDE w:val="0"/>
              <w:autoSpaceDN w:val="0"/>
              <w:adjustRightInd w:val="0"/>
              <w:spacing w:after="0" w:line="240" w:lineRule="auto"/>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10.039.670</w:t>
            </w:r>
          </w:p>
        </w:tc>
        <w:tc>
          <w:tcPr>
            <w:tcW w:w="1134" w:type="dxa"/>
            <w:tcBorders>
              <w:top w:val="nil"/>
              <w:left w:val="nil"/>
              <w:bottom w:val="nil"/>
              <w:right w:val="nil"/>
            </w:tcBorders>
          </w:tcPr>
          <w:p w:rsidR="00947AFE" w:rsidRPr="00BA111C" w:rsidRDefault="001A5520" w:rsidP="00F40761">
            <w:pPr>
              <w:autoSpaceDE w:val="0"/>
              <w:autoSpaceDN w:val="0"/>
              <w:adjustRightInd w:val="0"/>
              <w:spacing w:after="0" w:line="240" w:lineRule="auto"/>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799.918</w:t>
            </w:r>
          </w:p>
        </w:tc>
        <w:tc>
          <w:tcPr>
            <w:tcW w:w="1134" w:type="dxa"/>
            <w:tcBorders>
              <w:top w:val="nil"/>
              <w:left w:val="nil"/>
              <w:bottom w:val="nil"/>
              <w:right w:val="nil"/>
            </w:tcBorders>
          </w:tcPr>
          <w:p w:rsidR="00947AFE" w:rsidRPr="00BA111C" w:rsidRDefault="00947AFE" w:rsidP="00F40761">
            <w:pPr>
              <w:autoSpaceDE w:val="0"/>
              <w:autoSpaceDN w:val="0"/>
              <w:adjustRightInd w:val="0"/>
              <w:spacing w:after="0" w:line="240" w:lineRule="auto"/>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1.151.622</w:t>
            </w:r>
          </w:p>
        </w:tc>
        <w:tc>
          <w:tcPr>
            <w:tcW w:w="283" w:type="dxa"/>
            <w:tcBorders>
              <w:top w:val="nil"/>
              <w:left w:val="nil"/>
              <w:bottom w:val="nil"/>
              <w:right w:val="nil"/>
            </w:tcBorders>
          </w:tcPr>
          <w:p w:rsidR="00947AFE" w:rsidRPr="00BA111C" w:rsidRDefault="00947AFE" w:rsidP="00F40761">
            <w:pPr>
              <w:autoSpaceDE w:val="0"/>
              <w:autoSpaceDN w:val="0"/>
              <w:adjustRightInd w:val="0"/>
              <w:spacing w:after="0" w:line="240" w:lineRule="auto"/>
              <w:jc w:val="right"/>
              <w:rPr>
                <w:rFonts w:ascii="Times New Roman" w:eastAsia="Times New Roman" w:hAnsi="Times New Roman" w:cs="Times New Roman"/>
                <w:b/>
                <w:color w:val="000000"/>
                <w:sz w:val="20"/>
                <w:szCs w:val="20"/>
              </w:rPr>
            </w:pPr>
          </w:p>
        </w:tc>
        <w:tc>
          <w:tcPr>
            <w:tcW w:w="1560" w:type="dxa"/>
            <w:tcBorders>
              <w:top w:val="nil"/>
              <w:left w:val="nil"/>
              <w:bottom w:val="nil"/>
            </w:tcBorders>
          </w:tcPr>
          <w:p w:rsidR="00947AFE" w:rsidRPr="00BA111C" w:rsidRDefault="00947AFE" w:rsidP="00F40761">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730.186</w:t>
            </w:r>
          </w:p>
        </w:tc>
        <w:tc>
          <w:tcPr>
            <w:tcW w:w="1613" w:type="dxa"/>
            <w:tcBorders>
              <w:top w:val="nil"/>
              <w:left w:val="nil"/>
              <w:bottom w:val="nil"/>
              <w:right w:val="nil"/>
            </w:tcBorders>
          </w:tcPr>
          <w:p w:rsidR="00947AFE" w:rsidRPr="00BA111C" w:rsidRDefault="00947AFE" w:rsidP="00F40761">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14.224.996</w:t>
            </w:r>
          </w:p>
        </w:tc>
      </w:tr>
      <w:tr w:rsidR="00947AFE" w:rsidRPr="00636B35" w:rsidTr="00947AFE">
        <w:trPr>
          <w:trHeight w:val="310"/>
        </w:trPr>
        <w:tc>
          <w:tcPr>
            <w:tcW w:w="2298" w:type="dxa"/>
            <w:tcBorders>
              <w:top w:val="nil"/>
              <w:left w:val="nil"/>
              <w:bottom w:val="nil"/>
              <w:right w:val="nil"/>
            </w:tcBorders>
          </w:tcPr>
          <w:p w:rsidR="00947AFE" w:rsidRPr="00636B35" w:rsidRDefault="00947AFE" w:rsidP="00636B35">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418" w:type="dxa"/>
            <w:tcBorders>
              <w:top w:val="nil"/>
              <w:left w:val="nil"/>
              <w:bottom w:val="nil"/>
              <w:right w:val="nil"/>
            </w:tcBorders>
          </w:tcPr>
          <w:p w:rsidR="00947AFE" w:rsidRPr="00636B35" w:rsidRDefault="00947AFE" w:rsidP="00636B35">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134" w:type="dxa"/>
            <w:tcBorders>
              <w:top w:val="nil"/>
              <w:left w:val="nil"/>
              <w:bottom w:val="nil"/>
              <w:right w:val="nil"/>
            </w:tcBorders>
          </w:tcPr>
          <w:p w:rsidR="00947AFE" w:rsidRPr="00636B35" w:rsidRDefault="00947AFE" w:rsidP="00636B35">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134" w:type="dxa"/>
            <w:tcBorders>
              <w:top w:val="nil"/>
              <w:left w:val="nil"/>
              <w:bottom w:val="nil"/>
              <w:right w:val="nil"/>
            </w:tcBorders>
          </w:tcPr>
          <w:p w:rsidR="00947AFE" w:rsidRPr="00636B35" w:rsidRDefault="00947AFE" w:rsidP="00636B35">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134" w:type="dxa"/>
            <w:tcBorders>
              <w:top w:val="nil"/>
              <w:left w:val="nil"/>
              <w:bottom w:val="nil"/>
              <w:right w:val="nil"/>
            </w:tcBorders>
          </w:tcPr>
          <w:p w:rsidR="00947AFE" w:rsidRPr="00636B35" w:rsidRDefault="00947AFE" w:rsidP="00636B35">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283" w:type="dxa"/>
            <w:tcBorders>
              <w:top w:val="nil"/>
              <w:left w:val="nil"/>
              <w:bottom w:val="nil"/>
              <w:right w:val="nil"/>
            </w:tcBorders>
          </w:tcPr>
          <w:p w:rsidR="00947AFE" w:rsidRPr="00636B35" w:rsidRDefault="00947AFE" w:rsidP="00636B35">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560" w:type="dxa"/>
            <w:tcBorders>
              <w:top w:val="nil"/>
              <w:left w:val="nil"/>
              <w:bottom w:val="nil"/>
            </w:tcBorders>
          </w:tcPr>
          <w:p w:rsidR="00947AFE" w:rsidRPr="00636B35" w:rsidRDefault="00947AFE" w:rsidP="00636B35">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613" w:type="dxa"/>
            <w:tcBorders>
              <w:top w:val="nil"/>
              <w:left w:val="nil"/>
              <w:bottom w:val="nil"/>
              <w:right w:val="nil"/>
            </w:tcBorders>
          </w:tcPr>
          <w:p w:rsidR="00947AFE" w:rsidRPr="00636B35" w:rsidRDefault="00947AFE" w:rsidP="00636B35">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r>
    </w:tbl>
    <w:p w:rsidR="00636B35" w:rsidRPr="00666F83" w:rsidRDefault="00FF1830" w:rsidP="00636B3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66F83">
        <w:rPr>
          <w:rFonts w:ascii="Times New Roman" w:eastAsia="Times New Roman" w:hAnsi="Times New Roman" w:cs="Times New Roman"/>
          <w:sz w:val="24"/>
          <w:szCs w:val="24"/>
        </w:rPr>
        <w:t>Na nekretninama društava je uknjižena hipoteka vezano za kreditna z</w:t>
      </w:r>
      <w:r w:rsidR="00666F83" w:rsidRPr="00666F83">
        <w:rPr>
          <w:rFonts w:ascii="Times New Roman" w:eastAsia="Times New Roman" w:hAnsi="Times New Roman" w:cs="Times New Roman"/>
          <w:sz w:val="24"/>
          <w:szCs w:val="24"/>
        </w:rPr>
        <w:t>aduženja društva.</w:t>
      </w:r>
    </w:p>
    <w:p w:rsidR="00636B35" w:rsidRPr="00636B35" w:rsidRDefault="00BA111C" w:rsidP="00636B35">
      <w:pPr>
        <w:spacing w:after="0" w:line="240" w:lineRule="auto"/>
        <w:jc w:val="both"/>
        <w:rPr>
          <w:rFonts w:ascii="Times New Roman" w:eastAsia="Times New Roman" w:hAnsi="Times New Roman" w:cs="Times New Roman"/>
          <w:sz w:val="24"/>
          <w:szCs w:val="24"/>
          <w:lang w:val="sl-SI"/>
        </w:rPr>
      </w:pPr>
      <w:r>
        <w:rPr>
          <w:rFonts w:ascii="Times New Roman" w:eastAsia="Times New Roman" w:hAnsi="Times New Roman" w:cs="Times New Roman"/>
          <w:sz w:val="24"/>
          <w:szCs w:val="24"/>
          <w:lang w:val="sl-SI"/>
        </w:rPr>
        <w:t>Prema ZK izvadku 148 od 22.02.2016</w:t>
      </w:r>
      <w:r w:rsidR="00636B35" w:rsidRPr="00636B35">
        <w:rPr>
          <w:rFonts w:ascii="Times New Roman" w:eastAsia="Times New Roman" w:hAnsi="Times New Roman" w:cs="Times New Roman"/>
          <w:sz w:val="24"/>
          <w:szCs w:val="24"/>
          <w:lang w:val="sl-SI"/>
        </w:rPr>
        <w:t xml:space="preserve">. godine, Društvo ima vlasništvo nad objektom Hotela Bosna </w:t>
      </w:r>
      <w:r>
        <w:rPr>
          <w:rFonts w:ascii="Times New Roman" w:eastAsia="Times New Roman" w:hAnsi="Times New Roman" w:cs="Times New Roman"/>
          <w:sz w:val="24"/>
          <w:szCs w:val="24"/>
          <w:lang w:val="sl-SI"/>
        </w:rPr>
        <w:t xml:space="preserve">i </w:t>
      </w:r>
      <w:r w:rsidR="00636B35" w:rsidRPr="00636B35">
        <w:rPr>
          <w:rFonts w:ascii="Times New Roman" w:eastAsia="Times New Roman" w:hAnsi="Times New Roman" w:cs="Times New Roman"/>
          <w:sz w:val="24"/>
          <w:szCs w:val="24"/>
          <w:lang w:val="sl-SI"/>
        </w:rPr>
        <w:t xml:space="preserve">pripadajućem zemljištu površine </w:t>
      </w:r>
      <w:r>
        <w:rPr>
          <w:rFonts w:ascii="Times New Roman" w:eastAsia="Times New Roman" w:hAnsi="Times New Roman" w:cs="Times New Roman"/>
          <w:sz w:val="24"/>
          <w:szCs w:val="24"/>
          <w:lang w:val="sl-SI"/>
        </w:rPr>
        <w:t>3994 m2</w:t>
      </w:r>
      <w:r w:rsidR="00636B35" w:rsidRPr="00636B35">
        <w:rPr>
          <w:rFonts w:ascii="Times New Roman" w:eastAsia="Times New Roman" w:hAnsi="Times New Roman" w:cs="Times New Roman"/>
          <w:sz w:val="24"/>
          <w:szCs w:val="24"/>
          <w:lang w:val="sl-SI"/>
        </w:rPr>
        <w:t xml:space="preserve">. Rješenjem Republičke uprave za geodetske i imovinsko pravne poslove Banja Luka od 15.01.2013. godine utvrđeno je pravo svojine Društva na objektu restoran "Bulevar" i pripadajućem zemljištu, ukupne površine 1.018 m2 (kuća i zgrada u površini od 732 m2 i dvorište u površini od 286 m2) upisanim u PL </w:t>
      </w:r>
      <w:r w:rsidR="00636B35" w:rsidRPr="00636B35">
        <w:rPr>
          <w:rFonts w:ascii="Times New Roman" w:eastAsia="Times New Roman" w:hAnsi="Times New Roman" w:cs="Times New Roman"/>
          <w:sz w:val="24"/>
          <w:szCs w:val="24"/>
          <w:lang w:val="sl-SI"/>
        </w:rPr>
        <w:lastRenderedPageBreak/>
        <w:t>broj 4495 k.o. Banja Luka. Nekretnina je u ulici Kralja Petra I Karađorđevića</w:t>
      </w:r>
      <w:r w:rsidR="00FF1830">
        <w:rPr>
          <w:rFonts w:ascii="Times New Roman" w:eastAsia="Times New Roman" w:hAnsi="Times New Roman" w:cs="Times New Roman"/>
          <w:sz w:val="24"/>
          <w:szCs w:val="24"/>
          <w:lang w:val="sl-SI"/>
        </w:rPr>
        <w:t xml:space="preserve"> broj </w:t>
      </w:r>
      <w:r w:rsidR="005C7CAC">
        <w:rPr>
          <w:rFonts w:ascii="Times New Roman" w:eastAsia="Times New Roman" w:hAnsi="Times New Roman" w:cs="Times New Roman"/>
          <w:sz w:val="24"/>
          <w:szCs w:val="24"/>
          <w:lang w:val="sl-SI"/>
        </w:rPr>
        <w:t xml:space="preserve"> 81</w:t>
      </w:r>
      <w:r w:rsidR="00FF1830">
        <w:rPr>
          <w:rFonts w:ascii="Times New Roman" w:eastAsia="Times New Roman" w:hAnsi="Times New Roman" w:cs="Times New Roman"/>
          <w:sz w:val="24"/>
          <w:szCs w:val="24"/>
          <w:lang w:val="sl-SI"/>
        </w:rPr>
        <w:t xml:space="preserve">  i v</w:t>
      </w:r>
      <w:r w:rsidR="00636B35" w:rsidRPr="00636B35">
        <w:rPr>
          <w:rFonts w:ascii="Times New Roman" w:eastAsia="Times New Roman" w:hAnsi="Times New Roman" w:cs="Times New Roman"/>
          <w:sz w:val="24"/>
          <w:szCs w:val="24"/>
          <w:lang w:val="sl-SI"/>
        </w:rPr>
        <w:t>eći dio ove nekretnine se i</w:t>
      </w:r>
      <w:r w:rsidR="0004070D">
        <w:rPr>
          <w:rFonts w:ascii="Times New Roman" w:eastAsia="Times New Roman" w:hAnsi="Times New Roman" w:cs="Times New Roman"/>
          <w:sz w:val="24"/>
          <w:szCs w:val="24"/>
          <w:lang w:val="sl-SI"/>
        </w:rPr>
        <w:t xml:space="preserve">zdaje u zakup tako da je ista </w:t>
      </w:r>
      <w:r w:rsidR="00636B35" w:rsidRPr="00636B35">
        <w:rPr>
          <w:rFonts w:ascii="Times New Roman" w:eastAsia="Times New Roman" w:hAnsi="Times New Roman" w:cs="Times New Roman"/>
          <w:sz w:val="24"/>
          <w:szCs w:val="24"/>
          <w:lang w:val="sl-SI"/>
        </w:rPr>
        <w:t>klasifikovan</w:t>
      </w:r>
      <w:r w:rsidR="005C7CAC">
        <w:rPr>
          <w:rFonts w:ascii="Times New Roman" w:eastAsia="Times New Roman" w:hAnsi="Times New Roman" w:cs="Times New Roman"/>
          <w:sz w:val="24"/>
          <w:szCs w:val="24"/>
          <w:lang w:val="sl-SI"/>
        </w:rPr>
        <w:t>a u investicione nekretnine.</w:t>
      </w:r>
    </w:p>
    <w:p w:rsidR="00636B35" w:rsidRPr="00636B35" w:rsidRDefault="00636B35" w:rsidP="00636B35">
      <w:pPr>
        <w:spacing w:after="0" w:line="240" w:lineRule="auto"/>
        <w:jc w:val="both"/>
        <w:rPr>
          <w:rFonts w:ascii="Times New Roman" w:eastAsia="Times New Roman" w:hAnsi="Times New Roman" w:cs="Times New Roman"/>
          <w:sz w:val="24"/>
          <w:szCs w:val="24"/>
          <w:lang w:val="sl-SI"/>
        </w:rPr>
      </w:pPr>
    </w:p>
    <w:p w:rsidR="00636B35" w:rsidRPr="00636B35" w:rsidRDefault="00724DBF" w:rsidP="00636B35">
      <w:pPr>
        <w:spacing w:after="0" w:line="240" w:lineRule="auto"/>
        <w:jc w:val="both"/>
        <w:rPr>
          <w:rFonts w:ascii="Times New Roman" w:eastAsia="Times New Roman" w:hAnsi="Times New Roman" w:cs="Times New Roman"/>
          <w:sz w:val="24"/>
          <w:szCs w:val="24"/>
          <w:lang w:val="sl-SI"/>
        </w:rPr>
      </w:pPr>
      <w:r>
        <w:rPr>
          <w:rFonts w:ascii="Times New Roman" w:eastAsia="Times New Roman" w:hAnsi="Times New Roman" w:cs="Times New Roman"/>
          <w:sz w:val="24"/>
          <w:szCs w:val="24"/>
          <w:lang w:val="sl-SI"/>
        </w:rPr>
        <w:t>U toku 2016</w:t>
      </w:r>
      <w:r w:rsidR="005C7CAC">
        <w:rPr>
          <w:rFonts w:ascii="Times New Roman" w:eastAsia="Times New Roman" w:hAnsi="Times New Roman" w:cs="Times New Roman"/>
          <w:sz w:val="24"/>
          <w:szCs w:val="24"/>
          <w:lang w:val="sl-SI"/>
        </w:rPr>
        <w:t>.</w:t>
      </w:r>
      <w:r w:rsidR="00636B35" w:rsidRPr="00636B35">
        <w:rPr>
          <w:rFonts w:ascii="Times New Roman" w:eastAsia="Times New Roman" w:hAnsi="Times New Roman" w:cs="Times New Roman"/>
          <w:sz w:val="24"/>
          <w:szCs w:val="24"/>
          <w:lang w:val="sl-SI"/>
        </w:rPr>
        <w:t xml:space="preserve">godine </w:t>
      </w:r>
      <w:r>
        <w:rPr>
          <w:rFonts w:ascii="Times New Roman" w:eastAsia="Times New Roman" w:hAnsi="Times New Roman" w:cs="Times New Roman"/>
          <w:sz w:val="24"/>
          <w:szCs w:val="24"/>
          <w:lang w:val="sl-SI"/>
        </w:rPr>
        <w:t xml:space="preserve">na </w:t>
      </w:r>
      <w:r w:rsidR="00636B35" w:rsidRPr="00636B35">
        <w:rPr>
          <w:rFonts w:ascii="Times New Roman" w:eastAsia="Times New Roman" w:hAnsi="Times New Roman" w:cs="Times New Roman"/>
          <w:sz w:val="24"/>
          <w:szCs w:val="24"/>
          <w:lang w:val="sl-SI"/>
        </w:rPr>
        <w:t xml:space="preserve">prijedlog popisne komisije rashodovana je oprema nabavne vrijednosti </w:t>
      </w:r>
      <w:r w:rsidR="00666F83">
        <w:rPr>
          <w:rFonts w:ascii="Times New Roman" w:eastAsia="Times New Roman" w:hAnsi="Times New Roman" w:cs="Times New Roman"/>
          <w:sz w:val="24"/>
          <w:szCs w:val="24"/>
          <w:lang w:val="sl-SI"/>
        </w:rPr>
        <w:t>9.578</w:t>
      </w:r>
      <w:r>
        <w:rPr>
          <w:rFonts w:ascii="Times New Roman" w:eastAsia="Times New Roman" w:hAnsi="Times New Roman" w:cs="Times New Roman"/>
          <w:sz w:val="24"/>
          <w:szCs w:val="24"/>
          <w:lang w:val="sl-SI"/>
        </w:rPr>
        <w:t xml:space="preserve"> K</w:t>
      </w:r>
      <w:r w:rsidR="00666F83">
        <w:rPr>
          <w:rFonts w:ascii="Times New Roman" w:eastAsia="Times New Roman" w:hAnsi="Times New Roman" w:cs="Times New Roman"/>
          <w:sz w:val="24"/>
          <w:szCs w:val="24"/>
          <w:lang w:val="sl-SI"/>
        </w:rPr>
        <w:t>M, ispravke vrijednosti 9.505</w:t>
      </w:r>
      <w:r w:rsidR="005C7CAC">
        <w:rPr>
          <w:rFonts w:ascii="Times New Roman" w:eastAsia="Times New Roman" w:hAnsi="Times New Roman" w:cs="Times New Roman"/>
          <w:sz w:val="24"/>
          <w:szCs w:val="24"/>
          <w:lang w:val="sl-SI"/>
        </w:rPr>
        <w:t xml:space="preserve"> KM a sadašnje vrijednosti </w:t>
      </w:r>
      <w:r w:rsidR="00666F83">
        <w:rPr>
          <w:rFonts w:ascii="Times New Roman" w:eastAsia="Times New Roman" w:hAnsi="Times New Roman" w:cs="Times New Roman"/>
          <w:sz w:val="24"/>
          <w:szCs w:val="24"/>
          <w:lang w:val="sl-SI"/>
        </w:rPr>
        <w:t>73</w:t>
      </w:r>
      <w:r>
        <w:rPr>
          <w:rFonts w:ascii="Times New Roman" w:eastAsia="Times New Roman" w:hAnsi="Times New Roman" w:cs="Times New Roman"/>
          <w:sz w:val="24"/>
          <w:szCs w:val="24"/>
          <w:lang w:val="sl-SI"/>
        </w:rPr>
        <w:t xml:space="preserve"> </w:t>
      </w:r>
      <w:r w:rsidR="00636B35" w:rsidRPr="00636B35">
        <w:rPr>
          <w:rFonts w:ascii="Times New Roman" w:eastAsia="Times New Roman" w:hAnsi="Times New Roman" w:cs="Times New Roman"/>
          <w:sz w:val="24"/>
          <w:szCs w:val="24"/>
          <w:lang w:val="sl-SI"/>
        </w:rPr>
        <w:t>KM.</w:t>
      </w:r>
    </w:p>
    <w:p w:rsidR="00636B35" w:rsidRPr="00636B35" w:rsidRDefault="00636B35" w:rsidP="00636B35">
      <w:pPr>
        <w:spacing w:after="0" w:line="240" w:lineRule="auto"/>
        <w:jc w:val="both"/>
        <w:rPr>
          <w:rFonts w:ascii="Times New Roman" w:eastAsia="Times New Roman" w:hAnsi="Times New Roman" w:cs="Times New Roman"/>
          <w:sz w:val="24"/>
          <w:szCs w:val="24"/>
          <w:lang w:val="sl-SI"/>
        </w:rPr>
      </w:pPr>
      <w:r w:rsidRPr="00636B35">
        <w:rPr>
          <w:rFonts w:ascii="Times New Roman" w:eastAsia="Times New Roman" w:hAnsi="Times New Roman" w:cs="Times New Roman"/>
          <w:sz w:val="24"/>
          <w:szCs w:val="24"/>
          <w:lang w:val="sl-SI"/>
        </w:rPr>
        <w:t xml:space="preserve">Avansi </w:t>
      </w:r>
      <w:r w:rsidR="007B4751">
        <w:rPr>
          <w:rFonts w:ascii="Times New Roman" w:eastAsia="Times New Roman" w:hAnsi="Times New Roman" w:cs="Times New Roman"/>
          <w:sz w:val="24"/>
          <w:szCs w:val="24"/>
          <w:lang w:val="sl-SI"/>
        </w:rPr>
        <w:t xml:space="preserve">predstavljaju unaprijed plaćena sredstva </w:t>
      </w:r>
      <w:r w:rsidRPr="00636B35">
        <w:rPr>
          <w:rFonts w:ascii="Times New Roman" w:eastAsia="Times New Roman" w:hAnsi="Times New Roman" w:cs="Times New Roman"/>
          <w:sz w:val="24"/>
          <w:szCs w:val="24"/>
          <w:lang w:val="sl-SI"/>
        </w:rPr>
        <w:t xml:space="preserve">za </w:t>
      </w:r>
      <w:r w:rsidR="007B4751">
        <w:rPr>
          <w:rFonts w:ascii="Times New Roman" w:eastAsia="Times New Roman" w:hAnsi="Times New Roman" w:cs="Times New Roman"/>
          <w:sz w:val="24"/>
          <w:szCs w:val="24"/>
          <w:lang w:val="sl-SI"/>
        </w:rPr>
        <w:t xml:space="preserve">saniranje hotela i nabavku opreme. </w:t>
      </w:r>
    </w:p>
    <w:p w:rsidR="00636B35" w:rsidRDefault="00636B35" w:rsidP="00636B35">
      <w:pPr>
        <w:spacing w:after="0" w:line="240" w:lineRule="auto"/>
        <w:jc w:val="both"/>
        <w:rPr>
          <w:rFonts w:ascii="Times New Roman" w:eastAsia="Times New Roman" w:hAnsi="Times New Roman" w:cs="Times New Roman"/>
          <w:sz w:val="24"/>
          <w:szCs w:val="24"/>
          <w:lang w:val="sl-SI"/>
        </w:rPr>
      </w:pPr>
    </w:p>
    <w:p w:rsidR="009E222D" w:rsidRDefault="009E222D" w:rsidP="00636B35">
      <w:pPr>
        <w:spacing w:after="0" w:line="240" w:lineRule="auto"/>
        <w:jc w:val="both"/>
        <w:rPr>
          <w:rFonts w:ascii="Times New Roman" w:eastAsia="Times New Roman" w:hAnsi="Times New Roman" w:cs="Times New Roman"/>
          <w:sz w:val="24"/>
          <w:szCs w:val="24"/>
          <w:lang w:val="sl-SI"/>
        </w:rPr>
      </w:pPr>
    </w:p>
    <w:p w:rsidR="00636B35" w:rsidRPr="00636B35" w:rsidRDefault="00636B35" w:rsidP="00636B35">
      <w:pPr>
        <w:tabs>
          <w:tab w:val="left" w:pos="288"/>
          <w:tab w:val="left" w:pos="821"/>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eastAsia="Times New Roman" w:hAnsi="Times New Roman" w:cs="Times New Roman"/>
          <w:sz w:val="24"/>
          <w:szCs w:val="24"/>
          <w:lang w:val="sl-SI"/>
        </w:rPr>
      </w:pPr>
      <w:r w:rsidRPr="00636B35">
        <w:rPr>
          <w:rFonts w:ascii="Times New Roman" w:eastAsia="Times New Roman" w:hAnsi="Times New Roman" w:cs="Times New Roman"/>
          <w:sz w:val="24"/>
          <w:szCs w:val="24"/>
          <w:lang w:val="sl-SI"/>
        </w:rPr>
        <w:tab/>
      </w:r>
    </w:p>
    <w:p w:rsidR="00636B35" w:rsidRPr="00636B35" w:rsidRDefault="00636B35" w:rsidP="00447600">
      <w:pPr>
        <w:numPr>
          <w:ilvl w:val="0"/>
          <w:numId w:val="6"/>
        </w:numPr>
        <w:spacing w:after="0" w:line="240" w:lineRule="auto"/>
        <w:ind w:left="450" w:hanging="450"/>
        <w:jc w:val="both"/>
        <w:rPr>
          <w:rFonts w:ascii="Times New Roman" w:eastAsia="Times New Roman" w:hAnsi="Times New Roman" w:cs="Times New Roman"/>
          <w:b/>
          <w:sz w:val="24"/>
          <w:szCs w:val="24"/>
          <w:lang w:val="sl-SI"/>
        </w:rPr>
      </w:pPr>
      <w:r w:rsidRPr="00636B35">
        <w:rPr>
          <w:rFonts w:ascii="Times New Roman" w:eastAsia="Times New Roman" w:hAnsi="Times New Roman" w:cs="Times New Roman"/>
          <w:b/>
          <w:sz w:val="24"/>
          <w:szCs w:val="24"/>
          <w:lang w:val="sl-SI"/>
        </w:rPr>
        <w:t>ZALIHE I DATI AVANSI</w:t>
      </w:r>
    </w:p>
    <w:p w:rsidR="00636B35" w:rsidRPr="00636B35" w:rsidRDefault="00636B35" w:rsidP="00636B35">
      <w:pPr>
        <w:tabs>
          <w:tab w:val="left" w:pos="288"/>
          <w:tab w:val="left" w:pos="821"/>
          <w:tab w:val="left" w:pos="1728"/>
          <w:tab w:val="left" w:pos="2448"/>
          <w:tab w:val="left" w:pos="3168"/>
          <w:tab w:val="left" w:pos="3888"/>
          <w:tab w:val="left" w:pos="4608"/>
          <w:tab w:val="left" w:pos="5328"/>
          <w:tab w:val="left" w:pos="6048"/>
          <w:tab w:val="left" w:pos="6768"/>
        </w:tabs>
        <w:spacing w:after="0" w:line="240" w:lineRule="auto"/>
        <w:ind w:right="881"/>
        <w:jc w:val="right"/>
        <w:rPr>
          <w:rFonts w:ascii="Times New Roman" w:eastAsia="Times New Roman" w:hAnsi="Times New Roman" w:cs="Times New Roman"/>
          <w:bCs/>
          <w:sz w:val="20"/>
          <w:szCs w:val="20"/>
          <w:lang w:val="sl-SI"/>
        </w:rPr>
      </w:pPr>
    </w:p>
    <w:p w:rsidR="00636B35" w:rsidRPr="00636B35" w:rsidRDefault="00636B35" w:rsidP="00636B35">
      <w:pPr>
        <w:spacing w:after="0" w:line="240" w:lineRule="auto"/>
        <w:rPr>
          <w:rFonts w:ascii="Times New Roman" w:eastAsia="Times New Roman" w:hAnsi="Times New Roman" w:cs="Times New Roman"/>
          <w:sz w:val="20"/>
          <w:szCs w:val="20"/>
        </w:rPr>
      </w:pPr>
      <w:r w:rsidRPr="00636B35">
        <w:rPr>
          <w:rFonts w:ascii="Times New Roman" w:eastAsia="Times New Roman" w:hAnsi="Times New Roman" w:cs="Times New Roman"/>
          <w:sz w:val="20"/>
          <w:szCs w:val="20"/>
        </w:rPr>
        <w:tab/>
      </w:r>
      <w:r w:rsidRPr="00636B35">
        <w:rPr>
          <w:rFonts w:ascii="Times New Roman" w:eastAsia="Times New Roman" w:hAnsi="Times New Roman" w:cs="Times New Roman"/>
          <w:sz w:val="20"/>
          <w:szCs w:val="20"/>
        </w:rPr>
        <w:tab/>
      </w:r>
      <w:r w:rsidRPr="00636B35">
        <w:rPr>
          <w:rFonts w:ascii="Times New Roman" w:eastAsia="Times New Roman" w:hAnsi="Times New Roman" w:cs="Times New Roman"/>
          <w:sz w:val="20"/>
          <w:szCs w:val="20"/>
        </w:rPr>
        <w:tab/>
      </w:r>
      <w:r w:rsidRPr="00636B35">
        <w:rPr>
          <w:rFonts w:ascii="Times New Roman" w:eastAsia="Times New Roman" w:hAnsi="Times New Roman" w:cs="Times New Roman"/>
          <w:sz w:val="20"/>
          <w:szCs w:val="20"/>
        </w:rPr>
        <w:tab/>
      </w:r>
      <w:r w:rsidRPr="00636B35">
        <w:rPr>
          <w:rFonts w:ascii="Times New Roman" w:eastAsia="Times New Roman" w:hAnsi="Times New Roman" w:cs="Times New Roman"/>
          <w:sz w:val="20"/>
          <w:szCs w:val="20"/>
        </w:rPr>
        <w:tab/>
      </w:r>
      <w:r w:rsidRPr="00636B35">
        <w:rPr>
          <w:rFonts w:ascii="Times New Roman" w:eastAsia="Times New Roman" w:hAnsi="Times New Roman" w:cs="Times New Roman"/>
          <w:sz w:val="20"/>
          <w:szCs w:val="20"/>
        </w:rPr>
        <w:tab/>
      </w:r>
      <w:r w:rsidRPr="00636B35">
        <w:rPr>
          <w:rFonts w:ascii="Times New Roman" w:eastAsia="Times New Roman" w:hAnsi="Times New Roman" w:cs="Times New Roman"/>
          <w:sz w:val="20"/>
          <w:szCs w:val="20"/>
        </w:rPr>
        <w:tab/>
      </w:r>
      <w:r w:rsidRPr="00636B35">
        <w:rPr>
          <w:rFonts w:ascii="Times New Roman" w:eastAsia="Times New Roman" w:hAnsi="Times New Roman" w:cs="Times New Roman"/>
          <w:sz w:val="20"/>
          <w:szCs w:val="20"/>
        </w:rPr>
        <w:tab/>
      </w:r>
      <w:r w:rsidRPr="00636B35">
        <w:rPr>
          <w:rFonts w:ascii="Times New Roman" w:eastAsia="Times New Roman" w:hAnsi="Times New Roman" w:cs="Times New Roman"/>
          <w:sz w:val="20"/>
          <w:szCs w:val="20"/>
        </w:rPr>
        <w:tab/>
      </w:r>
      <w:r w:rsidRPr="00636B35">
        <w:rPr>
          <w:rFonts w:ascii="Times New Roman" w:eastAsia="Times New Roman" w:hAnsi="Times New Roman" w:cs="Times New Roman"/>
          <w:sz w:val="20"/>
          <w:szCs w:val="20"/>
        </w:rPr>
        <w:tab/>
        <w:t xml:space="preserve">   U KM</w:t>
      </w:r>
    </w:p>
    <w:tbl>
      <w:tblPr>
        <w:tblW w:w="0" w:type="auto"/>
        <w:tblInd w:w="78" w:type="dxa"/>
        <w:tblLayout w:type="fixed"/>
        <w:tblLook w:val="0000"/>
      </w:tblPr>
      <w:tblGrid>
        <w:gridCol w:w="5227"/>
        <w:gridCol w:w="1493"/>
        <w:gridCol w:w="1493"/>
      </w:tblGrid>
      <w:tr w:rsidR="00636B35" w:rsidRPr="00636B35" w:rsidTr="001232A8">
        <w:trPr>
          <w:trHeight w:val="574"/>
        </w:trPr>
        <w:tc>
          <w:tcPr>
            <w:tcW w:w="5227" w:type="dxa"/>
            <w:tcBorders>
              <w:top w:val="nil"/>
              <w:left w:val="nil"/>
              <w:bottom w:val="nil"/>
              <w:right w:val="nil"/>
            </w:tcBorders>
          </w:tcPr>
          <w:p w:rsidR="00636B35" w:rsidRPr="00636B35" w:rsidRDefault="00636B35" w:rsidP="00636B35">
            <w:pPr>
              <w:autoSpaceDE w:val="0"/>
              <w:autoSpaceDN w:val="0"/>
              <w:adjustRightInd w:val="0"/>
              <w:spacing w:after="0" w:line="240" w:lineRule="auto"/>
              <w:jc w:val="right"/>
              <w:rPr>
                <w:rFonts w:ascii="Times New Roman" w:eastAsia="Times New Roman" w:hAnsi="Times New Roman" w:cs="Times New Roman"/>
                <w:b/>
                <w:bCs/>
                <w:color w:val="000000"/>
                <w:sz w:val="24"/>
                <w:szCs w:val="24"/>
              </w:rPr>
            </w:pPr>
          </w:p>
        </w:tc>
        <w:tc>
          <w:tcPr>
            <w:tcW w:w="1493" w:type="dxa"/>
            <w:tcBorders>
              <w:top w:val="nil"/>
              <w:left w:val="nil"/>
              <w:bottom w:val="single" w:sz="12" w:space="0" w:color="auto"/>
              <w:right w:val="nil"/>
            </w:tcBorders>
          </w:tcPr>
          <w:p w:rsidR="00636B35" w:rsidRPr="00636B35" w:rsidRDefault="00F40761" w:rsidP="00636B35">
            <w:pPr>
              <w:autoSpaceDE w:val="0"/>
              <w:autoSpaceDN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31. decembra 2016</w:t>
            </w:r>
            <w:r w:rsidR="00636B35" w:rsidRPr="00636B35">
              <w:rPr>
                <w:rFonts w:ascii="Times New Roman" w:eastAsia="Times New Roman" w:hAnsi="Times New Roman" w:cs="Times New Roman"/>
                <w:color w:val="000000"/>
              </w:rPr>
              <w:t>.</w:t>
            </w:r>
          </w:p>
        </w:tc>
        <w:tc>
          <w:tcPr>
            <w:tcW w:w="1493" w:type="dxa"/>
            <w:tcBorders>
              <w:top w:val="nil"/>
              <w:left w:val="nil"/>
              <w:bottom w:val="single" w:sz="12" w:space="0" w:color="auto"/>
              <w:right w:val="nil"/>
            </w:tcBorders>
          </w:tcPr>
          <w:p w:rsidR="00636B35" w:rsidRPr="00636B35" w:rsidRDefault="00F40761" w:rsidP="00636B35">
            <w:pPr>
              <w:autoSpaceDE w:val="0"/>
              <w:autoSpaceDN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31. decembra 2015</w:t>
            </w:r>
            <w:r w:rsidR="00636B35" w:rsidRPr="00636B35">
              <w:rPr>
                <w:rFonts w:ascii="Times New Roman" w:eastAsia="Times New Roman" w:hAnsi="Times New Roman" w:cs="Times New Roman"/>
                <w:color w:val="000000"/>
              </w:rPr>
              <w:t>.</w:t>
            </w:r>
          </w:p>
        </w:tc>
      </w:tr>
      <w:tr w:rsidR="00F40761" w:rsidRPr="00636B35" w:rsidTr="00287DC2">
        <w:trPr>
          <w:trHeight w:val="310"/>
        </w:trPr>
        <w:tc>
          <w:tcPr>
            <w:tcW w:w="5227" w:type="dxa"/>
            <w:tcBorders>
              <w:top w:val="nil"/>
              <w:left w:val="nil"/>
              <w:bottom w:val="nil"/>
              <w:right w:val="nil"/>
            </w:tcBorders>
          </w:tcPr>
          <w:p w:rsidR="00F40761" w:rsidRPr="00636B35" w:rsidRDefault="00F40761" w:rsidP="00636B35">
            <w:pPr>
              <w:autoSpaceDE w:val="0"/>
              <w:autoSpaceDN w:val="0"/>
              <w:adjustRightInd w:val="0"/>
              <w:spacing w:after="0" w:line="240" w:lineRule="auto"/>
              <w:rPr>
                <w:rFonts w:ascii="Times New Roman" w:eastAsia="Times New Roman" w:hAnsi="Times New Roman" w:cs="Times New Roman"/>
                <w:color w:val="000000"/>
                <w:sz w:val="24"/>
                <w:szCs w:val="24"/>
              </w:rPr>
            </w:pPr>
            <w:r w:rsidRPr="00636B35">
              <w:rPr>
                <w:rFonts w:ascii="Times New Roman" w:eastAsia="Times New Roman" w:hAnsi="Times New Roman" w:cs="Times New Roman"/>
                <w:color w:val="000000"/>
                <w:sz w:val="24"/>
                <w:szCs w:val="24"/>
              </w:rPr>
              <w:t>1. Materijal</w:t>
            </w:r>
          </w:p>
        </w:tc>
        <w:tc>
          <w:tcPr>
            <w:tcW w:w="1493" w:type="dxa"/>
            <w:tcBorders>
              <w:top w:val="nil"/>
              <w:left w:val="nil"/>
              <w:bottom w:val="nil"/>
              <w:right w:val="nil"/>
            </w:tcBorders>
          </w:tcPr>
          <w:p w:rsidR="00F40761" w:rsidRPr="00636B35" w:rsidRDefault="00F40761" w:rsidP="00636B35">
            <w:pPr>
              <w:autoSpaceDE w:val="0"/>
              <w:autoSpaceDN w:val="0"/>
              <w:adjustRightInd w:val="0"/>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356.174</w:t>
            </w:r>
          </w:p>
        </w:tc>
        <w:tc>
          <w:tcPr>
            <w:tcW w:w="1493" w:type="dxa"/>
          </w:tcPr>
          <w:p w:rsidR="00F40761" w:rsidRPr="00636B35" w:rsidRDefault="00F40761" w:rsidP="00F40761">
            <w:pPr>
              <w:autoSpaceDE w:val="0"/>
              <w:autoSpaceDN w:val="0"/>
              <w:adjustRightInd w:val="0"/>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370.756</w:t>
            </w:r>
          </w:p>
        </w:tc>
      </w:tr>
      <w:tr w:rsidR="00F40761" w:rsidRPr="00636B35" w:rsidTr="00287DC2">
        <w:trPr>
          <w:trHeight w:val="295"/>
        </w:trPr>
        <w:tc>
          <w:tcPr>
            <w:tcW w:w="5227" w:type="dxa"/>
            <w:tcBorders>
              <w:top w:val="nil"/>
              <w:left w:val="nil"/>
              <w:bottom w:val="nil"/>
              <w:right w:val="nil"/>
            </w:tcBorders>
          </w:tcPr>
          <w:p w:rsidR="00F40761" w:rsidRPr="00636B35" w:rsidRDefault="00F40761" w:rsidP="00636B35">
            <w:pPr>
              <w:autoSpaceDE w:val="0"/>
              <w:autoSpaceDN w:val="0"/>
              <w:adjustRightInd w:val="0"/>
              <w:spacing w:after="0" w:line="240" w:lineRule="auto"/>
              <w:rPr>
                <w:rFonts w:ascii="Times New Roman" w:eastAsia="Times New Roman" w:hAnsi="Times New Roman" w:cs="Times New Roman"/>
                <w:color w:val="000000"/>
                <w:sz w:val="24"/>
                <w:szCs w:val="24"/>
              </w:rPr>
            </w:pPr>
            <w:r w:rsidRPr="00636B35">
              <w:rPr>
                <w:rFonts w:ascii="Times New Roman" w:eastAsia="Times New Roman" w:hAnsi="Times New Roman" w:cs="Times New Roman"/>
                <w:color w:val="000000"/>
                <w:sz w:val="24"/>
                <w:szCs w:val="24"/>
              </w:rPr>
              <w:t>2. Roba</w:t>
            </w:r>
          </w:p>
        </w:tc>
        <w:tc>
          <w:tcPr>
            <w:tcW w:w="1493" w:type="dxa"/>
            <w:tcBorders>
              <w:top w:val="nil"/>
              <w:left w:val="nil"/>
              <w:bottom w:val="nil"/>
              <w:right w:val="nil"/>
            </w:tcBorders>
          </w:tcPr>
          <w:p w:rsidR="00F40761" w:rsidRPr="00636B35" w:rsidRDefault="00F40761" w:rsidP="00636B35">
            <w:pPr>
              <w:autoSpaceDE w:val="0"/>
              <w:autoSpaceDN w:val="0"/>
              <w:adjustRightInd w:val="0"/>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49.164</w:t>
            </w:r>
          </w:p>
        </w:tc>
        <w:tc>
          <w:tcPr>
            <w:tcW w:w="1493" w:type="dxa"/>
          </w:tcPr>
          <w:p w:rsidR="00F40761" w:rsidRPr="00636B35" w:rsidRDefault="00F40761" w:rsidP="00F40761">
            <w:pPr>
              <w:autoSpaceDE w:val="0"/>
              <w:autoSpaceDN w:val="0"/>
              <w:adjustRightInd w:val="0"/>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27.137</w:t>
            </w:r>
          </w:p>
        </w:tc>
      </w:tr>
      <w:tr w:rsidR="00F40761" w:rsidRPr="00636B35" w:rsidTr="00287DC2">
        <w:trPr>
          <w:trHeight w:val="310"/>
        </w:trPr>
        <w:tc>
          <w:tcPr>
            <w:tcW w:w="5227" w:type="dxa"/>
            <w:tcBorders>
              <w:top w:val="nil"/>
              <w:left w:val="nil"/>
              <w:bottom w:val="nil"/>
              <w:right w:val="nil"/>
            </w:tcBorders>
          </w:tcPr>
          <w:p w:rsidR="00F40761" w:rsidRPr="00636B35" w:rsidRDefault="00F40761" w:rsidP="00636B35">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36B35">
              <w:rPr>
                <w:rFonts w:ascii="Times New Roman" w:eastAsia="Times New Roman" w:hAnsi="Times New Roman" w:cs="Times New Roman"/>
                <w:b/>
                <w:bCs/>
                <w:color w:val="000000"/>
                <w:sz w:val="24"/>
                <w:szCs w:val="24"/>
              </w:rPr>
              <w:t>I Zalihe, (1-2)</w:t>
            </w:r>
          </w:p>
        </w:tc>
        <w:tc>
          <w:tcPr>
            <w:tcW w:w="1493" w:type="dxa"/>
            <w:tcBorders>
              <w:top w:val="single" w:sz="12" w:space="0" w:color="auto"/>
              <w:left w:val="nil"/>
              <w:bottom w:val="double" w:sz="6" w:space="0" w:color="auto"/>
              <w:right w:val="nil"/>
            </w:tcBorders>
          </w:tcPr>
          <w:p w:rsidR="00F40761" w:rsidRPr="00636B35" w:rsidRDefault="00F40761" w:rsidP="00636B35">
            <w:pPr>
              <w:autoSpaceDE w:val="0"/>
              <w:autoSpaceDN w:val="0"/>
              <w:adjustRightInd w:val="0"/>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405338</w:t>
            </w:r>
          </w:p>
        </w:tc>
        <w:tc>
          <w:tcPr>
            <w:tcW w:w="1493" w:type="dxa"/>
          </w:tcPr>
          <w:p w:rsidR="00F40761" w:rsidRPr="00636B35" w:rsidRDefault="00F40761" w:rsidP="00F40761">
            <w:pPr>
              <w:autoSpaceDE w:val="0"/>
              <w:autoSpaceDN w:val="0"/>
              <w:adjustRightInd w:val="0"/>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397.893</w:t>
            </w:r>
          </w:p>
        </w:tc>
      </w:tr>
      <w:tr w:rsidR="00F40761" w:rsidRPr="00636B35" w:rsidTr="00287DC2">
        <w:trPr>
          <w:trHeight w:val="310"/>
        </w:trPr>
        <w:tc>
          <w:tcPr>
            <w:tcW w:w="5227" w:type="dxa"/>
            <w:tcBorders>
              <w:top w:val="nil"/>
              <w:left w:val="nil"/>
              <w:bottom w:val="nil"/>
              <w:right w:val="nil"/>
            </w:tcBorders>
          </w:tcPr>
          <w:p w:rsidR="00F40761" w:rsidRPr="00636B35" w:rsidRDefault="00F40761" w:rsidP="00636B35">
            <w:pPr>
              <w:autoSpaceDE w:val="0"/>
              <w:autoSpaceDN w:val="0"/>
              <w:adjustRightInd w:val="0"/>
              <w:spacing w:after="0" w:line="240" w:lineRule="auto"/>
              <w:rPr>
                <w:rFonts w:ascii="Times New Roman" w:eastAsia="Times New Roman" w:hAnsi="Times New Roman" w:cs="Times New Roman"/>
                <w:color w:val="000000"/>
                <w:sz w:val="24"/>
                <w:szCs w:val="24"/>
              </w:rPr>
            </w:pPr>
            <w:r w:rsidRPr="00636B35">
              <w:rPr>
                <w:rFonts w:ascii="Times New Roman" w:eastAsia="Times New Roman" w:hAnsi="Times New Roman" w:cs="Times New Roman"/>
                <w:color w:val="000000"/>
                <w:sz w:val="24"/>
                <w:szCs w:val="24"/>
              </w:rPr>
              <w:t>1. Bruto</w:t>
            </w:r>
            <w:r>
              <w:rPr>
                <w:rFonts w:ascii="Times New Roman" w:eastAsia="Times New Roman" w:hAnsi="Times New Roman" w:cs="Times New Roman"/>
                <w:color w:val="000000"/>
                <w:sz w:val="24"/>
                <w:szCs w:val="24"/>
              </w:rPr>
              <w:t xml:space="preserve"> </w:t>
            </w:r>
            <w:r w:rsidRPr="00636B35">
              <w:rPr>
                <w:rFonts w:ascii="Times New Roman" w:eastAsia="Times New Roman" w:hAnsi="Times New Roman" w:cs="Times New Roman"/>
                <w:color w:val="000000"/>
                <w:sz w:val="24"/>
                <w:szCs w:val="24"/>
              </w:rPr>
              <w:t>dati</w:t>
            </w:r>
            <w:r>
              <w:rPr>
                <w:rFonts w:ascii="Times New Roman" w:eastAsia="Times New Roman" w:hAnsi="Times New Roman" w:cs="Times New Roman"/>
                <w:color w:val="000000"/>
                <w:sz w:val="24"/>
                <w:szCs w:val="24"/>
              </w:rPr>
              <w:t xml:space="preserve"> </w:t>
            </w:r>
            <w:r w:rsidRPr="00636B35">
              <w:rPr>
                <w:rFonts w:ascii="Times New Roman" w:eastAsia="Times New Roman" w:hAnsi="Times New Roman" w:cs="Times New Roman"/>
                <w:color w:val="000000"/>
                <w:sz w:val="24"/>
                <w:szCs w:val="24"/>
              </w:rPr>
              <w:t>avansi</w:t>
            </w:r>
          </w:p>
        </w:tc>
        <w:tc>
          <w:tcPr>
            <w:tcW w:w="1493" w:type="dxa"/>
            <w:tcBorders>
              <w:top w:val="nil"/>
              <w:left w:val="nil"/>
              <w:bottom w:val="nil"/>
              <w:right w:val="nil"/>
            </w:tcBorders>
          </w:tcPr>
          <w:p w:rsidR="00F40761" w:rsidRPr="00636B35" w:rsidRDefault="00F40761" w:rsidP="00636B35">
            <w:pPr>
              <w:autoSpaceDE w:val="0"/>
              <w:autoSpaceDN w:val="0"/>
              <w:adjustRightInd w:val="0"/>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820</w:t>
            </w:r>
          </w:p>
        </w:tc>
        <w:tc>
          <w:tcPr>
            <w:tcW w:w="1493" w:type="dxa"/>
          </w:tcPr>
          <w:p w:rsidR="00F40761" w:rsidRPr="00636B35" w:rsidRDefault="00F40761" w:rsidP="00F40761">
            <w:pPr>
              <w:autoSpaceDE w:val="0"/>
              <w:autoSpaceDN w:val="0"/>
              <w:adjustRightInd w:val="0"/>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6.209</w:t>
            </w:r>
          </w:p>
        </w:tc>
      </w:tr>
      <w:tr w:rsidR="00F40761" w:rsidRPr="00636B35" w:rsidTr="00287DC2">
        <w:trPr>
          <w:trHeight w:val="324"/>
        </w:trPr>
        <w:tc>
          <w:tcPr>
            <w:tcW w:w="5227" w:type="dxa"/>
            <w:tcBorders>
              <w:top w:val="nil"/>
              <w:left w:val="nil"/>
              <w:bottom w:val="nil"/>
              <w:right w:val="nil"/>
            </w:tcBorders>
          </w:tcPr>
          <w:p w:rsidR="00F40761" w:rsidRPr="00636B35" w:rsidRDefault="00F40761" w:rsidP="00636B35">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36B35">
              <w:rPr>
                <w:rFonts w:ascii="Times New Roman" w:eastAsia="Times New Roman" w:hAnsi="Times New Roman" w:cs="Times New Roman"/>
                <w:b/>
                <w:bCs/>
                <w:color w:val="000000"/>
                <w:sz w:val="24"/>
                <w:szCs w:val="24"/>
              </w:rPr>
              <w:t>II Dati</w:t>
            </w:r>
            <w:r>
              <w:rPr>
                <w:rFonts w:ascii="Times New Roman" w:eastAsia="Times New Roman" w:hAnsi="Times New Roman" w:cs="Times New Roman"/>
                <w:b/>
                <w:bCs/>
                <w:color w:val="000000"/>
                <w:sz w:val="24"/>
                <w:szCs w:val="24"/>
              </w:rPr>
              <w:t xml:space="preserve"> </w:t>
            </w:r>
            <w:r w:rsidRPr="00636B35">
              <w:rPr>
                <w:rFonts w:ascii="Times New Roman" w:eastAsia="Times New Roman" w:hAnsi="Times New Roman" w:cs="Times New Roman"/>
                <w:b/>
                <w:bCs/>
                <w:color w:val="000000"/>
                <w:sz w:val="24"/>
                <w:szCs w:val="24"/>
              </w:rPr>
              <w:t xml:space="preserve">avansi </w:t>
            </w:r>
            <w:r>
              <w:rPr>
                <w:rFonts w:ascii="Times New Roman" w:eastAsia="Times New Roman" w:hAnsi="Times New Roman" w:cs="Times New Roman"/>
                <w:b/>
                <w:bCs/>
                <w:color w:val="000000"/>
                <w:sz w:val="24"/>
                <w:szCs w:val="24"/>
              </w:rPr>
              <w:t>–</w:t>
            </w:r>
            <w:r w:rsidRPr="00636B35">
              <w:rPr>
                <w:rFonts w:ascii="Times New Roman" w:eastAsia="Times New Roman" w:hAnsi="Times New Roman" w:cs="Times New Roman"/>
                <w:b/>
                <w:bCs/>
                <w:color w:val="000000"/>
                <w:sz w:val="24"/>
                <w:szCs w:val="24"/>
              </w:rPr>
              <w:t xml:space="preserve"> ukupno</w:t>
            </w:r>
          </w:p>
        </w:tc>
        <w:tc>
          <w:tcPr>
            <w:tcW w:w="1493" w:type="dxa"/>
            <w:tcBorders>
              <w:top w:val="single" w:sz="12" w:space="0" w:color="auto"/>
              <w:left w:val="nil"/>
              <w:bottom w:val="double" w:sz="6" w:space="0" w:color="auto"/>
              <w:right w:val="nil"/>
            </w:tcBorders>
          </w:tcPr>
          <w:p w:rsidR="00F40761" w:rsidRPr="00636B35" w:rsidRDefault="00F40761" w:rsidP="00636B35">
            <w:pPr>
              <w:autoSpaceDE w:val="0"/>
              <w:autoSpaceDN w:val="0"/>
              <w:adjustRightInd w:val="0"/>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820</w:t>
            </w:r>
          </w:p>
        </w:tc>
        <w:tc>
          <w:tcPr>
            <w:tcW w:w="1493" w:type="dxa"/>
          </w:tcPr>
          <w:p w:rsidR="00F40761" w:rsidRPr="00636B35" w:rsidRDefault="00F40761" w:rsidP="00F40761">
            <w:pPr>
              <w:autoSpaceDE w:val="0"/>
              <w:autoSpaceDN w:val="0"/>
              <w:adjustRightInd w:val="0"/>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6.209</w:t>
            </w:r>
          </w:p>
        </w:tc>
      </w:tr>
      <w:tr w:rsidR="00F40761" w:rsidRPr="00636B35" w:rsidTr="00287DC2">
        <w:trPr>
          <w:trHeight w:val="324"/>
        </w:trPr>
        <w:tc>
          <w:tcPr>
            <w:tcW w:w="5227" w:type="dxa"/>
            <w:tcBorders>
              <w:top w:val="nil"/>
              <w:left w:val="nil"/>
              <w:bottom w:val="nil"/>
              <w:right w:val="nil"/>
            </w:tcBorders>
          </w:tcPr>
          <w:p w:rsidR="00F40761" w:rsidRPr="00636B35" w:rsidRDefault="00F40761" w:rsidP="00636B35">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36B35">
              <w:rPr>
                <w:rFonts w:ascii="Times New Roman" w:eastAsia="Times New Roman" w:hAnsi="Times New Roman" w:cs="Times New Roman"/>
                <w:b/>
                <w:bCs/>
                <w:color w:val="000000"/>
                <w:sz w:val="24"/>
                <w:szCs w:val="24"/>
              </w:rPr>
              <w:t>III ZALIHE I DATI AVANSI (I+II)</w:t>
            </w:r>
          </w:p>
        </w:tc>
        <w:tc>
          <w:tcPr>
            <w:tcW w:w="1493" w:type="dxa"/>
            <w:tcBorders>
              <w:top w:val="single" w:sz="12" w:space="0" w:color="auto"/>
              <w:left w:val="nil"/>
              <w:bottom w:val="double" w:sz="6" w:space="0" w:color="auto"/>
              <w:right w:val="nil"/>
            </w:tcBorders>
          </w:tcPr>
          <w:p w:rsidR="00F40761" w:rsidRPr="00636B35" w:rsidRDefault="00F40761" w:rsidP="00636B35">
            <w:pPr>
              <w:autoSpaceDE w:val="0"/>
              <w:autoSpaceDN w:val="0"/>
              <w:adjustRightInd w:val="0"/>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406.158</w:t>
            </w:r>
          </w:p>
        </w:tc>
        <w:tc>
          <w:tcPr>
            <w:tcW w:w="1493" w:type="dxa"/>
          </w:tcPr>
          <w:p w:rsidR="00F40761" w:rsidRPr="00636B35" w:rsidRDefault="00F40761" w:rsidP="00F40761">
            <w:pPr>
              <w:autoSpaceDE w:val="0"/>
              <w:autoSpaceDN w:val="0"/>
              <w:adjustRightInd w:val="0"/>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404.102</w:t>
            </w:r>
          </w:p>
        </w:tc>
      </w:tr>
    </w:tbl>
    <w:p w:rsidR="00636B35" w:rsidRPr="00636B35" w:rsidRDefault="00636B35" w:rsidP="00636B35">
      <w:pPr>
        <w:spacing w:after="0" w:line="240" w:lineRule="auto"/>
        <w:rPr>
          <w:rFonts w:ascii="Times New Roman" w:eastAsia="Times New Roman" w:hAnsi="Times New Roman" w:cs="Times New Roman"/>
          <w:sz w:val="24"/>
          <w:szCs w:val="24"/>
          <w:lang w:val="sl-SI"/>
        </w:rPr>
      </w:pPr>
    </w:p>
    <w:p w:rsidR="009E222D" w:rsidRDefault="009E222D" w:rsidP="00636B35">
      <w:pPr>
        <w:spacing w:after="0" w:line="240" w:lineRule="auto"/>
        <w:jc w:val="both"/>
        <w:rPr>
          <w:rFonts w:ascii="Times New Roman" w:eastAsia="Times New Roman" w:hAnsi="Times New Roman" w:cs="Times New Roman"/>
          <w:sz w:val="24"/>
          <w:szCs w:val="24"/>
          <w:lang w:val="sl-SI"/>
        </w:rPr>
      </w:pPr>
    </w:p>
    <w:p w:rsidR="00636B35" w:rsidRPr="00636B35" w:rsidRDefault="00636B35" w:rsidP="00636B35">
      <w:pPr>
        <w:spacing w:after="0" w:line="240" w:lineRule="auto"/>
        <w:jc w:val="both"/>
        <w:rPr>
          <w:rFonts w:ascii="Times New Roman" w:eastAsia="Times New Roman" w:hAnsi="Times New Roman" w:cs="Times New Roman"/>
          <w:sz w:val="24"/>
          <w:szCs w:val="24"/>
          <w:lang w:val="sl-SI"/>
        </w:rPr>
      </w:pPr>
      <w:r w:rsidRPr="00636B35">
        <w:rPr>
          <w:rFonts w:ascii="Times New Roman" w:eastAsia="Times New Roman" w:hAnsi="Times New Roman" w:cs="Times New Roman"/>
          <w:sz w:val="24"/>
          <w:szCs w:val="24"/>
          <w:lang w:val="sl-SI"/>
        </w:rPr>
        <w:t xml:space="preserve">Materijal se odnosi na zalihe namirnica u kuhinjama hotela, zalihe sitnog inventara, potrošnog materijala i zalihe kancelarijskog materijala.  </w:t>
      </w:r>
    </w:p>
    <w:p w:rsidR="00636B35" w:rsidRPr="00636B35" w:rsidRDefault="00636B35" w:rsidP="00636B35">
      <w:pPr>
        <w:spacing w:after="0" w:line="240" w:lineRule="auto"/>
        <w:jc w:val="both"/>
        <w:rPr>
          <w:rFonts w:ascii="Times New Roman" w:eastAsia="Times New Roman" w:hAnsi="Times New Roman" w:cs="Times New Roman"/>
          <w:sz w:val="24"/>
          <w:szCs w:val="24"/>
          <w:lang w:val="sl-SI"/>
        </w:rPr>
      </w:pPr>
    </w:p>
    <w:p w:rsidR="00636B35" w:rsidRPr="00636B35" w:rsidRDefault="00636B35" w:rsidP="00636B35">
      <w:pPr>
        <w:spacing w:after="0" w:line="240" w:lineRule="auto"/>
        <w:jc w:val="both"/>
        <w:rPr>
          <w:rFonts w:ascii="Times New Roman" w:eastAsia="Times New Roman" w:hAnsi="Times New Roman" w:cs="Times New Roman"/>
          <w:sz w:val="24"/>
          <w:szCs w:val="24"/>
          <w:lang w:val="sl-SI"/>
        </w:rPr>
      </w:pPr>
      <w:r w:rsidRPr="00636B35">
        <w:rPr>
          <w:rFonts w:ascii="Times New Roman" w:eastAsia="Times New Roman" w:hAnsi="Times New Roman" w:cs="Times New Roman"/>
          <w:sz w:val="24"/>
          <w:szCs w:val="24"/>
          <w:lang w:val="sl-SI"/>
        </w:rPr>
        <w:t xml:space="preserve">Zalihe robe se odnose na zalihe pića u Centralnom </w:t>
      </w:r>
      <w:r w:rsidR="00D20FE7">
        <w:rPr>
          <w:rFonts w:ascii="Times New Roman" w:eastAsia="Times New Roman" w:hAnsi="Times New Roman" w:cs="Times New Roman"/>
          <w:sz w:val="24"/>
          <w:szCs w:val="24"/>
          <w:lang w:val="sl-SI"/>
        </w:rPr>
        <w:t xml:space="preserve">skladištu </w:t>
      </w:r>
      <w:r w:rsidRPr="00636B35">
        <w:rPr>
          <w:rFonts w:ascii="Times New Roman" w:eastAsia="Times New Roman" w:hAnsi="Times New Roman" w:cs="Times New Roman"/>
          <w:sz w:val="24"/>
          <w:szCs w:val="24"/>
          <w:lang w:val="sl-SI"/>
        </w:rPr>
        <w:t>i zalihe pića u šanko</w:t>
      </w:r>
      <w:r w:rsidR="00666F83">
        <w:rPr>
          <w:rFonts w:ascii="Times New Roman" w:eastAsia="Times New Roman" w:hAnsi="Times New Roman" w:cs="Times New Roman"/>
          <w:sz w:val="24"/>
          <w:szCs w:val="24"/>
          <w:lang w:val="sl-SI"/>
        </w:rPr>
        <w:t>vima i mini barovima u sobama.</w:t>
      </w:r>
    </w:p>
    <w:p w:rsidR="009E222D" w:rsidRDefault="00FF1830" w:rsidP="00636B35">
      <w:pPr>
        <w:spacing w:after="0" w:line="240" w:lineRule="auto"/>
        <w:jc w:val="both"/>
        <w:rPr>
          <w:rFonts w:ascii="Times New Roman" w:eastAsia="Times New Roman" w:hAnsi="Times New Roman" w:cs="Times New Roman"/>
          <w:sz w:val="24"/>
          <w:szCs w:val="24"/>
          <w:lang w:val="sl-SI"/>
        </w:rPr>
      </w:pPr>
      <w:r>
        <w:rPr>
          <w:rFonts w:ascii="Times New Roman" w:eastAsia="Times New Roman" w:hAnsi="Times New Roman" w:cs="Times New Roman"/>
          <w:sz w:val="24"/>
          <w:szCs w:val="24"/>
          <w:lang w:val="sl-SI"/>
        </w:rPr>
        <w:t>Vrijednost zaliha je potvrđena popisom na dan 31.12.2016.godine.</w:t>
      </w:r>
    </w:p>
    <w:p w:rsidR="009E222D" w:rsidRDefault="00636B35" w:rsidP="00636B35">
      <w:pPr>
        <w:spacing w:after="0" w:line="240" w:lineRule="auto"/>
        <w:jc w:val="both"/>
        <w:rPr>
          <w:rFonts w:ascii="Times New Roman" w:eastAsia="Times New Roman" w:hAnsi="Times New Roman" w:cs="Times New Roman"/>
          <w:sz w:val="24"/>
          <w:szCs w:val="24"/>
          <w:lang w:val="sl-SI"/>
        </w:rPr>
      </w:pPr>
      <w:r w:rsidRPr="00636B35">
        <w:rPr>
          <w:rFonts w:ascii="Times New Roman" w:eastAsia="Times New Roman" w:hAnsi="Times New Roman" w:cs="Times New Roman"/>
          <w:sz w:val="24"/>
          <w:szCs w:val="24"/>
          <w:lang w:val="sl-SI"/>
        </w:rPr>
        <w:t>Dati avansi se odnose na uplate date dobavljačima iz r</w:t>
      </w:r>
      <w:r w:rsidR="00D20FE7">
        <w:rPr>
          <w:rFonts w:ascii="Times New Roman" w:eastAsia="Times New Roman" w:hAnsi="Times New Roman" w:cs="Times New Roman"/>
          <w:sz w:val="24"/>
          <w:szCs w:val="24"/>
          <w:lang w:val="sl-SI"/>
        </w:rPr>
        <w:t xml:space="preserve">anijeg perioda u iznosu od </w:t>
      </w:r>
      <w:r w:rsidR="00F40761">
        <w:rPr>
          <w:rFonts w:ascii="Times New Roman" w:eastAsia="Times New Roman" w:hAnsi="Times New Roman" w:cs="Times New Roman"/>
          <w:sz w:val="24"/>
          <w:szCs w:val="24"/>
          <w:lang w:val="sl-SI"/>
        </w:rPr>
        <w:t>820</w:t>
      </w:r>
      <w:r w:rsidR="00D20FE7">
        <w:rPr>
          <w:rFonts w:ascii="Times New Roman" w:eastAsia="Times New Roman" w:hAnsi="Times New Roman" w:cs="Times New Roman"/>
          <w:sz w:val="24"/>
          <w:szCs w:val="24"/>
          <w:lang w:val="sl-SI"/>
        </w:rPr>
        <w:t xml:space="preserve"> KM.</w:t>
      </w:r>
    </w:p>
    <w:p w:rsidR="00636B35" w:rsidRPr="00636B35" w:rsidRDefault="00636B35" w:rsidP="00636B35">
      <w:pPr>
        <w:spacing w:after="0" w:line="240" w:lineRule="auto"/>
        <w:jc w:val="both"/>
        <w:rPr>
          <w:rFonts w:ascii="Times New Roman" w:eastAsia="Times New Roman" w:hAnsi="Times New Roman" w:cs="Times New Roman"/>
          <w:sz w:val="24"/>
          <w:szCs w:val="24"/>
          <w:lang w:val="sl-SI"/>
        </w:rPr>
      </w:pPr>
    </w:p>
    <w:p w:rsidR="00FB7909" w:rsidRDefault="00FB7909" w:rsidP="00636B35">
      <w:pPr>
        <w:spacing w:after="0" w:line="240" w:lineRule="auto"/>
        <w:rPr>
          <w:rFonts w:ascii="Times New Roman" w:eastAsia="Times New Roman" w:hAnsi="Times New Roman" w:cs="Times New Roman"/>
          <w:sz w:val="24"/>
          <w:szCs w:val="24"/>
          <w:lang w:val="sl-SI"/>
        </w:rPr>
      </w:pPr>
    </w:p>
    <w:p w:rsidR="009E222D" w:rsidRPr="00636B35" w:rsidRDefault="009E222D" w:rsidP="00636B35">
      <w:pPr>
        <w:spacing w:after="0" w:line="240" w:lineRule="auto"/>
        <w:rPr>
          <w:rFonts w:ascii="Times New Roman" w:eastAsia="Times New Roman" w:hAnsi="Times New Roman" w:cs="Times New Roman"/>
          <w:sz w:val="24"/>
          <w:szCs w:val="24"/>
          <w:lang w:val="sl-SI"/>
        </w:rPr>
      </w:pPr>
    </w:p>
    <w:p w:rsidR="00636B35" w:rsidRPr="00636B35" w:rsidRDefault="00636B35" w:rsidP="00636B35">
      <w:pPr>
        <w:spacing w:after="0" w:line="240" w:lineRule="auto"/>
        <w:rPr>
          <w:rFonts w:ascii="Times New Roman" w:eastAsia="Times New Roman" w:hAnsi="Times New Roman" w:cs="Times New Roman"/>
          <w:sz w:val="24"/>
          <w:szCs w:val="24"/>
          <w:lang w:val="sl-SI"/>
        </w:rPr>
      </w:pPr>
    </w:p>
    <w:p w:rsidR="00636B35" w:rsidRPr="00636B35" w:rsidRDefault="00636B35" w:rsidP="00447600">
      <w:pPr>
        <w:numPr>
          <w:ilvl w:val="0"/>
          <w:numId w:val="6"/>
        </w:numPr>
        <w:spacing w:after="0" w:line="240" w:lineRule="auto"/>
        <w:ind w:left="450" w:hanging="450"/>
        <w:jc w:val="both"/>
        <w:rPr>
          <w:rFonts w:ascii="Times New Roman" w:eastAsia="Times New Roman" w:hAnsi="Times New Roman" w:cs="Times New Roman"/>
          <w:b/>
          <w:sz w:val="24"/>
          <w:szCs w:val="24"/>
          <w:lang w:val="sl-SI"/>
        </w:rPr>
      </w:pPr>
      <w:r w:rsidRPr="00636B35">
        <w:rPr>
          <w:rFonts w:ascii="Times New Roman" w:eastAsia="Times New Roman" w:hAnsi="Times New Roman" w:cs="Times New Roman"/>
          <w:b/>
          <w:sz w:val="24"/>
          <w:szCs w:val="24"/>
          <w:lang w:val="sl-SI"/>
        </w:rPr>
        <w:t>POTRAŽIVANJA OD PRODAJE I DRUGA POTRAŽIVANJA</w:t>
      </w:r>
    </w:p>
    <w:p w:rsidR="00636B35" w:rsidRPr="00636B35" w:rsidRDefault="00636B35" w:rsidP="00636B35">
      <w:pPr>
        <w:tabs>
          <w:tab w:val="left" w:pos="288"/>
          <w:tab w:val="left" w:pos="821"/>
          <w:tab w:val="left" w:pos="1728"/>
          <w:tab w:val="left" w:pos="2448"/>
          <w:tab w:val="left" w:pos="3168"/>
          <w:tab w:val="left" w:pos="3888"/>
          <w:tab w:val="left" w:pos="4608"/>
          <w:tab w:val="left" w:pos="5328"/>
          <w:tab w:val="left" w:pos="6048"/>
          <w:tab w:val="left" w:pos="6768"/>
        </w:tabs>
        <w:spacing w:after="0" w:line="240" w:lineRule="auto"/>
        <w:ind w:right="881"/>
        <w:jc w:val="right"/>
        <w:rPr>
          <w:rFonts w:ascii="Times New Roman" w:eastAsia="Times New Roman" w:hAnsi="Times New Roman" w:cs="Times New Roman"/>
          <w:bCs/>
          <w:sz w:val="20"/>
          <w:szCs w:val="20"/>
          <w:lang w:val="sl-SI"/>
        </w:rPr>
      </w:pPr>
      <w:r w:rsidRPr="00636B35">
        <w:rPr>
          <w:rFonts w:ascii="Times New Roman" w:eastAsia="Times New Roman" w:hAnsi="Times New Roman" w:cs="Times New Roman"/>
          <w:bCs/>
          <w:sz w:val="20"/>
          <w:szCs w:val="20"/>
          <w:lang w:val="sl-SI"/>
        </w:rPr>
        <w:t>U KM</w:t>
      </w:r>
    </w:p>
    <w:tbl>
      <w:tblPr>
        <w:tblW w:w="9917" w:type="dxa"/>
        <w:tblInd w:w="108" w:type="dxa"/>
        <w:tblLayout w:type="fixed"/>
        <w:tblLook w:val="0000"/>
      </w:tblPr>
      <w:tblGrid>
        <w:gridCol w:w="2747"/>
        <w:gridCol w:w="1195"/>
        <w:gridCol w:w="1195"/>
        <w:gridCol w:w="1195"/>
        <w:gridCol w:w="1195"/>
        <w:gridCol w:w="1195"/>
        <w:gridCol w:w="1195"/>
      </w:tblGrid>
      <w:tr w:rsidR="00203C1F" w:rsidRPr="00636B35" w:rsidTr="00872EFA">
        <w:trPr>
          <w:trHeight w:val="832"/>
        </w:trPr>
        <w:tc>
          <w:tcPr>
            <w:tcW w:w="2747" w:type="dxa"/>
            <w:tcBorders>
              <w:top w:val="nil"/>
              <w:left w:val="nil"/>
              <w:bottom w:val="nil"/>
              <w:right w:val="nil"/>
            </w:tcBorders>
          </w:tcPr>
          <w:p w:rsidR="00203C1F" w:rsidRPr="00636B35" w:rsidRDefault="00203C1F" w:rsidP="00636B35">
            <w:pPr>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195" w:type="dxa"/>
            <w:tcBorders>
              <w:top w:val="single" w:sz="12" w:space="0" w:color="auto"/>
              <w:left w:val="nil"/>
              <w:bottom w:val="single" w:sz="12" w:space="0" w:color="auto"/>
              <w:right w:val="nil"/>
            </w:tcBorders>
          </w:tcPr>
          <w:p w:rsidR="00203C1F" w:rsidRDefault="00203C1F" w:rsidP="00636B35">
            <w:pPr>
              <w:autoSpaceDE w:val="0"/>
              <w:autoSpaceDN w:val="0"/>
              <w:adjustRightInd w:val="0"/>
              <w:spacing w:after="0" w:line="240" w:lineRule="auto"/>
              <w:jc w:val="center"/>
              <w:rPr>
                <w:rFonts w:ascii="Times New Roman" w:eastAsia="Times New Roman" w:hAnsi="Times New Roman" w:cs="Times New Roman"/>
                <w:color w:val="000000"/>
                <w:sz w:val="20"/>
                <w:szCs w:val="20"/>
              </w:rPr>
            </w:pPr>
          </w:p>
          <w:p w:rsidR="00203C1F" w:rsidRPr="00636B35" w:rsidRDefault="00203C1F" w:rsidP="00636B35">
            <w:pPr>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Kupci RS</w:t>
            </w:r>
          </w:p>
        </w:tc>
        <w:tc>
          <w:tcPr>
            <w:tcW w:w="1195" w:type="dxa"/>
            <w:tcBorders>
              <w:top w:val="single" w:sz="12" w:space="0" w:color="auto"/>
              <w:left w:val="nil"/>
              <w:bottom w:val="single" w:sz="12" w:space="0" w:color="auto"/>
              <w:right w:val="nil"/>
            </w:tcBorders>
          </w:tcPr>
          <w:p w:rsidR="00203C1F" w:rsidRDefault="00203C1F" w:rsidP="00636B35">
            <w:pPr>
              <w:autoSpaceDE w:val="0"/>
              <w:autoSpaceDN w:val="0"/>
              <w:adjustRightInd w:val="0"/>
              <w:spacing w:after="0" w:line="240" w:lineRule="auto"/>
              <w:jc w:val="center"/>
              <w:rPr>
                <w:rFonts w:ascii="Times New Roman" w:eastAsia="Times New Roman" w:hAnsi="Times New Roman" w:cs="Times New Roman"/>
                <w:color w:val="000000"/>
                <w:sz w:val="20"/>
                <w:szCs w:val="20"/>
              </w:rPr>
            </w:pPr>
          </w:p>
          <w:p w:rsidR="00203C1F" w:rsidRDefault="00203C1F" w:rsidP="00636B35">
            <w:pPr>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Kupci</w:t>
            </w:r>
          </w:p>
          <w:p w:rsidR="00203C1F" w:rsidRPr="00636B35" w:rsidRDefault="00203C1F" w:rsidP="00636B35">
            <w:pPr>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Federaciji</w:t>
            </w:r>
          </w:p>
        </w:tc>
        <w:tc>
          <w:tcPr>
            <w:tcW w:w="1195" w:type="dxa"/>
            <w:tcBorders>
              <w:top w:val="single" w:sz="12" w:space="0" w:color="auto"/>
              <w:left w:val="nil"/>
              <w:bottom w:val="single" w:sz="12" w:space="0" w:color="auto"/>
              <w:right w:val="nil"/>
            </w:tcBorders>
          </w:tcPr>
          <w:p w:rsidR="00203C1F" w:rsidRDefault="00203C1F" w:rsidP="00636B35">
            <w:pPr>
              <w:autoSpaceDE w:val="0"/>
              <w:autoSpaceDN w:val="0"/>
              <w:adjustRightInd w:val="0"/>
              <w:spacing w:after="0" w:line="240" w:lineRule="auto"/>
              <w:jc w:val="center"/>
              <w:rPr>
                <w:rFonts w:ascii="Times New Roman" w:eastAsia="Times New Roman" w:hAnsi="Times New Roman" w:cs="Times New Roman"/>
                <w:color w:val="000000"/>
                <w:sz w:val="20"/>
                <w:szCs w:val="20"/>
              </w:rPr>
            </w:pPr>
          </w:p>
          <w:p w:rsidR="00203C1F" w:rsidRPr="00636B35" w:rsidRDefault="00203C1F" w:rsidP="00636B35">
            <w:pPr>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Kupci Brcko</w:t>
            </w:r>
          </w:p>
        </w:tc>
        <w:tc>
          <w:tcPr>
            <w:tcW w:w="1195" w:type="dxa"/>
            <w:tcBorders>
              <w:top w:val="single" w:sz="12" w:space="0" w:color="auto"/>
              <w:left w:val="nil"/>
              <w:bottom w:val="single" w:sz="12" w:space="0" w:color="auto"/>
              <w:right w:val="nil"/>
            </w:tcBorders>
          </w:tcPr>
          <w:p w:rsidR="00203C1F" w:rsidRDefault="00203C1F" w:rsidP="00636B35">
            <w:pPr>
              <w:autoSpaceDE w:val="0"/>
              <w:autoSpaceDN w:val="0"/>
              <w:adjustRightInd w:val="0"/>
              <w:spacing w:after="0" w:line="240" w:lineRule="auto"/>
              <w:jc w:val="center"/>
              <w:rPr>
                <w:rFonts w:ascii="Times New Roman" w:eastAsia="Times New Roman" w:hAnsi="Times New Roman" w:cs="Times New Roman"/>
                <w:color w:val="000000"/>
                <w:sz w:val="20"/>
                <w:szCs w:val="20"/>
              </w:rPr>
            </w:pPr>
          </w:p>
          <w:p w:rsidR="00203C1F" w:rsidRPr="00636B35" w:rsidRDefault="00203C1F" w:rsidP="00636B35">
            <w:pPr>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Kupci inostranstvo</w:t>
            </w:r>
          </w:p>
        </w:tc>
        <w:tc>
          <w:tcPr>
            <w:tcW w:w="1195" w:type="dxa"/>
            <w:tcBorders>
              <w:top w:val="single" w:sz="12" w:space="0" w:color="auto"/>
              <w:left w:val="nil"/>
              <w:bottom w:val="single" w:sz="12" w:space="0" w:color="auto"/>
              <w:right w:val="nil"/>
            </w:tcBorders>
          </w:tcPr>
          <w:p w:rsidR="00203C1F" w:rsidRPr="00636B35" w:rsidRDefault="00203C1F" w:rsidP="00636B35">
            <w:pPr>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636B35">
              <w:rPr>
                <w:rFonts w:ascii="Times New Roman" w:eastAsia="Times New Roman" w:hAnsi="Times New Roman" w:cs="Times New Roman"/>
                <w:color w:val="000000"/>
                <w:sz w:val="20"/>
                <w:szCs w:val="20"/>
              </w:rPr>
              <w:t>Druga</w:t>
            </w:r>
            <w:r>
              <w:rPr>
                <w:rFonts w:ascii="Times New Roman" w:eastAsia="Times New Roman" w:hAnsi="Times New Roman" w:cs="Times New Roman"/>
                <w:color w:val="000000"/>
                <w:sz w:val="20"/>
                <w:szCs w:val="20"/>
              </w:rPr>
              <w:t xml:space="preserve"> </w:t>
            </w:r>
            <w:r w:rsidRPr="00636B35">
              <w:rPr>
                <w:rFonts w:ascii="Times New Roman" w:eastAsia="Times New Roman" w:hAnsi="Times New Roman" w:cs="Times New Roman"/>
                <w:color w:val="000000"/>
                <w:sz w:val="20"/>
                <w:szCs w:val="20"/>
              </w:rPr>
              <w:t>kratkoročnapotraživ.</w:t>
            </w:r>
          </w:p>
        </w:tc>
        <w:tc>
          <w:tcPr>
            <w:tcW w:w="1195" w:type="dxa"/>
            <w:tcBorders>
              <w:top w:val="single" w:sz="12" w:space="0" w:color="auto"/>
              <w:left w:val="nil"/>
              <w:bottom w:val="single" w:sz="12" w:space="0" w:color="auto"/>
              <w:right w:val="nil"/>
            </w:tcBorders>
          </w:tcPr>
          <w:p w:rsidR="00203C1F" w:rsidRPr="00636B35" w:rsidRDefault="00203C1F" w:rsidP="00636B35">
            <w:pPr>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636B35">
              <w:rPr>
                <w:rFonts w:ascii="Times New Roman" w:eastAsia="Times New Roman" w:hAnsi="Times New Roman" w:cs="Times New Roman"/>
                <w:color w:val="000000"/>
                <w:sz w:val="20"/>
                <w:szCs w:val="20"/>
              </w:rPr>
              <w:t>Ukupno</w:t>
            </w:r>
          </w:p>
        </w:tc>
      </w:tr>
      <w:tr w:rsidR="00872EFA" w:rsidRPr="00636B35" w:rsidTr="00872EFA">
        <w:trPr>
          <w:trHeight w:val="516"/>
        </w:trPr>
        <w:tc>
          <w:tcPr>
            <w:tcW w:w="2747" w:type="dxa"/>
            <w:tcBorders>
              <w:top w:val="nil"/>
              <w:left w:val="nil"/>
              <w:bottom w:val="nil"/>
              <w:right w:val="nil"/>
            </w:tcBorders>
          </w:tcPr>
          <w:p w:rsidR="00872EFA" w:rsidRDefault="00872EFA" w:rsidP="00636B35">
            <w:pPr>
              <w:autoSpaceDE w:val="0"/>
              <w:autoSpaceDN w:val="0"/>
              <w:adjustRightInd w:val="0"/>
              <w:spacing w:after="0" w:line="240" w:lineRule="auto"/>
              <w:rPr>
                <w:rFonts w:ascii="Times New Roman" w:eastAsia="Times New Roman" w:hAnsi="Times New Roman" w:cs="Times New Roman"/>
                <w:color w:val="000000"/>
                <w:sz w:val="20"/>
                <w:szCs w:val="20"/>
              </w:rPr>
            </w:pPr>
            <w:r w:rsidRPr="00636B35">
              <w:rPr>
                <w:rFonts w:ascii="Times New Roman" w:eastAsia="Times New Roman" w:hAnsi="Times New Roman" w:cs="Times New Roman"/>
                <w:color w:val="000000"/>
                <w:sz w:val="20"/>
                <w:szCs w:val="20"/>
              </w:rPr>
              <w:t>Ispravka</w:t>
            </w:r>
            <w:r>
              <w:rPr>
                <w:rFonts w:ascii="Times New Roman" w:eastAsia="Times New Roman" w:hAnsi="Times New Roman" w:cs="Times New Roman"/>
                <w:color w:val="000000"/>
                <w:sz w:val="20"/>
                <w:szCs w:val="20"/>
              </w:rPr>
              <w:t xml:space="preserve"> </w:t>
            </w:r>
            <w:r w:rsidRPr="00636B35">
              <w:rPr>
                <w:rFonts w:ascii="Times New Roman" w:eastAsia="Times New Roman" w:hAnsi="Times New Roman" w:cs="Times New Roman"/>
                <w:color w:val="000000"/>
                <w:sz w:val="20"/>
                <w:szCs w:val="20"/>
              </w:rPr>
              <w:t>vrijednosti</w:t>
            </w:r>
            <w:r>
              <w:rPr>
                <w:rFonts w:ascii="Times New Roman" w:eastAsia="Times New Roman" w:hAnsi="Times New Roman" w:cs="Times New Roman"/>
                <w:color w:val="000000"/>
                <w:sz w:val="20"/>
                <w:szCs w:val="20"/>
              </w:rPr>
              <w:t xml:space="preserve"> </w:t>
            </w:r>
            <w:r w:rsidRPr="00636B35">
              <w:rPr>
                <w:rFonts w:ascii="Times New Roman" w:eastAsia="Times New Roman" w:hAnsi="Times New Roman" w:cs="Times New Roman"/>
                <w:color w:val="000000"/>
                <w:sz w:val="20"/>
                <w:szCs w:val="20"/>
              </w:rPr>
              <w:t>na</w:t>
            </w:r>
            <w:r>
              <w:rPr>
                <w:rFonts w:ascii="Times New Roman" w:eastAsia="Times New Roman" w:hAnsi="Times New Roman" w:cs="Times New Roman"/>
                <w:color w:val="000000"/>
                <w:sz w:val="20"/>
                <w:szCs w:val="20"/>
              </w:rPr>
              <w:t xml:space="preserve"> </w:t>
            </w:r>
            <w:r w:rsidRPr="00636B35">
              <w:rPr>
                <w:rFonts w:ascii="Times New Roman" w:eastAsia="Times New Roman" w:hAnsi="Times New Roman" w:cs="Times New Roman"/>
                <w:color w:val="000000"/>
                <w:sz w:val="20"/>
                <w:szCs w:val="20"/>
              </w:rPr>
              <w:t>početku</w:t>
            </w:r>
            <w:r>
              <w:rPr>
                <w:rFonts w:ascii="Times New Roman" w:eastAsia="Times New Roman" w:hAnsi="Times New Roman" w:cs="Times New Roman"/>
                <w:color w:val="000000"/>
                <w:sz w:val="20"/>
                <w:szCs w:val="20"/>
              </w:rPr>
              <w:t xml:space="preserve"> </w:t>
            </w:r>
            <w:r w:rsidRPr="00636B35">
              <w:rPr>
                <w:rFonts w:ascii="Times New Roman" w:eastAsia="Times New Roman" w:hAnsi="Times New Roman" w:cs="Times New Roman"/>
                <w:color w:val="000000"/>
                <w:sz w:val="20"/>
                <w:szCs w:val="20"/>
              </w:rPr>
              <w:t>godine</w:t>
            </w:r>
            <w:r>
              <w:rPr>
                <w:rFonts w:ascii="Times New Roman" w:eastAsia="Times New Roman" w:hAnsi="Times New Roman" w:cs="Times New Roman"/>
                <w:color w:val="000000"/>
                <w:sz w:val="20"/>
                <w:szCs w:val="20"/>
              </w:rPr>
              <w:t xml:space="preserve"> 01.01.2016                                    </w:t>
            </w:r>
          </w:p>
          <w:p w:rsidR="00872EFA" w:rsidRDefault="00872EFA" w:rsidP="00636B35">
            <w:pPr>
              <w:autoSpaceDE w:val="0"/>
              <w:autoSpaceDN w:val="0"/>
              <w:adjustRightInd w:val="0"/>
              <w:spacing w:after="0" w:line="240" w:lineRule="auto"/>
              <w:rPr>
                <w:rFonts w:ascii="Times New Roman" w:eastAsia="Times New Roman" w:hAnsi="Times New Roman" w:cs="Times New Roman"/>
                <w:color w:val="000000"/>
                <w:sz w:val="20"/>
                <w:szCs w:val="20"/>
              </w:rPr>
            </w:pPr>
          </w:p>
          <w:p w:rsidR="00872EFA" w:rsidRDefault="00872EFA" w:rsidP="00636B35">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Naplacena otp.potrazivanja                                         </w:t>
            </w:r>
          </w:p>
          <w:p w:rsidR="00872EFA" w:rsidRPr="00636B35" w:rsidRDefault="00872EFA" w:rsidP="00636B35">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tc>
        <w:tc>
          <w:tcPr>
            <w:tcW w:w="1195" w:type="dxa"/>
            <w:tcBorders>
              <w:top w:val="nil"/>
              <w:left w:val="nil"/>
              <w:bottom w:val="nil"/>
              <w:right w:val="nil"/>
            </w:tcBorders>
            <w:shd w:val="solid" w:color="FFFFFF" w:fill="auto"/>
          </w:tcPr>
          <w:p w:rsidR="00872EFA" w:rsidRDefault="00872EFA" w:rsidP="00135E8A">
            <w:pPr>
              <w:autoSpaceDE w:val="0"/>
              <w:autoSpaceDN w:val="0"/>
              <w:adjustRightInd w:val="0"/>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      161.626</w:t>
            </w:r>
          </w:p>
          <w:p w:rsidR="00872EFA" w:rsidRDefault="00872EFA" w:rsidP="00872EFA">
            <w:pPr>
              <w:rPr>
                <w:rFonts w:ascii="Times New Roman" w:eastAsia="Times New Roman" w:hAnsi="Times New Roman" w:cs="Times New Roman"/>
                <w:sz w:val="20"/>
                <w:szCs w:val="20"/>
              </w:rPr>
            </w:pPr>
          </w:p>
          <w:p w:rsidR="00872EFA" w:rsidRPr="00872EFA" w:rsidRDefault="00872EFA" w:rsidP="00872EFA">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599</w:t>
            </w:r>
          </w:p>
        </w:tc>
        <w:tc>
          <w:tcPr>
            <w:tcW w:w="1195" w:type="dxa"/>
            <w:tcBorders>
              <w:top w:val="nil"/>
              <w:left w:val="nil"/>
              <w:bottom w:val="nil"/>
              <w:right w:val="nil"/>
            </w:tcBorders>
            <w:shd w:val="solid" w:color="FFFFFF" w:fill="auto"/>
          </w:tcPr>
          <w:p w:rsidR="00872EFA" w:rsidRPr="00636B35" w:rsidRDefault="00872EFA" w:rsidP="00135E8A">
            <w:pPr>
              <w:autoSpaceDE w:val="0"/>
              <w:autoSpaceDN w:val="0"/>
              <w:adjustRightInd w:val="0"/>
              <w:spacing w:after="0" w:line="240" w:lineRule="auto"/>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42.223</w:t>
            </w:r>
          </w:p>
        </w:tc>
        <w:tc>
          <w:tcPr>
            <w:tcW w:w="1195" w:type="dxa"/>
            <w:tcBorders>
              <w:top w:val="nil"/>
              <w:left w:val="nil"/>
              <w:bottom w:val="nil"/>
              <w:right w:val="nil"/>
            </w:tcBorders>
            <w:shd w:val="solid" w:color="FFFFFF" w:fill="auto"/>
          </w:tcPr>
          <w:p w:rsidR="00872EFA" w:rsidRPr="00636B35" w:rsidRDefault="00872EFA" w:rsidP="00135E8A">
            <w:pPr>
              <w:autoSpaceDE w:val="0"/>
              <w:autoSpaceDN w:val="0"/>
              <w:adjustRightInd w:val="0"/>
              <w:spacing w:after="0" w:line="240" w:lineRule="auto"/>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0</w:t>
            </w:r>
          </w:p>
        </w:tc>
        <w:tc>
          <w:tcPr>
            <w:tcW w:w="1195" w:type="dxa"/>
            <w:tcBorders>
              <w:top w:val="nil"/>
              <w:left w:val="nil"/>
              <w:bottom w:val="nil"/>
              <w:right w:val="nil"/>
            </w:tcBorders>
            <w:shd w:val="solid" w:color="FFFFFF" w:fill="auto"/>
          </w:tcPr>
          <w:p w:rsidR="00872EFA" w:rsidRPr="00636B35" w:rsidRDefault="00872EFA" w:rsidP="00135E8A">
            <w:pPr>
              <w:autoSpaceDE w:val="0"/>
              <w:autoSpaceDN w:val="0"/>
              <w:adjustRightInd w:val="0"/>
              <w:spacing w:after="0" w:line="240" w:lineRule="auto"/>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7.440</w:t>
            </w:r>
          </w:p>
        </w:tc>
        <w:tc>
          <w:tcPr>
            <w:tcW w:w="1195" w:type="dxa"/>
            <w:tcBorders>
              <w:top w:val="nil"/>
              <w:left w:val="nil"/>
              <w:bottom w:val="nil"/>
              <w:right w:val="nil"/>
            </w:tcBorders>
            <w:shd w:val="solid" w:color="FFFFFF" w:fill="auto"/>
          </w:tcPr>
          <w:p w:rsidR="00872EFA" w:rsidRPr="00636B35" w:rsidRDefault="00872EFA" w:rsidP="00135E8A">
            <w:pPr>
              <w:autoSpaceDE w:val="0"/>
              <w:autoSpaceDN w:val="0"/>
              <w:adjustRightInd w:val="0"/>
              <w:spacing w:after="0" w:line="240" w:lineRule="auto"/>
              <w:jc w:val="right"/>
              <w:rPr>
                <w:rFonts w:ascii="Times New Roman" w:eastAsia="Times New Roman" w:hAnsi="Times New Roman" w:cs="Times New Roman"/>
                <w:b/>
                <w:bCs/>
                <w:color w:val="000000"/>
                <w:sz w:val="20"/>
                <w:szCs w:val="20"/>
              </w:rPr>
            </w:pPr>
            <w:r w:rsidRPr="00636B35">
              <w:rPr>
                <w:rFonts w:ascii="Times New Roman" w:eastAsia="Times New Roman" w:hAnsi="Times New Roman" w:cs="Times New Roman"/>
                <w:b/>
                <w:bCs/>
                <w:color w:val="000000"/>
                <w:sz w:val="20"/>
                <w:szCs w:val="20"/>
              </w:rPr>
              <w:t>0</w:t>
            </w:r>
          </w:p>
        </w:tc>
        <w:tc>
          <w:tcPr>
            <w:tcW w:w="1195" w:type="dxa"/>
            <w:tcBorders>
              <w:top w:val="nil"/>
              <w:left w:val="nil"/>
              <w:bottom w:val="nil"/>
              <w:right w:val="nil"/>
            </w:tcBorders>
            <w:shd w:val="solid" w:color="FFFFFF" w:fill="auto"/>
          </w:tcPr>
          <w:p w:rsidR="00872EFA" w:rsidRPr="00636B35" w:rsidRDefault="00872EFA" w:rsidP="00135E8A">
            <w:pPr>
              <w:autoSpaceDE w:val="0"/>
              <w:autoSpaceDN w:val="0"/>
              <w:adjustRightInd w:val="0"/>
              <w:spacing w:after="0" w:line="240" w:lineRule="auto"/>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211.289</w:t>
            </w:r>
          </w:p>
        </w:tc>
      </w:tr>
      <w:tr w:rsidR="00872EFA" w:rsidRPr="00636B35" w:rsidTr="00872EFA">
        <w:trPr>
          <w:trHeight w:val="516"/>
        </w:trPr>
        <w:tc>
          <w:tcPr>
            <w:tcW w:w="2747" w:type="dxa"/>
            <w:tcBorders>
              <w:top w:val="nil"/>
              <w:left w:val="nil"/>
              <w:bottom w:val="nil"/>
              <w:right w:val="nil"/>
            </w:tcBorders>
          </w:tcPr>
          <w:p w:rsidR="00872EFA" w:rsidRDefault="00872EFA" w:rsidP="00636B35">
            <w:pPr>
              <w:autoSpaceDE w:val="0"/>
              <w:autoSpaceDN w:val="0"/>
              <w:adjustRightInd w:val="0"/>
              <w:spacing w:after="0" w:line="240" w:lineRule="auto"/>
              <w:rPr>
                <w:rFonts w:ascii="Times New Roman" w:eastAsia="Times New Roman" w:hAnsi="Times New Roman" w:cs="Times New Roman"/>
                <w:color w:val="000000"/>
                <w:sz w:val="20"/>
                <w:szCs w:val="20"/>
              </w:rPr>
            </w:pPr>
            <w:r w:rsidRPr="00636B35">
              <w:rPr>
                <w:rFonts w:ascii="Times New Roman" w:eastAsia="Times New Roman" w:hAnsi="Times New Roman" w:cs="Times New Roman"/>
                <w:color w:val="000000"/>
                <w:sz w:val="20"/>
                <w:szCs w:val="20"/>
              </w:rPr>
              <w:t>Ispravka</w:t>
            </w:r>
            <w:r>
              <w:rPr>
                <w:rFonts w:ascii="Times New Roman" w:eastAsia="Times New Roman" w:hAnsi="Times New Roman" w:cs="Times New Roman"/>
                <w:color w:val="000000"/>
                <w:sz w:val="20"/>
                <w:szCs w:val="20"/>
              </w:rPr>
              <w:t xml:space="preserve"> </w:t>
            </w:r>
            <w:r w:rsidRPr="00636B35">
              <w:rPr>
                <w:rFonts w:ascii="Times New Roman" w:eastAsia="Times New Roman" w:hAnsi="Times New Roman" w:cs="Times New Roman"/>
                <w:color w:val="000000"/>
                <w:sz w:val="20"/>
                <w:szCs w:val="20"/>
              </w:rPr>
              <w:t>vrijednosti</w:t>
            </w:r>
            <w:r>
              <w:rPr>
                <w:rFonts w:ascii="Times New Roman" w:eastAsia="Times New Roman" w:hAnsi="Times New Roman" w:cs="Times New Roman"/>
                <w:color w:val="000000"/>
                <w:sz w:val="20"/>
                <w:szCs w:val="20"/>
              </w:rPr>
              <w:t xml:space="preserve"> </w:t>
            </w:r>
            <w:r w:rsidRPr="00636B35">
              <w:rPr>
                <w:rFonts w:ascii="Times New Roman" w:eastAsia="Times New Roman" w:hAnsi="Times New Roman" w:cs="Times New Roman"/>
                <w:color w:val="000000"/>
                <w:sz w:val="20"/>
                <w:szCs w:val="20"/>
              </w:rPr>
              <w:t>na</w:t>
            </w:r>
            <w:r>
              <w:rPr>
                <w:rFonts w:ascii="Times New Roman" w:eastAsia="Times New Roman" w:hAnsi="Times New Roman" w:cs="Times New Roman"/>
                <w:color w:val="000000"/>
                <w:sz w:val="20"/>
                <w:szCs w:val="20"/>
              </w:rPr>
              <w:t xml:space="preserve"> </w:t>
            </w:r>
            <w:r w:rsidRPr="00636B35">
              <w:rPr>
                <w:rFonts w:ascii="Times New Roman" w:eastAsia="Times New Roman" w:hAnsi="Times New Roman" w:cs="Times New Roman"/>
                <w:color w:val="000000"/>
                <w:sz w:val="20"/>
                <w:szCs w:val="20"/>
              </w:rPr>
              <w:t>kraju</w:t>
            </w:r>
            <w:r>
              <w:rPr>
                <w:rFonts w:ascii="Times New Roman" w:eastAsia="Times New Roman" w:hAnsi="Times New Roman" w:cs="Times New Roman"/>
                <w:color w:val="000000"/>
                <w:sz w:val="20"/>
                <w:szCs w:val="20"/>
              </w:rPr>
              <w:t xml:space="preserve"> </w:t>
            </w:r>
            <w:r w:rsidRPr="00636B35">
              <w:rPr>
                <w:rFonts w:ascii="Times New Roman" w:eastAsia="Times New Roman" w:hAnsi="Times New Roman" w:cs="Times New Roman"/>
                <w:color w:val="000000"/>
                <w:sz w:val="20"/>
                <w:szCs w:val="20"/>
              </w:rPr>
              <w:t>godine</w:t>
            </w:r>
            <w:r>
              <w:rPr>
                <w:rFonts w:ascii="Times New Roman" w:eastAsia="Times New Roman" w:hAnsi="Times New Roman" w:cs="Times New Roman"/>
                <w:color w:val="000000"/>
                <w:sz w:val="20"/>
                <w:szCs w:val="20"/>
              </w:rPr>
              <w:t xml:space="preserve">  31.12.2016</w:t>
            </w:r>
          </w:p>
          <w:p w:rsidR="00872EFA" w:rsidRPr="00636B35" w:rsidRDefault="00872EFA" w:rsidP="00636B35">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195" w:type="dxa"/>
            <w:tcBorders>
              <w:top w:val="nil"/>
              <w:left w:val="nil"/>
              <w:bottom w:val="nil"/>
              <w:right w:val="nil"/>
            </w:tcBorders>
            <w:shd w:val="solid" w:color="FFFFFF" w:fill="auto"/>
          </w:tcPr>
          <w:p w:rsidR="00872EFA" w:rsidRPr="00636B35" w:rsidRDefault="00872EFA" w:rsidP="00872EFA">
            <w:pPr>
              <w:autoSpaceDE w:val="0"/>
              <w:autoSpaceDN w:val="0"/>
              <w:adjustRightInd w:val="0"/>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      161.027</w:t>
            </w:r>
          </w:p>
        </w:tc>
        <w:tc>
          <w:tcPr>
            <w:tcW w:w="1195" w:type="dxa"/>
            <w:tcBorders>
              <w:top w:val="nil"/>
              <w:left w:val="nil"/>
              <w:bottom w:val="nil"/>
              <w:right w:val="nil"/>
            </w:tcBorders>
            <w:shd w:val="solid" w:color="FFFFFF" w:fill="auto"/>
          </w:tcPr>
          <w:p w:rsidR="00872EFA" w:rsidRPr="00636B35" w:rsidRDefault="00872EFA" w:rsidP="00636B35">
            <w:pPr>
              <w:autoSpaceDE w:val="0"/>
              <w:autoSpaceDN w:val="0"/>
              <w:adjustRightInd w:val="0"/>
              <w:spacing w:after="0" w:line="240" w:lineRule="auto"/>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42.223</w:t>
            </w:r>
          </w:p>
        </w:tc>
        <w:tc>
          <w:tcPr>
            <w:tcW w:w="1195" w:type="dxa"/>
            <w:tcBorders>
              <w:top w:val="nil"/>
              <w:left w:val="nil"/>
              <w:bottom w:val="nil"/>
              <w:right w:val="nil"/>
            </w:tcBorders>
            <w:shd w:val="solid" w:color="FFFFFF" w:fill="auto"/>
          </w:tcPr>
          <w:p w:rsidR="00872EFA" w:rsidRPr="00636B35" w:rsidRDefault="00872EFA" w:rsidP="00636B35">
            <w:pPr>
              <w:autoSpaceDE w:val="0"/>
              <w:autoSpaceDN w:val="0"/>
              <w:adjustRightInd w:val="0"/>
              <w:spacing w:after="0" w:line="240" w:lineRule="auto"/>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0</w:t>
            </w:r>
          </w:p>
        </w:tc>
        <w:tc>
          <w:tcPr>
            <w:tcW w:w="1195" w:type="dxa"/>
            <w:tcBorders>
              <w:top w:val="nil"/>
              <w:left w:val="nil"/>
              <w:bottom w:val="nil"/>
              <w:right w:val="nil"/>
            </w:tcBorders>
            <w:shd w:val="solid" w:color="FFFFFF" w:fill="auto"/>
          </w:tcPr>
          <w:p w:rsidR="00872EFA" w:rsidRPr="00636B35" w:rsidRDefault="00872EFA" w:rsidP="00636B35">
            <w:pPr>
              <w:autoSpaceDE w:val="0"/>
              <w:autoSpaceDN w:val="0"/>
              <w:adjustRightInd w:val="0"/>
              <w:spacing w:after="0" w:line="240" w:lineRule="auto"/>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7.440</w:t>
            </w:r>
          </w:p>
        </w:tc>
        <w:tc>
          <w:tcPr>
            <w:tcW w:w="1195" w:type="dxa"/>
            <w:tcBorders>
              <w:top w:val="nil"/>
              <w:left w:val="nil"/>
              <w:bottom w:val="nil"/>
              <w:right w:val="nil"/>
            </w:tcBorders>
            <w:shd w:val="solid" w:color="FFFFFF" w:fill="auto"/>
          </w:tcPr>
          <w:p w:rsidR="00872EFA" w:rsidRPr="00636B35" w:rsidRDefault="00872EFA" w:rsidP="00636B35">
            <w:pPr>
              <w:autoSpaceDE w:val="0"/>
              <w:autoSpaceDN w:val="0"/>
              <w:adjustRightInd w:val="0"/>
              <w:spacing w:after="0" w:line="240" w:lineRule="auto"/>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0</w:t>
            </w:r>
          </w:p>
        </w:tc>
        <w:tc>
          <w:tcPr>
            <w:tcW w:w="1195" w:type="dxa"/>
            <w:tcBorders>
              <w:top w:val="nil"/>
              <w:left w:val="nil"/>
              <w:bottom w:val="nil"/>
              <w:right w:val="nil"/>
            </w:tcBorders>
            <w:shd w:val="solid" w:color="FFFFFF" w:fill="auto"/>
          </w:tcPr>
          <w:p w:rsidR="00872EFA" w:rsidRPr="00636B35" w:rsidRDefault="00872EFA" w:rsidP="00636B35">
            <w:pPr>
              <w:autoSpaceDE w:val="0"/>
              <w:autoSpaceDN w:val="0"/>
              <w:adjustRightInd w:val="0"/>
              <w:spacing w:after="0" w:line="240" w:lineRule="auto"/>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210.690</w:t>
            </w:r>
          </w:p>
        </w:tc>
      </w:tr>
      <w:tr w:rsidR="00872EFA" w:rsidRPr="00636B35" w:rsidTr="00872EFA">
        <w:trPr>
          <w:trHeight w:val="310"/>
        </w:trPr>
        <w:tc>
          <w:tcPr>
            <w:tcW w:w="2747" w:type="dxa"/>
            <w:tcBorders>
              <w:top w:val="nil"/>
              <w:left w:val="nil"/>
              <w:bottom w:val="nil"/>
              <w:right w:val="nil"/>
            </w:tcBorders>
          </w:tcPr>
          <w:p w:rsidR="00872EFA" w:rsidRPr="00872EFA" w:rsidRDefault="00872EFA" w:rsidP="00636B35">
            <w:pPr>
              <w:autoSpaceDE w:val="0"/>
              <w:autoSpaceDN w:val="0"/>
              <w:adjustRightInd w:val="0"/>
              <w:spacing w:after="0" w:line="240" w:lineRule="auto"/>
              <w:rPr>
                <w:rFonts w:ascii="Times New Roman" w:eastAsia="Times New Roman" w:hAnsi="Times New Roman" w:cs="Times New Roman"/>
                <w:b/>
                <w:bCs/>
                <w:i/>
                <w:color w:val="000000"/>
                <w:sz w:val="20"/>
                <w:szCs w:val="20"/>
              </w:rPr>
            </w:pPr>
            <w:r w:rsidRPr="00872EFA">
              <w:rPr>
                <w:rFonts w:ascii="Times New Roman" w:eastAsia="Times New Roman" w:hAnsi="Times New Roman" w:cs="Times New Roman"/>
                <w:b/>
                <w:bCs/>
                <w:i/>
                <w:color w:val="000000"/>
                <w:sz w:val="20"/>
                <w:szCs w:val="20"/>
              </w:rPr>
              <w:t xml:space="preserve">NETO STANJE KUPCI </w:t>
            </w:r>
          </w:p>
        </w:tc>
        <w:tc>
          <w:tcPr>
            <w:tcW w:w="1195" w:type="dxa"/>
            <w:tcBorders>
              <w:top w:val="nil"/>
              <w:left w:val="nil"/>
              <w:bottom w:val="nil"/>
              <w:right w:val="nil"/>
            </w:tcBorders>
          </w:tcPr>
          <w:p w:rsidR="00872EFA" w:rsidRPr="00636B35" w:rsidRDefault="00872EFA" w:rsidP="00636B35">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195" w:type="dxa"/>
            <w:tcBorders>
              <w:top w:val="nil"/>
              <w:left w:val="nil"/>
              <w:bottom w:val="nil"/>
              <w:right w:val="nil"/>
            </w:tcBorders>
          </w:tcPr>
          <w:p w:rsidR="00872EFA" w:rsidRPr="00636B35" w:rsidRDefault="00872EFA" w:rsidP="00636B35">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195" w:type="dxa"/>
            <w:tcBorders>
              <w:top w:val="nil"/>
              <w:left w:val="nil"/>
              <w:bottom w:val="nil"/>
              <w:right w:val="nil"/>
            </w:tcBorders>
          </w:tcPr>
          <w:p w:rsidR="00872EFA" w:rsidRPr="00636B35" w:rsidRDefault="00872EFA" w:rsidP="00636B35">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195" w:type="dxa"/>
            <w:tcBorders>
              <w:top w:val="nil"/>
              <w:left w:val="nil"/>
              <w:bottom w:val="nil"/>
              <w:right w:val="nil"/>
            </w:tcBorders>
          </w:tcPr>
          <w:p w:rsidR="00872EFA" w:rsidRPr="00636B35" w:rsidRDefault="00872EFA" w:rsidP="00636B35">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195" w:type="dxa"/>
            <w:tcBorders>
              <w:top w:val="nil"/>
              <w:left w:val="nil"/>
              <w:bottom w:val="nil"/>
              <w:right w:val="nil"/>
            </w:tcBorders>
          </w:tcPr>
          <w:p w:rsidR="00872EFA" w:rsidRPr="00636B35" w:rsidRDefault="00872EFA" w:rsidP="00636B35">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195" w:type="dxa"/>
            <w:tcBorders>
              <w:top w:val="nil"/>
              <w:left w:val="nil"/>
              <w:bottom w:val="nil"/>
              <w:right w:val="nil"/>
            </w:tcBorders>
          </w:tcPr>
          <w:p w:rsidR="00872EFA" w:rsidRPr="00636B35" w:rsidRDefault="00872EFA" w:rsidP="00636B35">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r>
      <w:tr w:rsidR="00872EFA" w:rsidRPr="00636B35" w:rsidTr="00872EFA">
        <w:trPr>
          <w:trHeight w:val="310"/>
        </w:trPr>
        <w:tc>
          <w:tcPr>
            <w:tcW w:w="2747" w:type="dxa"/>
            <w:tcBorders>
              <w:top w:val="nil"/>
              <w:left w:val="nil"/>
              <w:bottom w:val="nil"/>
              <w:right w:val="nil"/>
            </w:tcBorders>
          </w:tcPr>
          <w:p w:rsidR="00872EFA" w:rsidRPr="00636B35" w:rsidRDefault="00872EFA" w:rsidP="00636B35">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31.12.2016</w:t>
            </w:r>
            <w:r w:rsidRPr="00636B35">
              <w:rPr>
                <w:rFonts w:ascii="Times New Roman" w:eastAsia="Times New Roman" w:hAnsi="Times New Roman" w:cs="Times New Roman"/>
                <w:color w:val="000000"/>
                <w:sz w:val="20"/>
                <w:szCs w:val="20"/>
              </w:rPr>
              <w:t>. godine</w:t>
            </w:r>
          </w:p>
        </w:tc>
        <w:tc>
          <w:tcPr>
            <w:tcW w:w="1195" w:type="dxa"/>
            <w:tcBorders>
              <w:top w:val="nil"/>
              <w:left w:val="nil"/>
              <w:bottom w:val="nil"/>
              <w:right w:val="nil"/>
            </w:tcBorders>
          </w:tcPr>
          <w:p w:rsidR="00872EFA" w:rsidRPr="00636B35" w:rsidRDefault="00872EFA" w:rsidP="00287DC2">
            <w:pPr>
              <w:autoSpaceDE w:val="0"/>
              <w:autoSpaceDN w:val="0"/>
              <w:adjustRightInd w:val="0"/>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      509.892</w:t>
            </w:r>
          </w:p>
        </w:tc>
        <w:tc>
          <w:tcPr>
            <w:tcW w:w="1195" w:type="dxa"/>
            <w:tcBorders>
              <w:top w:val="nil"/>
              <w:left w:val="nil"/>
              <w:bottom w:val="nil"/>
              <w:right w:val="nil"/>
            </w:tcBorders>
          </w:tcPr>
          <w:p w:rsidR="00872EFA" w:rsidRPr="00636B35" w:rsidRDefault="00872EFA" w:rsidP="00287DC2">
            <w:pPr>
              <w:autoSpaceDE w:val="0"/>
              <w:autoSpaceDN w:val="0"/>
              <w:adjustRightInd w:val="0"/>
              <w:spacing w:after="0" w:line="240" w:lineRule="auto"/>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55.271</w:t>
            </w:r>
          </w:p>
        </w:tc>
        <w:tc>
          <w:tcPr>
            <w:tcW w:w="1195" w:type="dxa"/>
            <w:tcBorders>
              <w:top w:val="nil"/>
              <w:left w:val="nil"/>
              <w:bottom w:val="nil"/>
              <w:right w:val="nil"/>
            </w:tcBorders>
          </w:tcPr>
          <w:p w:rsidR="00872EFA" w:rsidRPr="00636B35" w:rsidRDefault="00872EFA" w:rsidP="00287DC2">
            <w:pPr>
              <w:autoSpaceDE w:val="0"/>
              <w:autoSpaceDN w:val="0"/>
              <w:adjustRightInd w:val="0"/>
              <w:spacing w:after="0" w:line="240" w:lineRule="auto"/>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0</w:t>
            </w:r>
          </w:p>
        </w:tc>
        <w:tc>
          <w:tcPr>
            <w:tcW w:w="1195" w:type="dxa"/>
            <w:tcBorders>
              <w:top w:val="nil"/>
              <w:left w:val="nil"/>
              <w:bottom w:val="nil"/>
              <w:right w:val="nil"/>
            </w:tcBorders>
          </w:tcPr>
          <w:p w:rsidR="00872EFA" w:rsidRPr="00636B35" w:rsidRDefault="00872EFA" w:rsidP="00287DC2">
            <w:pPr>
              <w:autoSpaceDE w:val="0"/>
              <w:autoSpaceDN w:val="0"/>
              <w:adjustRightInd w:val="0"/>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        28.238</w:t>
            </w:r>
          </w:p>
        </w:tc>
        <w:tc>
          <w:tcPr>
            <w:tcW w:w="1195" w:type="dxa"/>
            <w:tcBorders>
              <w:top w:val="nil"/>
              <w:left w:val="nil"/>
              <w:bottom w:val="nil"/>
              <w:right w:val="nil"/>
            </w:tcBorders>
          </w:tcPr>
          <w:p w:rsidR="00872EFA" w:rsidRPr="00636B35" w:rsidRDefault="00872EFA" w:rsidP="00287DC2">
            <w:pPr>
              <w:autoSpaceDE w:val="0"/>
              <w:autoSpaceDN w:val="0"/>
              <w:adjustRightInd w:val="0"/>
              <w:spacing w:after="0" w:line="240" w:lineRule="auto"/>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24.736</w:t>
            </w:r>
          </w:p>
        </w:tc>
        <w:tc>
          <w:tcPr>
            <w:tcW w:w="1195" w:type="dxa"/>
            <w:tcBorders>
              <w:top w:val="nil"/>
              <w:left w:val="nil"/>
              <w:bottom w:val="nil"/>
              <w:right w:val="nil"/>
            </w:tcBorders>
          </w:tcPr>
          <w:p w:rsidR="00872EFA" w:rsidRPr="00636B35" w:rsidRDefault="00872EFA" w:rsidP="00287DC2">
            <w:pPr>
              <w:autoSpaceDE w:val="0"/>
              <w:autoSpaceDN w:val="0"/>
              <w:adjustRightInd w:val="0"/>
              <w:spacing w:after="0" w:line="240" w:lineRule="auto"/>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618.137</w:t>
            </w:r>
          </w:p>
        </w:tc>
      </w:tr>
      <w:tr w:rsidR="00872EFA" w:rsidRPr="00636B35" w:rsidTr="00872EFA">
        <w:trPr>
          <w:trHeight w:val="324"/>
        </w:trPr>
        <w:tc>
          <w:tcPr>
            <w:tcW w:w="2747" w:type="dxa"/>
            <w:tcBorders>
              <w:top w:val="nil"/>
              <w:left w:val="nil"/>
              <w:bottom w:val="nil"/>
              <w:right w:val="nil"/>
            </w:tcBorders>
          </w:tcPr>
          <w:p w:rsidR="00872EFA" w:rsidRPr="00636B35" w:rsidRDefault="00872EFA" w:rsidP="00636B35">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31.12.2015</w:t>
            </w:r>
            <w:r w:rsidRPr="00636B35">
              <w:rPr>
                <w:rFonts w:ascii="Times New Roman" w:eastAsia="Times New Roman" w:hAnsi="Times New Roman" w:cs="Times New Roman"/>
                <w:color w:val="000000"/>
                <w:sz w:val="20"/>
                <w:szCs w:val="20"/>
              </w:rPr>
              <w:t>. godine</w:t>
            </w:r>
          </w:p>
        </w:tc>
        <w:tc>
          <w:tcPr>
            <w:tcW w:w="1195" w:type="dxa"/>
            <w:tcBorders>
              <w:top w:val="nil"/>
              <w:left w:val="nil"/>
              <w:bottom w:val="double" w:sz="6" w:space="0" w:color="auto"/>
              <w:right w:val="nil"/>
            </w:tcBorders>
          </w:tcPr>
          <w:p w:rsidR="00872EFA" w:rsidRPr="00636B35" w:rsidRDefault="00872EFA" w:rsidP="00135E8A">
            <w:pPr>
              <w:autoSpaceDE w:val="0"/>
              <w:autoSpaceDN w:val="0"/>
              <w:adjustRightInd w:val="0"/>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      462.733</w:t>
            </w:r>
          </w:p>
        </w:tc>
        <w:tc>
          <w:tcPr>
            <w:tcW w:w="1195" w:type="dxa"/>
            <w:tcBorders>
              <w:top w:val="nil"/>
              <w:left w:val="nil"/>
              <w:bottom w:val="double" w:sz="6" w:space="0" w:color="auto"/>
              <w:right w:val="nil"/>
            </w:tcBorders>
          </w:tcPr>
          <w:p w:rsidR="00872EFA" w:rsidRPr="00636B35" w:rsidRDefault="00872EFA" w:rsidP="00135E8A">
            <w:pPr>
              <w:autoSpaceDE w:val="0"/>
              <w:autoSpaceDN w:val="0"/>
              <w:adjustRightInd w:val="0"/>
              <w:spacing w:after="0" w:line="240" w:lineRule="auto"/>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60.731</w:t>
            </w:r>
          </w:p>
        </w:tc>
        <w:tc>
          <w:tcPr>
            <w:tcW w:w="1195" w:type="dxa"/>
            <w:tcBorders>
              <w:top w:val="nil"/>
              <w:left w:val="nil"/>
              <w:bottom w:val="double" w:sz="6" w:space="0" w:color="auto"/>
              <w:right w:val="nil"/>
            </w:tcBorders>
          </w:tcPr>
          <w:p w:rsidR="00872EFA" w:rsidRPr="00636B35" w:rsidRDefault="00872EFA" w:rsidP="00135E8A">
            <w:pPr>
              <w:autoSpaceDE w:val="0"/>
              <w:autoSpaceDN w:val="0"/>
              <w:adjustRightInd w:val="0"/>
              <w:spacing w:after="0" w:line="240" w:lineRule="auto"/>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352</w:t>
            </w:r>
          </w:p>
        </w:tc>
        <w:tc>
          <w:tcPr>
            <w:tcW w:w="1195" w:type="dxa"/>
            <w:tcBorders>
              <w:top w:val="nil"/>
              <w:left w:val="nil"/>
              <w:bottom w:val="double" w:sz="6" w:space="0" w:color="auto"/>
              <w:right w:val="nil"/>
            </w:tcBorders>
          </w:tcPr>
          <w:p w:rsidR="00872EFA" w:rsidRPr="00636B35" w:rsidRDefault="00872EFA" w:rsidP="00135E8A">
            <w:pPr>
              <w:autoSpaceDE w:val="0"/>
              <w:autoSpaceDN w:val="0"/>
              <w:adjustRightInd w:val="0"/>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        45.229</w:t>
            </w:r>
          </w:p>
        </w:tc>
        <w:tc>
          <w:tcPr>
            <w:tcW w:w="1195" w:type="dxa"/>
            <w:tcBorders>
              <w:top w:val="nil"/>
              <w:left w:val="nil"/>
              <w:bottom w:val="double" w:sz="6" w:space="0" w:color="auto"/>
              <w:right w:val="nil"/>
            </w:tcBorders>
          </w:tcPr>
          <w:p w:rsidR="00872EFA" w:rsidRPr="00636B35" w:rsidRDefault="00872EFA" w:rsidP="00135E8A">
            <w:pPr>
              <w:autoSpaceDE w:val="0"/>
              <w:autoSpaceDN w:val="0"/>
              <w:adjustRightInd w:val="0"/>
              <w:spacing w:after="0" w:line="240" w:lineRule="auto"/>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47.527</w:t>
            </w:r>
          </w:p>
        </w:tc>
        <w:tc>
          <w:tcPr>
            <w:tcW w:w="1195" w:type="dxa"/>
            <w:tcBorders>
              <w:top w:val="nil"/>
              <w:left w:val="nil"/>
              <w:bottom w:val="double" w:sz="6" w:space="0" w:color="auto"/>
              <w:right w:val="nil"/>
            </w:tcBorders>
          </w:tcPr>
          <w:p w:rsidR="00872EFA" w:rsidRDefault="00872EFA" w:rsidP="00135E8A">
            <w:pPr>
              <w:autoSpaceDE w:val="0"/>
              <w:autoSpaceDN w:val="0"/>
              <w:adjustRightInd w:val="0"/>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      616.572</w:t>
            </w:r>
          </w:p>
          <w:p w:rsidR="00872EFA" w:rsidRPr="00636B35" w:rsidRDefault="00872EFA" w:rsidP="00135E8A">
            <w:pPr>
              <w:autoSpaceDE w:val="0"/>
              <w:autoSpaceDN w:val="0"/>
              <w:adjustRightInd w:val="0"/>
              <w:spacing w:after="0" w:line="240" w:lineRule="auto"/>
              <w:jc w:val="right"/>
              <w:rPr>
                <w:rFonts w:ascii="Times New Roman" w:eastAsia="Times New Roman" w:hAnsi="Times New Roman" w:cs="Times New Roman"/>
                <w:b/>
                <w:bCs/>
                <w:color w:val="000000"/>
                <w:sz w:val="20"/>
                <w:szCs w:val="20"/>
              </w:rPr>
            </w:pPr>
          </w:p>
        </w:tc>
      </w:tr>
    </w:tbl>
    <w:p w:rsidR="00636B35" w:rsidRPr="00636B35" w:rsidRDefault="00636B35" w:rsidP="00636B35">
      <w:pPr>
        <w:tabs>
          <w:tab w:val="left" w:pos="288"/>
          <w:tab w:val="left" w:pos="821"/>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eastAsia="Times New Roman" w:hAnsi="Times New Roman" w:cs="Times New Roman"/>
          <w:sz w:val="24"/>
          <w:szCs w:val="24"/>
          <w:lang w:val="sl-SI"/>
        </w:rPr>
      </w:pPr>
    </w:p>
    <w:p w:rsidR="00636B35" w:rsidRPr="00636B35" w:rsidRDefault="00636B35" w:rsidP="00636B35">
      <w:pPr>
        <w:tabs>
          <w:tab w:val="left" w:pos="288"/>
          <w:tab w:val="left" w:pos="821"/>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eastAsia="Times New Roman" w:hAnsi="Times New Roman" w:cs="Times New Roman"/>
          <w:sz w:val="24"/>
          <w:szCs w:val="24"/>
          <w:lang w:val="sl-SI"/>
        </w:rPr>
      </w:pPr>
      <w:r w:rsidRPr="00636B35">
        <w:rPr>
          <w:rFonts w:ascii="Times New Roman" w:eastAsia="Times New Roman" w:hAnsi="Times New Roman" w:cs="Times New Roman"/>
          <w:sz w:val="24"/>
          <w:szCs w:val="24"/>
          <w:lang w:val="sl-SI"/>
        </w:rPr>
        <w:t xml:space="preserve">                                                                                                                                                                                                                </w:t>
      </w:r>
    </w:p>
    <w:p w:rsidR="00FF1830" w:rsidRDefault="00AA6DAB" w:rsidP="00636B35">
      <w:pPr>
        <w:tabs>
          <w:tab w:val="left" w:pos="288"/>
          <w:tab w:val="left" w:pos="821"/>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eastAsia="Times New Roman" w:hAnsi="Times New Roman" w:cs="Times New Roman"/>
          <w:sz w:val="24"/>
          <w:szCs w:val="24"/>
          <w:lang w:val="sl-SI"/>
        </w:rPr>
      </w:pPr>
      <w:r>
        <w:rPr>
          <w:rFonts w:ascii="Times New Roman" w:eastAsia="Times New Roman" w:hAnsi="Times New Roman" w:cs="Times New Roman"/>
          <w:sz w:val="24"/>
          <w:szCs w:val="24"/>
          <w:lang w:val="sl-SI"/>
        </w:rPr>
        <w:t xml:space="preserve">  </w:t>
      </w:r>
      <w:r w:rsidR="00636B35" w:rsidRPr="00636B35">
        <w:rPr>
          <w:rFonts w:ascii="Times New Roman" w:eastAsia="Times New Roman" w:hAnsi="Times New Roman" w:cs="Times New Roman"/>
          <w:sz w:val="24"/>
          <w:szCs w:val="24"/>
          <w:lang w:val="sl-SI"/>
        </w:rPr>
        <w:t>Potraživanja od kupaca su usaglašena putem Izvoda</w:t>
      </w:r>
      <w:r w:rsidR="00FF1830">
        <w:rPr>
          <w:rFonts w:ascii="Times New Roman" w:eastAsia="Times New Roman" w:hAnsi="Times New Roman" w:cs="Times New Roman"/>
          <w:sz w:val="24"/>
          <w:szCs w:val="24"/>
          <w:lang w:val="sl-SI"/>
        </w:rPr>
        <w:t xml:space="preserve"> otvorenih stavki koji su poslan</w:t>
      </w:r>
      <w:r w:rsidR="00636B35" w:rsidRPr="00636B35">
        <w:rPr>
          <w:rFonts w:ascii="Times New Roman" w:eastAsia="Times New Roman" w:hAnsi="Times New Roman" w:cs="Times New Roman"/>
          <w:sz w:val="24"/>
          <w:szCs w:val="24"/>
          <w:lang w:val="sl-SI"/>
        </w:rPr>
        <w:t>i kupcima sa stanjem na dan</w:t>
      </w:r>
      <w:r w:rsidR="001508FF">
        <w:rPr>
          <w:rFonts w:ascii="Times New Roman" w:eastAsia="Times New Roman" w:hAnsi="Times New Roman" w:cs="Times New Roman"/>
          <w:sz w:val="24"/>
          <w:szCs w:val="24"/>
          <w:lang w:val="sl-SI"/>
        </w:rPr>
        <w:t xml:space="preserve"> 30.11.2016</w:t>
      </w:r>
      <w:r w:rsidR="00FF1830">
        <w:rPr>
          <w:rFonts w:ascii="Times New Roman" w:eastAsia="Times New Roman" w:hAnsi="Times New Roman" w:cs="Times New Roman"/>
          <w:sz w:val="24"/>
          <w:szCs w:val="24"/>
          <w:lang w:val="sl-SI"/>
        </w:rPr>
        <w:t>.god.</w:t>
      </w:r>
      <w:r w:rsidR="00666F83">
        <w:rPr>
          <w:rFonts w:ascii="Times New Roman" w:eastAsia="Times New Roman" w:hAnsi="Times New Roman" w:cs="Times New Roman"/>
          <w:sz w:val="24"/>
          <w:szCs w:val="24"/>
          <w:lang w:val="sl-SI"/>
        </w:rPr>
        <w:t xml:space="preserve"> i </w:t>
      </w:r>
      <w:r w:rsidR="001508FF">
        <w:rPr>
          <w:rFonts w:ascii="Times New Roman" w:eastAsia="Times New Roman" w:hAnsi="Times New Roman" w:cs="Times New Roman"/>
          <w:sz w:val="24"/>
          <w:szCs w:val="24"/>
          <w:lang w:val="sl-SI"/>
        </w:rPr>
        <w:t>31.12.2016</w:t>
      </w:r>
      <w:r w:rsidR="00666F83">
        <w:rPr>
          <w:rFonts w:ascii="Times New Roman" w:eastAsia="Times New Roman" w:hAnsi="Times New Roman" w:cs="Times New Roman"/>
          <w:sz w:val="24"/>
          <w:szCs w:val="24"/>
          <w:lang w:val="sl-SI"/>
        </w:rPr>
        <w:t>.</w:t>
      </w:r>
      <w:r w:rsidR="00507DA2">
        <w:rPr>
          <w:rFonts w:ascii="Times New Roman" w:eastAsia="Times New Roman" w:hAnsi="Times New Roman" w:cs="Times New Roman"/>
          <w:sz w:val="24"/>
          <w:szCs w:val="24"/>
          <w:lang w:val="sl-SI"/>
        </w:rPr>
        <w:t>god</w:t>
      </w:r>
      <w:r w:rsidR="00636B35" w:rsidRPr="00636B35">
        <w:rPr>
          <w:rFonts w:ascii="Times New Roman" w:eastAsia="Times New Roman" w:hAnsi="Times New Roman" w:cs="Times New Roman"/>
          <w:sz w:val="24"/>
          <w:szCs w:val="24"/>
          <w:lang w:val="sl-SI"/>
        </w:rPr>
        <w:t>.</w:t>
      </w:r>
      <w:r w:rsidR="00FF1830">
        <w:rPr>
          <w:rFonts w:ascii="Times New Roman" w:eastAsia="Times New Roman" w:hAnsi="Times New Roman" w:cs="Times New Roman"/>
          <w:sz w:val="24"/>
          <w:szCs w:val="24"/>
          <w:lang w:val="sl-SI"/>
        </w:rPr>
        <w:t xml:space="preserve"> Oko</w:t>
      </w:r>
      <w:r w:rsidR="00636B35" w:rsidRPr="00636B35">
        <w:rPr>
          <w:rFonts w:ascii="Times New Roman" w:eastAsia="Times New Roman" w:hAnsi="Times New Roman" w:cs="Times New Roman"/>
          <w:sz w:val="24"/>
          <w:szCs w:val="24"/>
          <w:lang w:val="sl-SI"/>
        </w:rPr>
        <w:t xml:space="preserve"> </w:t>
      </w:r>
      <w:r w:rsidR="00FF1830">
        <w:rPr>
          <w:rFonts w:ascii="Times New Roman" w:eastAsia="Times New Roman" w:hAnsi="Times New Roman" w:cs="Times New Roman"/>
          <w:sz w:val="24"/>
          <w:szCs w:val="24"/>
          <w:lang w:val="sl-SI"/>
        </w:rPr>
        <w:t xml:space="preserve"> 80 % poslanih IO</w:t>
      </w:r>
      <w:r w:rsidR="005E0CD0">
        <w:rPr>
          <w:rFonts w:ascii="Times New Roman" w:eastAsia="Times New Roman" w:hAnsi="Times New Roman" w:cs="Times New Roman"/>
          <w:sz w:val="24"/>
          <w:szCs w:val="24"/>
          <w:lang w:val="sl-SI"/>
        </w:rPr>
        <w:t>S-a  je potvrđeno i usaglašeno sa  kupcima.</w:t>
      </w:r>
    </w:p>
    <w:p w:rsidR="00636B35" w:rsidRPr="00636B35" w:rsidRDefault="00636B35" w:rsidP="00636B35">
      <w:pPr>
        <w:tabs>
          <w:tab w:val="left" w:pos="288"/>
          <w:tab w:val="left" w:pos="821"/>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eastAsia="Times New Roman" w:hAnsi="Times New Roman" w:cs="Times New Roman"/>
          <w:sz w:val="24"/>
          <w:szCs w:val="24"/>
          <w:lang w:val="sl-SI"/>
        </w:rPr>
      </w:pPr>
      <w:r w:rsidRPr="00636B35">
        <w:rPr>
          <w:rFonts w:ascii="Times New Roman" w:eastAsia="Times New Roman" w:hAnsi="Times New Roman" w:cs="Times New Roman"/>
          <w:sz w:val="24"/>
          <w:szCs w:val="24"/>
          <w:lang w:val="sl-SI"/>
        </w:rPr>
        <w:t xml:space="preserve">                                                                                                                                                                                                                                                                                                                                                                                                     Druga kratkoročna potraživanja se odnose na potraživa</w:t>
      </w:r>
      <w:r w:rsidR="00B63A9E">
        <w:rPr>
          <w:rFonts w:ascii="Times New Roman" w:eastAsia="Times New Roman" w:hAnsi="Times New Roman" w:cs="Times New Roman"/>
          <w:sz w:val="24"/>
          <w:szCs w:val="24"/>
          <w:lang w:val="sl-SI"/>
        </w:rPr>
        <w:t>nj</w:t>
      </w:r>
      <w:r w:rsidR="001508FF">
        <w:rPr>
          <w:rFonts w:ascii="Times New Roman" w:eastAsia="Times New Roman" w:hAnsi="Times New Roman" w:cs="Times New Roman"/>
          <w:sz w:val="24"/>
          <w:szCs w:val="24"/>
          <w:lang w:val="sl-SI"/>
        </w:rPr>
        <w:t xml:space="preserve">a od zaposlenih u iznosu od 2.736 </w:t>
      </w:r>
      <w:r w:rsidR="00B63A9E">
        <w:rPr>
          <w:rFonts w:ascii="Times New Roman" w:eastAsia="Times New Roman" w:hAnsi="Times New Roman" w:cs="Times New Roman"/>
          <w:sz w:val="24"/>
          <w:szCs w:val="24"/>
          <w:lang w:val="sl-SI"/>
        </w:rPr>
        <w:t xml:space="preserve">KM, </w:t>
      </w:r>
      <w:r w:rsidRPr="00636B35">
        <w:rPr>
          <w:rFonts w:ascii="Times New Roman" w:eastAsia="Times New Roman" w:hAnsi="Times New Roman" w:cs="Times New Roman"/>
          <w:sz w:val="24"/>
          <w:szCs w:val="24"/>
          <w:lang w:val="sl-SI"/>
        </w:rPr>
        <w:t>druga</w:t>
      </w:r>
      <w:r w:rsidR="00B63A9E">
        <w:rPr>
          <w:rFonts w:ascii="Times New Roman" w:eastAsia="Times New Roman" w:hAnsi="Times New Roman" w:cs="Times New Roman"/>
          <w:sz w:val="24"/>
          <w:szCs w:val="24"/>
          <w:lang w:val="sl-SI"/>
        </w:rPr>
        <w:t xml:space="preserve"> potraživanja u iznosu od </w:t>
      </w:r>
      <w:r w:rsidR="001508FF">
        <w:rPr>
          <w:rFonts w:ascii="Times New Roman" w:eastAsia="Times New Roman" w:hAnsi="Times New Roman" w:cs="Times New Roman"/>
          <w:sz w:val="24"/>
          <w:szCs w:val="24"/>
          <w:lang w:val="sl-SI"/>
        </w:rPr>
        <w:t>2.489</w:t>
      </w:r>
      <w:r w:rsidR="00B63A9E">
        <w:rPr>
          <w:rFonts w:ascii="Times New Roman" w:eastAsia="Times New Roman" w:hAnsi="Times New Roman" w:cs="Times New Roman"/>
          <w:sz w:val="24"/>
          <w:szCs w:val="24"/>
          <w:lang w:val="sl-SI"/>
        </w:rPr>
        <w:t xml:space="preserve"> KM kao i potrazivanja od fonda zdravstvenog osiguranja</w:t>
      </w:r>
      <w:r w:rsidR="0004070D">
        <w:rPr>
          <w:rFonts w:ascii="Times New Roman" w:eastAsia="Times New Roman" w:hAnsi="Times New Roman" w:cs="Times New Roman"/>
          <w:sz w:val="24"/>
          <w:szCs w:val="24"/>
          <w:lang w:val="sl-SI"/>
        </w:rPr>
        <w:t xml:space="preserve"> na ime refundacije zarada </w:t>
      </w:r>
      <w:r w:rsidR="001508FF">
        <w:rPr>
          <w:rFonts w:ascii="Times New Roman" w:eastAsia="Times New Roman" w:hAnsi="Times New Roman" w:cs="Times New Roman"/>
          <w:sz w:val="24"/>
          <w:szCs w:val="24"/>
          <w:lang w:val="sl-SI"/>
        </w:rPr>
        <w:t xml:space="preserve"> u iznosu od 19.510</w:t>
      </w:r>
      <w:r w:rsidR="00B63A9E">
        <w:rPr>
          <w:rFonts w:ascii="Times New Roman" w:eastAsia="Times New Roman" w:hAnsi="Times New Roman" w:cs="Times New Roman"/>
          <w:sz w:val="24"/>
          <w:szCs w:val="24"/>
          <w:lang w:val="sl-SI"/>
        </w:rPr>
        <w:t xml:space="preserve"> KM.</w:t>
      </w:r>
    </w:p>
    <w:p w:rsidR="009E222D" w:rsidRDefault="009E222D" w:rsidP="00636B35">
      <w:pPr>
        <w:tabs>
          <w:tab w:val="left" w:pos="288"/>
          <w:tab w:val="left" w:pos="821"/>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eastAsia="Times New Roman" w:hAnsi="Times New Roman" w:cs="Times New Roman"/>
          <w:sz w:val="24"/>
          <w:szCs w:val="24"/>
          <w:lang w:val="sl-SI"/>
        </w:rPr>
      </w:pPr>
    </w:p>
    <w:p w:rsidR="009E222D" w:rsidRDefault="009E222D" w:rsidP="00636B35">
      <w:pPr>
        <w:tabs>
          <w:tab w:val="left" w:pos="288"/>
          <w:tab w:val="left" w:pos="821"/>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eastAsia="Times New Roman" w:hAnsi="Times New Roman" w:cs="Times New Roman"/>
          <w:sz w:val="24"/>
          <w:szCs w:val="24"/>
          <w:lang w:val="sl-SI"/>
        </w:rPr>
      </w:pPr>
    </w:p>
    <w:p w:rsidR="009E222D" w:rsidRPr="00636B35" w:rsidRDefault="009E222D" w:rsidP="00636B35">
      <w:pPr>
        <w:tabs>
          <w:tab w:val="left" w:pos="288"/>
          <w:tab w:val="left" w:pos="821"/>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eastAsia="Times New Roman" w:hAnsi="Times New Roman" w:cs="Times New Roman"/>
          <w:sz w:val="24"/>
          <w:szCs w:val="24"/>
          <w:lang w:val="sl-SI"/>
        </w:rPr>
      </w:pPr>
    </w:p>
    <w:p w:rsidR="00636B35" w:rsidRPr="00636B35" w:rsidRDefault="00636B35" w:rsidP="00447600">
      <w:pPr>
        <w:numPr>
          <w:ilvl w:val="0"/>
          <w:numId w:val="6"/>
        </w:numPr>
        <w:spacing w:after="0" w:line="240" w:lineRule="auto"/>
        <w:ind w:left="450" w:hanging="450"/>
        <w:jc w:val="both"/>
        <w:rPr>
          <w:rFonts w:ascii="Times New Roman" w:eastAsia="Times New Roman" w:hAnsi="Times New Roman" w:cs="Times New Roman"/>
          <w:b/>
          <w:sz w:val="24"/>
          <w:szCs w:val="24"/>
          <w:lang w:val="sl-SI"/>
        </w:rPr>
      </w:pPr>
      <w:r w:rsidRPr="00636B35">
        <w:rPr>
          <w:rFonts w:ascii="Times New Roman" w:eastAsia="Times New Roman" w:hAnsi="Times New Roman" w:cs="Times New Roman"/>
          <w:b/>
          <w:sz w:val="24"/>
          <w:szCs w:val="24"/>
          <w:lang w:val="sl-SI"/>
        </w:rPr>
        <w:t>KRATKOROČNI FINANSIJSKI PLASMANI</w:t>
      </w:r>
    </w:p>
    <w:p w:rsidR="00636B35" w:rsidRPr="00636B35" w:rsidRDefault="00636B35" w:rsidP="00636B35">
      <w:pPr>
        <w:tabs>
          <w:tab w:val="left" w:pos="288"/>
          <w:tab w:val="left" w:pos="821"/>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eastAsia="Times New Roman" w:hAnsi="Times New Roman" w:cs="Times New Roman"/>
          <w:sz w:val="20"/>
          <w:szCs w:val="20"/>
        </w:rPr>
      </w:pPr>
      <w:r w:rsidRPr="00636B35">
        <w:rPr>
          <w:rFonts w:ascii="Times New Roman" w:eastAsia="Times New Roman" w:hAnsi="Times New Roman" w:cs="Times New Roman"/>
          <w:sz w:val="20"/>
          <w:szCs w:val="20"/>
        </w:rPr>
        <w:tab/>
        <w:t xml:space="preserve">                  U KM</w:t>
      </w:r>
    </w:p>
    <w:tbl>
      <w:tblPr>
        <w:tblW w:w="6267" w:type="dxa"/>
        <w:tblInd w:w="78" w:type="dxa"/>
        <w:tblLayout w:type="fixed"/>
        <w:tblLook w:val="0000"/>
      </w:tblPr>
      <w:tblGrid>
        <w:gridCol w:w="3574"/>
        <w:gridCol w:w="1418"/>
        <w:gridCol w:w="1275"/>
      </w:tblGrid>
      <w:tr w:rsidR="00636B35" w:rsidRPr="00636B35" w:rsidTr="001232A8">
        <w:trPr>
          <w:trHeight w:val="826"/>
        </w:trPr>
        <w:tc>
          <w:tcPr>
            <w:tcW w:w="3574" w:type="dxa"/>
            <w:tcBorders>
              <w:top w:val="nil"/>
              <w:left w:val="nil"/>
              <w:bottom w:val="nil"/>
              <w:right w:val="nil"/>
            </w:tcBorders>
          </w:tcPr>
          <w:p w:rsidR="00636B35" w:rsidRPr="00636B35" w:rsidRDefault="00636B35" w:rsidP="00636B35">
            <w:pPr>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8" w:type="dxa"/>
            <w:tcBorders>
              <w:top w:val="single" w:sz="12" w:space="0" w:color="auto"/>
              <w:left w:val="nil"/>
              <w:bottom w:val="single" w:sz="12" w:space="0" w:color="auto"/>
              <w:right w:val="nil"/>
            </w:tcBorders>
          </w:tcPr>
          <w:p w:rsidR="00636B35" w:rsidRPr="00636B35" w:rsidRDefault="00636B35" w:rsidP="00636B35">
            <w:pPr>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636B35">
              <w:rPr>
                <w:rFonts w:ascii="Times New Roman" w:eastAsia="Times New Roman" w:hAnsi="Times New Roman" w:cs="Times New Roman"/>
                <w:color w:val="000000"/>
                <w:sz w:val="20"/>
                <w:szCs w:val="20"/>
              </w:rPr>
              <w:t>Kratkoročni</w:t>
            </w:r>
            <w:r w:rsidR="00A7268A">
              <w:rPr>
                <w:rFonts w:ascii="Times New Roman" w:eastAsia="Times New Roman" w:hAnsi="Times New Roman" w:cs="Times New Roman"/>
                <w:color w:val="000000"/>
                <w:sz w:val="20"/>
                <w:szCs w:val="20"/>
              </w:rPr>
              <w:t xml:space="preserve"> </w:t>
            </w:r>
            <w:r w:rsidRPr="00636B35">
              <w:rPr>
                <w:rFonts w:ascii="Times New Roman" w:eastAsia="Times New Roman" w:hAnsi="Times New Roman" w:cs="Times New Roman"/>
                <w:color w:val="000000"/>
                <w:sz w:val="20"/>
                <w:szCs w:val="20"/>
              </w:rPr>
              <w:t>krediti u zemlji</w:t>
            </w:r>
          </w:p>
        </w:tc>
        <w:tc>
          <w:tcPr>
            <w:tcW w:w="1275" w:type="dxa"/>
            <w:tcBorders>
              <w:top w:val="single" w:sz="12" w:space="0" w:color="auto"/>
              <w:left w:val="nil"/>
              <w:bottom w:val="single" w:sz="12" w:space="0" w:color="auto"/>
              <w:right w:val="nil"/>
            </w:tcBorders>
          </w:tcPr>
          <w:p w:rsidR="00636B35" w:rsidRPr="00636B35" w:rsidRDefault="00636B35" w:rsidP="00636B35">
            <w:pPr>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636B35">
              <w:rPr>
                <w:rFonts w:ascii="Times New Roman" w:eastAsia="Times New Roman" w:hAnsi="Times New Roman" w:cs="Times New Roman"/>
                <w:color w:val="000000"/>
                <w:sz w:val="20"/>
                <w:szCs w:val="20"/>
              </w:rPr>
              <w:t>Ukupno</w:t>
            </w:r>
          </w:p>
        </w:tc>
      </w:tr>
      <w:tr w:rsidR="00636B35" w:rsidRPr="00636B35" w:rsidTr="001232A8">
        <w:trPr>
          <w:trHeight w:val="310"/>
        </w:trPr>
        <w:tc>
          <w:tcPr>
            <w:tcW w:w="3574" w:type="dxa"/>
            <w:tcBorders>
              <w:top w:val="nil"/>
              <w:left w:val="nil"/>
              <w:bottom w:val="nil"/>
              <w:right w:val="nil"/>
            </w:tcBorders>
          </w:tcPr>
          <w:p w:rsidR="00636B35" w:rsidRPr="00636B35" w:rsidRDefault="00636B35" w:rsidP="00636B35">
            <w:pPr>
              <w:autoSpaceDE w:val="0"/>
              <w:autoSpaceDN w:val="0"/>
              <w:adjustRightInd w:val="0"/>
              <w:spacing w:after="0" w:line="240" w:lineRule="auto"/>
              <w:rPr>
                <w:rFonts w:ascii="Times New Roman" w:eastAsia="Times New Roman" w:hAnsi="Times New Roman" w:cs="Times New Roman"/>
                <w:b/>
                <w:bCs/>
                <w:color w:val="000000"/>
                <w:sz w:val="20"/>
                <w:szCs w:val="20"/>
              </w:rPr>
            </w:pPr>
            <w:r w:rsidRPr="00636B35">
              <w:rPr>
                <w:rFonts w:ascii="Times New Roman" w:eastAsia="Times New Roman" w:hAnsi="Times New Roman" w:cs="Times New Roman"/>
                <w:b/>
                <w:bCs/>
                <w:color w:val="000000"/>
                <w:sz w:val="20"/>
                <w:szCs w:val="20"/>
              </w:rPr>
              <w:t>NETO STANJE</w:t>
            </w:r>
          </w:p>
        </w:tc>
        <w:tc>
          <w:tcPr>
            <w:tcW w:w="1418" w:type="dxa"/>
            <w:tcBorders>
              <w:top w:val="nil"/>
              <w:left w:val="nil"/>
              <w:bottom w:val="nil"/>
              <w:right w:val="nil"/>
            </w:tcBorders>
          </w:tcPr>
          <w:p w:rsidR="00636B35" w:rsidRPr="00636B35" w:rsidRDefault="00636B35" w:rsidP="00636B35">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275" w:type="dxa"/>
            <w:tcBorders>
              <w:top w:val="nil"/>
              <w:left w:val="nil"/>
              <w:bottom w:val="nil"/>
              <w:right w:val="nil"/>
            </w:tcBorders>
          </w:tcPr>
          <w:p w:rsidR="00636B35" w:rsidRPr="00636B35" w:rsidRDefault="00636B35" w:rsidP="00636B35">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r>
      <w:tr w:rsidR="001508FF" w:rsidRPr="00636B35" w:rsidTr="00135E8A">
        <w:trPr>
          <w:trHeight w:val="324"/>
        </w:trPr>
        <w:tc>
          <w:tcPr>
            <w:tcW w:w="3574" w:type="dxa"/>
            <w:tcBorders>
              <w:top w:val="nil"/>
              <w:left w:val="nil"/>
              <w:bottom w:val="nil"/>
              <w:right w:val="nil"/>
            </w:tcBorders>
          </w:tcPr>
          <w:p w:rsidR="001508FF" w:rsidRPr="00636B35" w:rsidRDefault="001508FF" w:rsidP="00135E8A">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31.12.2016</w:t>
            </w:r>
            <w:r w:rsidRPr="00636B35">
              <w:rPr>
                <w:rFonts w:ascii="Times New Roman" w:eastAsia="Times New Roman" w:hAnsi="Times New Roman" w:cs="Times New Roman"/>
                <w:color w:val="000000"/>
                <w:sz w:val="20"/>
                <w:szCs w:val="20"/>
              </w:rPr>
              <w:t>. godine</w:t>
            </w:r>
          </w:p>
        </w:tc>
        <w:tc>
          <w:tcPr>
            <w:tcW w:w="1418" w:type="dxa"/>
            <w:tcBorders>
              <w:top w:val="nil"/>
              <w:left w:val="nil"/>
              <w:bottom w:val="double" w:sz="6" w:space="0" w:color="auto"/>
              <w:right w:val="nil"/>
            </w:tcBorders>
          </w:tcPr>
          <w:p w:rsidR="001508FF" w:rsidRPr="00636B35" w:rsidRDefault="001508FF" w:rsidP="00135E8A">
            <w:pPr>
              <w:autoSpaceDE w:val="0"/>
              <w:autoSpaceDN w:val="0"/>
              <w:adjustRightInd w:val="0"/>
              <w:spacing w:after="0" w:line="240" w:lineRule="auto"/>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1.597.539</w:t>
            </w:r>
          </w:p>
        </w:tc>
        <w:tc>
          <w:tcPr>
            <w:tcW w:w="1275" w:type="dxa"/>
            <w:tcBorders>
              <w:top w:val="nil"/>
              <w:left w:val="nil"/>
              <w:bottom w:val="double" w:sz="6" w:space="0" w:color="auto"/>
              <w:right w:val="nil"/>
            </w:tcBorders>
          </w:tcPr>
          <w:p w:rsidR="001508FF" w:rsidRPr="00636B35" w:rsidRDefault="001508FF" w:rsidP="00135E8A">
            <w:pPr>
              <w:autoSpaceDE w:val="0"/>
              <w:autoSpaceDN w:val="0"/>
              <w:adjustRightInd w:val="0"/>
              <w:spacing w:after="0" w:line="240" w:lineRule="auto"/>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1.597.539</w:t>
            </w:r>
          </w:p>
        </w:tc>
      </w:tr>
      <w:tr w:rsidR="00636B35" w:rsidRPr="00636B35" w:rsidTr="001232A8">
        <w:trPr>
          <w:trHeight w:val="310"/>
        </w:trPr>
        <w:tc>
          <w:tcPr>
            <w:tcW w:w="3574" w:type="dxa"/>
            <w:tcBorders>
              <w:top w:val="nil"/>
              <w:left w:val="nil"/>
              <w:bottom w:val="nil"/>
              <w:right w:val="nil"/>
            </w:tcBorders>
          </w:tcPr>
          <w:p w:rsidR="00636B35" w:rsidRPr="00636B35" w:rsidRDefault="00072E62" w:rsidP="00636B35">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31.12.2015</w:t>
            </w:r>
            <w:r w:rsidR="00636B35" w:rsidRPr="00636B35">
              <w:rPr>
                <w:rFonts w:ascii="Times New Roman" w:eastAsia="Times New Roman" w:hAnsi="Times New Roman" w:cs="Times New Roman"/>
                <w:color w:val="000000"/>
                <w:sz w:val="20"/>
                <w:szCs w:val="20"/>
              </w:rPr>
              <w:t>. godine</w:t>
            </w:r>
          </w:p>
        </w:tc>
        <w:tc>
          <w:tcPr>
            <w:tcW w:w="1418" w:type="dxa"/>
            <w:tcBorders>
              <w:top w:val="nil"/>
              <w:left w:val="nil"/>
              <w:bottom w:val="nil"/>
              <w:right w:val="nil"/>
            </w:tcBorders>
          </w:tcPr>
          <w:p w:rsidR="00636B35" w:rsidRPr="00636B35" w:rsidRDefault="00072E62" w:rsidP="00636B35">
            <w:pPr>
              <w:autoSpaceDE w:val="0"/>
              <w:autoSpaceDN w:val="0"/>
              <w:adjustRightInd w:val="0"/>
              <w:spacing w:after="0" w:line="240" w:lineRule="auto"/>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1.451.439</w:t>
            </w:r>
          </w:p>
        </w:tc>
        <w:tc>
          <w:tcPr>
            <w:tcW w:w="1275" w:type="dxa"/>
            <w:tcBorders>
              <w:top w:val="nil"/>
              <w:left w:val="nil"/>
              <w:bottom w:val="nil"/>
              <w:right w:val="nil"/>
            </w:tcBorders>
          </w:tcPr>
          <w:p w:rsidR="00636B35" w:rsidRPr="00636B35" w:rsidRDefault="00072E62" w:rsidP="00636B35">
            <w:pPr>
              <w:autoSpaceDE w:val="0"/>
              <w:autoSpaceDN w:val="0"/>
              <w:adjustRightInd w:val="0"/>
              <w:spacing w:after="0" w:line="240" w:lineRule="auto"/>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1.451.439</w:t>
            </w:r>
          </w:p>
        </w:tc>
      </w:tr>
    </w:tbl>
    <w:p w:rsidR="00636B35" w:rsidRPr="00636B35" w:rsidRDefault="00636B35" w:rsidP="00636B35">
      <w:pPr>
        <w:tabs>
          <w:tab w:val="left" w:pos="288"/>
          <w:tab w:val="left" w:pos="821"/>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eastAsia="Times New Roman" w:hAnsi="Times New Roman" w:cs="Times New Roman"/>
          <w:bCs/>
          <w:sz w:val="24"/>
          <w:szCs w:val="24"/>
          <w:lang w:val="sl-SI"/>
        </w:rPr>
      </w:pPr>
    </w:p>
    <w:p w:rsidR="00636B35" w:rsidRPr="00636B35" w:rsidRDefault="00636B35" w:rsidP="00636B35">
      <w:pPr>
        <w:tabs>
          <w:tab w:val="left" w:pos="288"/>
          <w:tab w:val="left" w:pos="821"/>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eastAsia="Times New Roman" w:hAnsi="Times New Roman" w:cs="Times New Roman"/>
          <w:sz w:val="24"/>
          <w:szCs w:val="24"/>
          <w:lang w:val="sl-SI"/>
        </w:rPr>
      </w:pPr>
      <w:r w:rsidRPr="00636B35">
        <w:rPr>
          <w:rFonts w:ascii="Times New Roman" w:eastAsia="Times New Roman" w:hAnsi="Times New Roman" w:cs="Times New Roman"/>
          <w:sz w:val="24"/>
          <w:szCs w:val="24"/>
          <w:lang w:val="sl-SI"/>
        </w:rPr>
        <w:t xml:space="preserve"> Stanje plasmana na d</w:t>
      </w:r>
      <w:r w:rsidR="00072E62">
        <w:rPr>
          <w:rFonts w:ascii="Times New Roman" w:eastAsia="Times New Roman" w:hAnsi="Times New Roman" w:cs="Times New Roman"/>
          <w:sz w:val="24"/>
          <w:szCs w:val="24"/>
          <w:lang w:val="sl-SI"/>
        </w:rPr>
        <w:t xml:space="preserve">an bilansiranja iznosi </w:t>
      </w:r>
      <w:r w:rsidR="001508FF">
        <w:rPr>
          <w:rFonts w:ascii="Times New Roman" w:eastAsia="Times New Roman" w:hAnsi="Times New Roman" w:cs="Times New Roman"/>
          <w:sz w:val="24"/>
          <w:szCs w:val="24"/>
          <w:lang w:val="sl-SI"/>
        </w:rPr>
        <w:t>1.597.539</w:t>
      </w:r>
      <w:r w:rsidRPr="00636B35">
        <w:rPr>
          <w:rFonts w:ascii="Times New Roman" w:eastAsia="Times New Roman" w:hAnsi="Times New Roman" w:cs="Times New Roman"/>
          <w:sz w:val="24"/>
          <w:szCs w:val="24"/>
          <w:lang w:val="sl-SI"/>
        </w:rPr>
        <w:t xml:space="preserve">  KM i odnosi se na date pozajmice s</w:t>
      </w:r>
      <w:r w:rsidR="005E0CD0">
        <w:rPr>
          <w:rFonts w:ascii="Times New Roman" w:eastAsia="Times New Roman" w:hAnsi="Times New Roman" w:cs="Times New Roman"/>
          <w:sz w:val="24"/>
          <w:szCs w:val="24"/>
          <w:lang w:val="sl-SI"/>
        </w:rPr>
        <w:t>ledećim pravnim licima: B&amp;Č Trade</w:t>
      </w:r>
      <w:r w:rsidRPr="00636B35">
        <w:rPr>
          <w:rFonts w:ascii="Times New Roman" w:eastAsia="Times New Roman" w:hAnsi="Times New Roman" w:cs="Times New Roman"/>
          <w:sz w:val="24"/>
          <w:szCs w:val="24"/>
          <w:lang w:val="sl-SI"/>
        </w:rPr>
        <w:t xml:space="preserve"> </w:t>
      </w:r>
      <w:r w:rsidR="005E0CD0">
        <w:rPr>
          <w:rFonts w:ascii="Times New Roman" w:eastAsia="Times New Roman" w:hAnsi="Times New Roman" w:cs="Times New Roman"/>
          <w:sz w:val="24"/>
          <w:szCs w:val="24"/>
          <w:lang w:val="sl-SI"/>
        </w:rPr>
        <w:t xml:space="preserve">Tours </w:t>
      </w:r>
      <w:r w:rsidRPr="00636B35">
        <w:rPr>
          <w:rFonts w:ascii="Times New Roman" w:eastAsia="Times New Roman" w:hAnsi="Times New Roman" w:cs="Times New Roman"/>
          <w:sz w:val="24"/>
          <w:szCs w:val="24"/>
          <w:lang w:val="sl-SI"/>
        </w:rPr>
        <w:t>d.oo. Banja Luka 1.</w:t>
      </w:r>
      <w:r w:rsidR="00954F77">
        <w:rPr>
          <w:rFonts w:ascii="Times New Roman" w:eastAsia="Times New Roman" w:hAnsi="Times New Roman" w:cs="Times New Roman"/>
          <w:sz w:val="24"/>
          <w:szCs w:val="24"/>
          <w:lang w:val="sl-SI"/>
        </w:rPr>
        <w:t xml:space="preserve">549.134 </w:t>
      </w:r>
      <w:r w:rsidR="00737452">
        <w:rPr>
          <w:rFonts w:ascii="Times New Roman" w:eastAsia="Times New Roman" w:hAnsi="Times New Roman" w:cs="Times New Roman"/>
          <w:sz w:val="24"/>
          <w:szCs w:val="24"/>
          <w:lang w:val="sl-SI"/>
        </w:rPr>
        <w:t>KM,</w:t>
      </w:r>
      <w:r w:rsidRPr="00636B35">
        <w:rPr>
          <w:rFonts w:ascii="Times New Roman" w:eastAsia="Times New Roman" w:hAnsi="Times New Roman" w:cs="Times New Roman"/>
          <w:sz w:val="24"/>
          <w:szCs w:val="24"/>
          <w:lang w:val="sl-SI"/>
        </w:rPr>
        <w:t xml:space="preserve"> Euroline T</w:t>
      </w:r>
      <w:r w:rsidR="005E0CD0">
        <w:rPr>
          <w:rFonts w:ascii="Times New Roman" w:eastAsia="Times New Roman" w:hAnsi="Times New Roman" w:cs="Times New Roman"/>
          <w:sz w:val="24"/>
          <w:szCs w:val="24"/>
          <w:lang w:val="sl-SI"/>
        </w:rPr>
        <w:t>ravel d.o.o.</w:t>
      </w:r>
      <w:r w:rsidR="00954F77">
        <w:rPr>
          <w:rFonts w:ascii="Times New Roman" w:eastAsia="Times New Roman" w:hAnsi="Times New Roman" w:cs="Times New Roman"/>
          <w:sz w:val="24"/>
          <w:szCs w:val="24"/>
          <w:lang w:val="sl-SI"/>
        </w:rPr>
        <w:t xml:space="preserve"> Banja Luka 4.405</w:t>
      </w:r>
      <w:r w:rsidRPr="00636B35">
        <w:rPr>
          <w:rFonts w:ascii="Times New Roman" w:eastAsia="Times New Roman" w:hAnsi="Times New Roman" w:cs="Times New Roman"/>
          <w:sz w:val="24"/>
          <w:szCs w:val="24"/>
          <w:lang w:val="sl-SI"/>
        </w:rPr>
        <w:t xml:space="preserve"> KM </w:t>
      </w:r>
      <w:r w:rsidR="00954F77">
        <w:rPr>
          <w:rFonts w:ascii="Times New Roman" w:eastAsia="Times New Roman" w:hAnsi="Times New Roman" w:cs="Times New Roman"/>
          <w:sz w:val="24"/>
          <w:szCs w:val="24"/>
          <w:lang w:val="sl-SI"/>
        </w:rPr>
        <w:t xml:space="preserve">, Euro Line doo Banja Luka 36.000 KM </w:t>
      </w:r>
      <w:r w:rsidRPr="00636B35">
        <w:rPr>
          <w:rFonts w:ascii="Times New Roman" w:eastAsia="Times New Roman" w:hAnsi="Times New Roman" w:cs="Times New Roman"/>
          <w:sz w:val="24"/>
          <w:szCs w:val="24"/>
          <w:lang w:val="sl-SI"/>
        </w:rPr>
        <w:t>i Euro Line Sport d.o.o. Banja Luka 8.000 KM. Pozajmice su u</w:t>
      </w:r>
      <w:r w:rsidR="001508FF">
        <w:rPr>
          <w:rFonts w:ascii="Times New Roman" w:eastAsia="Times New Roman" w:hAnsi="Times New Roman" w:cs="Times New Roman"/>
          <w:sz w:val="24"/>
          <w:szCs w:val="24"/>
          <w:lang w:val="sl-SI"/>
        </w:rPr>
        <w:t>glavnom iz ranijih godina a 2016</w:t>
      </w:r>
      <w:r w:rsidRPr="00636B35">
        <w:rPr>
          <w:rFonts w:ascii="Times New Roman" w:eastAsia="Times New Roman" w:hAnsi="Times New Roman" w:cs="Times New Roman"/>
          <w:sz w:val="24"/>
          <w:szCs w:val="24"/>
          <w:lang w:val="sl-SI"/>
        </w:rPr>
        <w:t xml:space="preserve">.godine su potpisani Aneksi na prvobitno potpisane ugovore, kojima se produžava rok za povrat sredstava. </w:t>
      </w:r>
    </w:p>
    <w:p w:rsidR="00636B35" w:rsidRPr="00636B35" w:rsidRDefault="001508FF" w:rsidP="00636B35">
      <w:pPr>
        <w:tabs>
          <w:tab w:val="left" w:pos="288"/>
          <w:tab w:val="left" w:pos="821"/>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eastAsia="Times New Roman" w:hAnsi="Times New Roman" w:cs="Times New Roman"/>
          <w:sz w:val="24"/>
          <w:szCs w:val="24"/>
          <w:lang w:val="sl-SI"/>
        </w:rPr>
      </w:pPr>
      <w:r>
        <w:rPr>
          <w:rFonts w:ascii="Times New Roman" w:eastAsia="Times New Roman" w:hAnsi="Times New Roman" w:cs="Times New Roman"/>
          <w:sz w:val="24"/>
          <w:szCs w:val="24"/>
          <w:lang w:val="sl-SI"/>
        </w:rPr>
        <w:t>U toku 2016</w:t>
      </w:r>
      <w:r w:rsidR="00636B35" w:rsidRPr="00636B35">
        <w:rPr>
          <w:rFonts w:ascii="Times New Roman" w:eastAsia="Times New Roman" w:hAnsi="Times New Roman" w:cs="Times New Roman"/>
          <w:sz w:val="24"/>
          <w:szCs w:val="24"/>
          <w:lang w:val="sl-SI"/>
        </w:rPr>
        <w:t>. godine date su no</w:t>
      </w:r>
      <w:r w:rsidR="00737452">
        <w:rPr>
          <w:rFonts w:ascii="Times New Roman" w:eastAsia="Times New Roman" w:hAnsi="Times New Roman" w:cs="Times New Roman"/>
          <w:sz w:val="24"/>
          <w:szCs w:val="24"/>
          <w:lang w:val="sl-SI"/>
        </w:rPr>
        <w:t xml:space="preserve">ve pozajmice u iznosu od </w:t>
      </w:r>
      <w:r>
        <w:rPr>
          <w:rFonts w:ascii="Times New Roman" w:eastAsia="Times New Roman" w:hAnsi="Times New Roman" w:cs="Times New Roman"/>
          <w:sz w:val="24"/>
          <w:szCs w:val="24"/>
          <w:lang w:val="sl-SI"/>
        </w:rPr>
        <w:t>226.990</w:t>
      </w:r>
      <w:r w:rsidR="00636B35" w:rsidRPr="00636B35">
        <w:rPr>
          <w:rFonts w:ascii="Times New Roman" w:eastAsia="Times New Roman" w:hAnsi="Times New Roman" w:cs="Times New Roman"/>
          <w:sz w:val="24"/>
          <w:szCs w:val="24"/>
          <w:lang w:val="sl-SI"/>
        </w:rPr>
        <w:t xml:space="preserve"> KM a izvršen je</w:t>
      </w:r>
      <w:r w:rsidR="00737452">
        <w:rPr>
          <w:rFonts w:ascii="Times New Roman" w:eastAsia="Times New Roman" w:hAnsi="Times New Roman" w:cs="Times New Roman"/>
          <w:sz w:val="24"/>
          <w:szCs w:val="24"/>
          <w:lang w:val="sl-SI"/>
        </w:rPr>
        <w:t xml:space="preserve"> p</w:t>
      </w:r>
      <w:r>
        <w:rPr>
          <w:rFonts w:ascii="Times New Roman" w:eastAsia="Times New Roman" w:hAnsi="Times New Roman" w:cs="Times New Roman"/>
          <w:sz w:val="24"/>
          <w:szCs w:val="24"/>
          <w:lang w:val="sl-SI"/>
        </w:rPr>
        <w:t>ovrat pozajmica u iznosu od 80.890</w:t>
      </w:r>
      <w:r w:rsidR="00636B35" w:rsidRPr="00636B35">
        <w:rPr>
          <w:rFonts w:ascii="Times New Roman" w:eastAsia="Times New Roman" w:hAnsi="Times New Roman" w:cs="Times New Roman"/>
          <w:sz w:val="24"/>
          <w:szCs w:val="24"/>
          <w:lang w:val="sl-SI"/>
        </w:rPr>
        <w:t xml:space="preserve"> KM. </w:t>
      </w:r>
    </w:p>
    <w:p w:rsidR="00AA6DAB" w:rsidRDefault="00636B35" w:rsidP="00636B35">
      <w:pPr>
        <w:tabs>
          <w:tab w:val="left" w:pos="288"/>
          <w:tab w:val="left" w:pos="821"/>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eastAsia="Times New Roman" w:hAnsi="Times New Roman" w:cs="Times New Roman"/>
          <w:sz w:val="24"/>
          <w:szCs w:val="24"/>
          <w:lang w:val="sl-SI"/>
        </w:rPr>
      </w:pPr>
      <w:r w:rsidRPr="00636B35">
        <w:rPr>
          <w:rFonts w:ascii="Times New Roman" w:eastAsia="Times New Roman" w:hAnsi="Times New Roman" w:cs="Times New Roman"/>
          <w:sz w:val="24"/>
          <w:szCs w:val="24"/>
          <w:lang w:val="sl-SI"/>
        </w:rPr>
        <w:t>Stanje potraživanja po osnovu navedenih plasmana je usklađeno putem Izvoda ot</w:t>
      </w:r>
      <w:r w:rsidR="00954F77">
        <w:rPr>
          <w:rFonts w:ascii="Times New Roman" w:eastAsia="Times New Roman" w:hAnsi="Times New Roman" w:cs="Times New Roman"/>
          <w:sz w:val="24"/>
          <w:szCs w:val="24"/>
          <w:lang w:val="sl-SI"/>
        </w:rPr>
        <w:t>vorenih stavki na dan 31.12.2016</w:t>
      </w:r>
      <w:r w:rsidRPr="00636B35">
        <w:rPr>
          <w:rFonts w:ascii="Times New Roman" w:eastAsia="Times New Roman" w:hAnsi="Times New Roman" w:cs="Times New Roman"/>
          <w:sz w:val="24"/>
          <w:szCs w:val="24"/>
          <w:lang w:val="sl-SI"/>
        </w:rPr>
        <w:t xml:space="preserve">. godine.  </w:t>
      </w:r>
      <w:r w:rsidRPr="00636B35">
        <w:rPr>
          <w:rFonts w:ascii="Times New Roman" w:eastAsia="Times New Roman" w:hAnsi="Times New Roman" w:cs="Times New Roman"/>
          <w:sz w:val="24"/>
          <w:szCs w:val="24"/>
          <w:lang w:val="sl-SI"/>
        </w:rPr>
        <w:tab/>
      </w:r>
      <w:r w:rsidRPr="00636B35">
        <w:rPr>
          <w:rFonts w:ascii="Times New Roman" w:eastAsia="Times New Roman" w:hAnsi="Times New Roman" w:cs="Times New Roman"/>
          <w:sz w:val="24"/>
          <w:szCs w:val="24"/>
          <w:lang w:val="sl-SI"/>
        </w:rPr>
        <w:tab/>
      </w:r>
      <w:r w:rsidRPr="00636B35">
        <w:rPr>
          <w:rFonts w:ascii="Times New Roman" w:eastAsia="Times New Roman" w:hAnsi="Times New Roman" w:cs="Times New Roman"/>
          <w:sz w:val="24"/>
          <w:szCs w:val="24"/>
          <w:lang w:val="sl-SI"/>
        </w:rPr>
        <w:tab/>
      </w:r>
      <w:r w:rsidRPr="00636B35">
        <w:rPr>
          <w:rFonts w:ascii="Times New Roman" w:eastAsia="Times New Roman" w:hAnsi="Times New Roman" w:cs="Times New Roman"/>
          <w:sz w:val="24"/>
          <w:szCs w:val="24"/>
          <w:lang w:val="sl-SI"/>
        </w:rPr>
        <w:tab/>
      </w:r>
      <w:r w:rsidRPr="00636B35">
        <w:rPr>
          <w:rFonts w:ascii="Times New Roman" w:eastAsia="Times New Roman" w:hAnsi="Times New Roman" w:cs="Times New Roman"/>
          <w:sz w:val="24"/>
          <w:szCs w:val="24"/>
          <w:lang w:val="sl-SI"/>
        </w:rPr>
        <w:tab/>
      </w:r>
      <w:r w:rsidRPr="00636B35">
        <w:rPr>
          <w:rFonts w:ascii="Times New Roman" w:eastAsia="Times New Roman" w:hAnsi="Times New Roman" w:cs="Times New Roman"/>
          <w:sz w:val="24"/>
          <w:szCs w:val="24"/>
          <w:lang w:val="sl-SI"/>
        </w:rPr>
        <w:tab/>
      </w:r>
      <w:r w:rsidRPr="00636B35">
        <w:rPr>
          <w:rFonts w:ascii="Times New Roman" w:eastAsia="Times New Roman" w:hAnsi="Times New Roman" w:cs="Times New Roman"/>
          <w:sz w:val="24"/>
          <w:szCs w:val="24"/>
          <w:lang w:val="sl-SI"/>
        </w:rPr>
        <w:tab/>
      </w:r>
      <w:r w:rsidRPr="00636B35">
        <w:rPr>
          <w:rFonts w:ascii="Times New Roman" w:eastAsia="Times New Roman" w:hAnsi="Times New Roman" w:cs="Times New Roman"/>
          <w:sz w:val="24"/>
          <w:szCs w:val="24"/>
          <w:lang w:val="sl-SI"/>
        </w:rPr>
        <w:tab/>
      </w:r>
    </w:p>
    <w:p w:rsidR="00636B35" w:rsidRPr="00636B35" w:rsidRDefault="00636B35" w:rsidP="00636B35">
      <w:pPr>
        <w:tabs>
          <w:tab w:val="left" w:pos="288"/>
          <w:tab w:val="left" w:pos="821"/>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eastAsia="Times New Roman" w:hAnsi="Times New Roman" w:cs="Times New Roman"/>
          <w:bCs/>
          <w:sz w:val="24"/>
          <w:szCs w:val="24"/>
          <w:lang w:val="sl-SI"/>
        </w:rPr>
      </w:pPr>
      <w:r w:rsidRPr="00636B35">
        <w:rPr>
          <w:rFonts w:ascii="Times New Roman" w:eastAsia="Times New Roman" w:hAnsi="Times New Roman" w:cs="Times New Roman"/>
          <w:sz w:val="24"/>
          <w:szCs w:val="24"/>
          <w:lang w:val="sl-SI"/>
        </w:rPr>
        <w:tab/>
      </w:r>
      <w:r w:rsidRPr="00636B35">
        <w:rPr>
          <w:rFonts w:ascii="Times New Roman" w:eastAsia="Times New Roman" w:hAnsi="Times New Roman" w:cs="Times New Roman"/>
          <w:sz w:val="24"/>
          <w:szCs w:val="24"/>
          <w:lang w:val="sl-SI"/>
        </w:rPr>
        <w:tab/>
      </w:r>
    </w:p>
    <w:p w:rsidR="00636B35" w:rsidRDefault="00636B35" w:rsidP="00636B35">
      <w:pPr>
        <w:tabs>
          <w:tab w:val="left" w:pos="288"/>
          <w:tab w:val="left" w:pos="821"/>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eastAsia="Times New Roman" w:hAnsi="Times New Roman" w:cs="Times New Roman"/>
          <w:bCs/>
          <w:sz w:val="24"/>
          <w:szCs w:val="24"/>
          <w:lang w:val="sl-SI"/>
        </w:rPr>
      </w:pPr>
    </w:p>
    <w:p w:rsidR="009E222D" w:rsidRDefault="009E222D" w:rsidP="00636B35">
      <w:pPr>
        <w:tabs>
          <w:tab w:val="left" w:pos="288"/>
          <w:tab w:val="left" w:pos="821"/>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eastAsia="Times New Roman" w:hAnsi="Times New Roman" w:cs="Times New Roman"/>
          <w:bCs/>
          <w:sz w:val="24"/>
          <w:szCs w:val="24"/>
          <w:lang w:val="sl-SI"/>
        </w:rPr>
      </w:pPr>
    </w:p>
    <w:p w:rsidR="009E222D" w:rsidRPr="00636B35" w:rsidRDefault="009E222D" w:rsidP="00636B35">
      <w:pPr>
        <w:tabs>
          <w:tab w:val="left" w:pos="288"/>
          <w:tab w:val="left" w:pos="821"/>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eastAsia="Times New Roman" w:hAnsi="Times New Roman" w:cs="Times New Roman"/>
          <w:bCs/>
          <w:sz w:val="24"/>
          <w:szCs w:val="24"/>
          <w:lang w:val="sl-SI"/>
        </w:rPr>
      </w:pPr>
    </w:p>
    <w:p w:rsidR="00636B35" w:rsidRPr="00636B35" w:rsidRDefault="00636B35" w:rsidP="00447600">
      <w:pPr>
        <w:numPr>
          <w:ilvl w:val="0"/>
          <w:numId w:val="6"/>
        </w:numPr>
        <w:spacing w:after="0" w:line="240" w:lineRule="auto"/>
        <w:ind w:left="450" w:hanging="450"/>
        <w:jc w:val="both"/>
        <w:rPr>
          <w:rFonts w:ascii="Times New Roman" w:eastAsia="Times New Roman" w:hAnsi="Times New Roman" w:cs="Times New Roman"/>
          <w:b/>
          <w:sz w:val="24"/>
          <w:szCs w:val="24"/>
          <w:lang w:val="sl-SI"/>
        </w:rPr>
      </w:pPr>
      <w:r w:rsidRPr="00636B35">
        <w:rPr>
          <w:rFonts w:ascii="Times New Roman" w:eastAsia="Times New Roman" w:hAnsi="Times New Roman" w:cs="Times New Roman"/>
          <w:b/>
          <w:sz w:val="24"/>
          <w:szCs w:val="24"/>
          <w:lang w:val="sl-SI"/>
        </w:rPr>
        <w:t>GOTOV</w:t>
      </w:r>
      <w:r w:rsidR="00666F83">
        <w:rPr>
          <w:rFonts w:ascii="Times New Roman" w:eastAsia="Times New Roman" w:hAnsi="Times New Roman" w:cs="Times New Roman"/>
          <w:b/>
          <w:sz w:val="24"/>
          <w:szCs w:val="24"/>
          <w:lang w:val="sl-SI"/>
        </w:rPr>
        <w:t>IN</w:t>
      </w:r>
      <w:r w:rsidRPr="00636B35">
        <w:rPr>
          <w:rFonts w:ascii="Times New Roman" w:eastAsia="Times New Roman" w:hAnsi="Times New Roman" w:cs="Times New Roman"/>
          <w:b/>
          <w:sz w:val="24"/>
          <w:szCs w:val="24"/>
          <w:lang w:val="sl-SI"/>
        </w:rPr>
        <w:t>A I EKVIVALENTI GOTOVINE</w:t>
      </w:r>
    </w:p>
    <w:p w:rsidR="00AA6DAB" w:rsidRDefault="00AA6DAB" w:rsidP="00636B35">
      <w:pPr>
        <w:tabs>
          <w:tab w:val="left" w:pos="288"/>
          <w:tab w:val="left" w:pos="821"/>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eastAsia="Times New Roman" w:hAnsi="Times New Roman" w:cs="Times New Roman"/>
          <w:sz w:val="20"/>
          <w:szCs w:val="20"/>
        </w:rPr>
      </w:pPr>
    </w:p>
    <w:p w:rsidR="00636B35" w:rsidRPr="00636B35" w:rsidRDefault="00636B35" w:rsidP="00636B35">
      <w:pPr>
        <w:tabs>
          <w:tab w:val="left" w:pos="288"/>
          <w:tab w:val="left" w:pos="821"/>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eastAsia="Times New Roman" w:hAnsi="Times New Roman" w:cs="Times New Roman"/>
          <w:sz w:val="20"/>
          <w:szCs w:val="20"/>
        </w:rPr>
      </w:pPr>
      <w:r w:rsidRPr="00636B35">
        <w:rPr>
          <w:rFonts w:ascii="Times New Roman" w:eastAsia="Times New Roman" w:hAnsi="Times New Roman" w:cs="Times New Roman"/>
          <w:sz w:val="20"/>
          <w:szCs w:val="20"/>
        </w:rPr>
        <w:tab/>
      </w:r>
      <w:r w:rsidRPr="00636B35">
        <w:rPr>
          <w:rFonts w:ascii="Times New Roman" w:eastAsia="Times New Roman" w:hAnsi="Times New Roman" w:cs="Times New Roman"/>
          <w:sz w:val="20"/>
          <w:szCs w:val="20"/>
        </w:rPr>
        <w:tab/>
      </w:r>
      <w:r w:rsidRPr="00636B35">
        <w:rPr>
          <w:rFonts w:ascii="Times New Roman" w:eastAsia="Times New Roman" w:hAnsi="Times New Roman" w:cs="Times New Roman"/>
          <w:sz w:val="20"/>
          <w:szCs w:val="20"/>
        </w:rPr>
        <w:tab/>
      </w:r>
      <w:r w:rsidRPr="00636B35">
        <w:rPr>
          <w:rFonts w:ascii="Times New Roman" w:eastAsia="Times New Roman" w:hAnsi="Times New Roman" w:cs="Times New Roman"/>
          <w:sz w:val="20"/>
          <w:szCs w:val="20"/>
        </w:rPr>
        <w:tab/>
      </w:r>
      <w:r w:rsidRPr="00636B35">
        <w:rPr>
          <w:rFonts w:ascii="Times New Roman" w:eastAsia="Times New Roman" w:hAnsi="Times New Roman" w:cs="Times New Roman"/>
          <w:sz w:val="20"/>
          <w:szCs w:val="20"/>
        </w:rPr>
        <w:tab/>
      </w:r>
      <w:r w:rsidRPr="00636B35">
        <w:rPr>
          <w:rFonts w:ascii="Times New Roman" w:eastAsia="Times New Roman" w:hAnsi="Times New Roman" w:cs="Times New Roman"/>
          <w:sz w:val="20"/>
          <w:szCs w:val="20"/>
        </w:rPr>
        <w:tab/>
      </w:r>
      <w:r w:rsidRPr="00636B35">
        <w:rPr>
          <w:rFonts w:ascii="Times New Roman" w:eastAsia="Times New Roman" w:hAnsi="Times New Roman" w:cs="Times New Roman"/>
          <w:sz w:val="20"/>
          <w:szCs w:val="20"/>
        </w:rPr>
        <w:tab/>
      </w:r>
      <w:r w:rsidRPr="00636B35">
        <w:rPr>
          <w:rFonts w:ascii="Times New Roman" w:eastAsia="Times New Roman" w:hAnsi="Times New Roman" w:cs="Times New Roman"/>
          <w:sz w:val="20"/>
          <w:szCs w:val="20"/>
        </w:rPr>
        <w:tab/>
      </w:r>
      <w:r w:rsidRPr="00636B35">
        <w:rPr>
          <w:rFonts w:ascii="Times New Roman" w:eastAsia="Times New Roman" w:hAnsi="Times New Roman" w:cs="Times New Roman"/>
          <w:sz w:val="20"/>
          <w:szCs w:val="20"/>
        </w:rPr>
        <w:tab/>
      </w:r>
      <w:r w:rsidRPr="00636B35">
        <w:rPr>
          <w:rFonts w:ascii="Times New Roman" w:eastAsia="Times New Roman" w:hAnsi="Times New Roman" w:cs="Times New Roman"/>
          <w:sz w:val="20"/>
          <w:szCs w:val="20"/>
        </w:rPr>
        <w:tab/>
      </w:r>
      <w:r w:rsidRPr="00636B35">
        <w:rPr>
          <w:rFonts w:ascii="Times New Roman" w:eastAsia="Times New Roman" w:hAnsi="Times New Roman" w:cs="Times New Roman"/>
          <w:sz w:val="20"/>
          <w:szCs w:val="20"/>
        </w:rPr>
        <w:tab/>
        <w:t xml:space="preserve">     U KM</w:t>
      </w:r>
    </w:p>
    <w:tbl>
      <w:tblPr>
        <w:tblW w:w="0" w:type="auto"/>
        <w:tblInd w:w="78" w:type="dxa"/>
        <w:tblLayout w:type="fixed"/>
        <w:tblLook w:val="0000"/>
      </w:tblPr>
      <w:tblGrid>
        <w:gridCol w:w="5227"/>
        <w:gridCol w:w="1493"/>
        <w:gridCol w:w="1493"/>
      </w:tblGrid>
      <w:tr w:rsidR="00636B35" w:rsidRPr="00636B35" w:rsidTr="001232A8">
        <w:trPr>
          <w:trHeight w:val="605"/>
        </w:trPr>
        <w:tc>
          <w:tcPr>
            <w:tcW w:w="5227" w:type="dxa"/>
            <w:tcBorders>
              <w:top w:val="nil"/>
              <w:left w:val="nil"/>
              <w:bottom w:val="nil"/>
              <w:right w:val="nil"/>
            </w:tcBorders>
          </w:tcPr>
          <w:p w:rsidR="00636B35" w:rsidRPr="00636B35" w:rsidRDefault="00636B35" w:rsidP="00636B35">
            <w:pPr>
              <w:autoSpaceDE w:val="0"/>
              <w:autoSpaceDN w:val="0"/>
              <w:adjustRightInd w:val="0"/>
              <w:spacing w:after="0" w:line="240" w:lineRule="auto"/>
              <w:jc w:val="right"/>
              <w:rPr>
                <w:rFonts w:ascii="Times New Roman" w:eastAsia="Times New Roman" w:hAnsi="Times New Roman" w:cs="Times New Roman"/>
                <w:b/>
                <w:bCs/>
                <w:color w:val="000000"/>
                <w:sz w:val="24"/>
                <w:szCs w:val="24"/>
              </w:rPr>
            </w:pPr>
          </w:p>
        </w:tc>
        <w:tc>
          <w:tcPr>
            <w:tcW w:w="1493" w:type="dxa"/>
            <w:tcBorders>
              <w:top w:val="nil"/>
              <w:left w:val="nil"/>
              <w:bottom w:val="single" w:sz="12" w:space="0" w:color="auto"/>
              <w:right w:val="nil"/>
            </w:tcBorders>
          </w:tcPr>
          <w:p w:rsidR="00636B35" w:rsidRPr="00636B35" w:rsidRDefault="00954F77" w:rsidP="00636B35">
            <w:pPr>
              <w:autoSpaceDE w:val="0"/>
              <w:autoSpaceDN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31. decembra 2016</w:t>
            </w:r>
            <w:r w:rsidR="00636B35" w:rsidRPr="00636B35">
              <w:rPr>
                <w:rFonts w:ascii="Times New Roman" w:eastAsia="Times New Roman" w:hAnsi="Times New Roman" w:cs="Times New Roman"/>
                <w:color w:val="000000"/>
              </w:rPr>
              <w:t>.</w:t>
            </w:r>
          </w:p>
        </w:tc>
        <w:tc>
          <w:tcPr>
            <w:tcW w:w="1493" w:type="dxa"/>
            <w:tcBorders>
              <w:top w:val="nil"/>
              <w:left w:val="nil"/>
              <w:bottom w:val="single" w:sz="12" w:space="0" w:color="auto"/>
              <w:right w:val="nil"/>
            </w:tcBorders>
          </w:tcPr>
          <w:p w:rsidR="00636B35" w:rsidRPr="00636B35" w:rsidRDefault="00737452" w:rsidP="00636B35">
            <w:pPr>
              <w:autoSpaceDE w:val="0"/>
              <w:autoSpaceDN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r w:rsidR="00954F77">
              <w:rPr>
                <w:rFonts w:ascii="Times New Roman" w:eastAsia="Times New Roman" w:hAnsi="Times New Roman" w:cs="Times New Roman"/>
                <w:color w:val="000000"/>
              </w:rPr>
              <w:t>1. decembra 2015</w:t>
            </w:r>
            <w:r w:rsidR="00636B35" w:rsidRPr="00636B35">
              <w:rPr>
                <w:rFonts w:ascii="Times New Roman" w:eastAsia="Times New Roman" w:hAnsi="Times New Roman" w:cs="Times New Roman"/>
                <w:color w:val="000000"/>
              </w:rPr>
              <w:t>.</w:t>
            </w:r>
          </w:p>
        </w:tc>
      </w:tr>
      <w:tr w:rsidR="00954F77" w:rsidRPr="00636B35" w:rsidTr="001232A8">
        <w:trPr>
          <w:trHeight w:val="310"/>
        </w:trPr>
        <w:tc>
          <w:tcPr>
            <w:tcW w:w="5227" w:type="dxa"/>
            <w:tcBorders>
              <w:top w:val="nil"/>
              <w:left w:val="nil"/>
              <w:bottom w:val="nil"/>
              <w:right w:val="nil"/>
            </w:tcBorders>
          </w:tcPr>
          <w:p w:rsidR="00954F77" w:rsidRPr="00636B35" w:rsidRDefault="00954F77" w:rsidP="00636B35">
            <w:pPr>
              <w:autoSpaceDE w:val="0"/>
              <w:autoSpaceDN w:val="0"/>
              <w:adjustRightInd w:val="0"/>
              <w:spacing w:after="0" w:line="240" w:lineRule="auto"/>
              <w:rPr>
                <w:rFonts w:ascii="Times New Roman" w:eastAsia="Times New Roman" w:hAnsi="Times New Roman" w:cs="Times New Roman"/>
                <w:color w:val="000000"/>
                <w:sz w:val="24"/>
                <w:szCs w:val="24"/>
              </w:rPr>
            </w:pPr>
            <w:r w:rsidRPr="00636B35">
              <w:rPr>
                <w:rFonts w:ascii="Times New Roman" w:eastAsia="Times New Roman" w:hAnsi="Times New Roman" w:cs="Times New Roman"/>
                <w:color w:val="000000"/>
                <w:sz w:val="24"/>
                <w:szCs w:val="24"/>
              </w:rPr>
              <w:t>1. Poslovni</w:t>
            </w:r>
            <w:r>
              <w:rPr>
                <w:rFonts w:ascii="Times New Roman" w:eastAsia="Times New Roman" w:hAnsi="Times New Roman" w:cs="Times New Roman"/>
                <w:color w:val="000000"/>
                <w:sz w:val="24"/>
                <w:szCs w:val="24"/>
              </w:rPr>
              <w:t xml:space="preserve"> </w:t>
            </w:r>
            <w:r w:rsidRPr="00636B35">
              <w:rPr>
                <w:rFonts w:ascii="Times New Roman" w:eastAsia="Times New Roman" w:hAnsi="Times New Roman" w:cs="Times New Roman"/>
                <w:color w:val="000000"/>
                <w:sz w:val="24"/>
                <w:szCs w:val="24"/>
              </w:rPr>
              <w:t xml:space="preserve">računi </w:t>
            </w:r>
            <w:r>
              <w:rPr>
                <w:rFonts w:ascii="Times New Roman" w:eastAsia="Times New Roman" w:hAnsi="Times New Roman" w:cs="Times New Roman"/>
                <w:color w:val="000000"/>
                <w:sz w:val="24"/>
                <w:szCs w:val="24"/>
              </w:rPr>
              <w:t>–</w:t>
            </w:r>
            <w:r w:rsidRPr="00636B35">
              <w:rPr>
                <w:rFonts w:ascii="Times New Roman" w:eastAsia="Times New Roman" w:hAnsi="Times New Roman" w:cs="Times New Roman"/>
                <w:color w:val="000000"/>
                <w:sz w:val="24"/>
                <w:szCs w:val="24"/>
              </w:rPr>
              <w:t xml:space="preserve"> domaća</w:t>
            </w:r>
            <w:r>
              <w:rPr>
                <w:rFonts w:ascii="Times New Roman" w:eastAsia="Times New Roman" w:hAnsi="Times New Roman" w:cs="Times New Roman"/>
                <w:color w:val="000000"/>
                <w:sz w:val="24"/>
                <w:szCs w:val="24"/>
              </w:rPr>
              <w:t xml:space="preserve"> </w:t>
            </w:r>
            <w:r w:rsidRPr="00636B35">
              <w:rPr>
                <w:rFonts w:ascii="Times New Roman" w:eastAsia="Times New Roman" w:hAnsi="Times New Roman" w:cs="Times New Roman"/>
                <w:color w:val="000000"/>
                <w:sz w:val="24"/>
                <w:szCs w:val="24"/>
              </w:rPr>
              <w:t>valuta</w:t>
            </w:r>
          </w:p>
        </w:tc>
        <w:tc>
          <w:tcPr>
            <w:tcW w:w="1493" w:type="dxa"/>
            <w:tcBorders>
              <w:top w:val="nil"/>
              <w:left w:val="nil"/>
              <w:bottom w:val="nil"/>
              <w:right w:val="nil"/>
            </w:tcBorders>
          </w:tcPr>
          <w:p w:rsidR="00954F77" w:rsidRPr="00636B35" w:rsidRDefault="00954F77" w:rsidP="00636B35">
            <w:pPr>
              <w:autoSpaceDE w:val="0"/>
              <w:autoSpaceDN w:val="0"/>
              <w:adjustRightInd w:val="0"/>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22.458</w:t>
            </w:r>
          </w:p>
        </w:tc>
        <w:tc>
          <w:tcPr>
            <w:tcW w:w="1493" w:type="dxa"/>
            <w:tcBorders>
              <w:top w:val="nil"/>
              <w:left w:val="nil"/>
              <w:bottom w:val="nil"/>
              <w:right w:val="nil"/>
            </w:tcBorders>
          </w:tcPr>
          <w:p w:rsidR="00954F77" w:rsidRPr="00636B35" w:rsidRDefault="00954F77" w:rsidP="00135E8A">
            <w:pPr>
              <w:autoSpaceDE w:val="0"/>
              <w:autoSpaceDN w:val="0"/>
              <w:adjustRightInd w:val="0"/>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43.669</w:t>
            </w:r>
          </w:p>
        </w:tc>
      </w:tr>
      <w:tr w:rsidR="00954F77" w:rsidRPr="00636B35" w:rsidTr="001232A8">
        <w:trPr>
          <w:trHeight w:val="310"/>
        </w:trPr>
        <w:tc>
          <w:tcPr>
            <w:tcW w:w="5227" w:type="dxa"/>
            <w:tcBorders>
              <w:top w:val="nil"/>
              <w:left w:val="nil"/>
              <w:bottom w:val="nil"/>
              <w:right w:val="nil"/>
            </w:tcBorders>
          </w:tcPr>
          <w:p w:rsidR="00954F77" w:rsidRPr="00636B35" w:rsidRDefault="00954F77" w:rsidP="00636B35">
            <w:pPr>
              <w:autoSpaceDE w:val="0"/>
              <w:autoSpaceDN w:val="0"/>
              <w:adjustRightInd w:val="0"/>
              <w:spacing w:after="0" w:line="240" w:lineRule="auto"/>
              <w:rPr>
                <w:rFonts w:ascii="Times New Roman" w:eastAsia="Times New Roman" w:hAnsi="Times New Roman" w:cs="Times New Roman"/>
                <w:color w:val="000000"/>
                <w:sz w:val="24"/>
                <w:szCs w:val="24"/>
              </w:rPr>
            </w:pPr>
            <w:r w:rsidRPr="00636B35">
              <w:rPr>
                <w:rFonts w:ascii="Times New Roman" w:eastAsia="Times New Roman" w:hAnsi="Times New Roman" w:cs="Times New Roman"/>
                <w:color w:val="000000"/>
                <w:sz w:val="24"/>
                <w:szCs w:val="24"/>
              </w:rPr>
              <w:t>2. Poslovni</w:t>
            </w:r>
            <w:r>
              <w:rPr>
                <w:rFonts w:ascii="Times New Roman" w:eastAsia="Times New Roman" w:hAnsi="Times New Roman" w:cs="Times New Roman"/>
                <w:color w:val="000000"/>
                <w:sz w:val="24"/>
                <w:szCs w:val="24"/>
              </w:rPr>
              <w:t xml:space="preserve"> </w:t>
            </w:r>
            <w:r w:rsidRPr="00636B35">
              <w:rPr>
                <w:rFonts w:ascii="Times New Roman" w:eastAsia="Times New Roman" w:hAnsi="Times New Roman" w:cs="Times New Roman"/>
                <w:color w:val="000000"/>
                <w:sz w:val="24"/>
                <w:szCs w:val="24"/>
              </w:rPr>
              <w:t xml:space="preserve">računi </w:t>
            </w:r>
            <w:r>
              <w:rPr>
                <w:rFonts w:ascii="Times New Roman" w:eastAsia="Times New Roman" w:hAnsi="Times New Roman" w:cs="Times New Roman"/>
                <w:color w:val="000000"/>
                <w:sz w:val="24"/>
                <w:szCs w:val="24"/>
              </w:rPr>
              <w:t>–</w:t>
            </w:r>
            <w:r w:rsidRPr="00636B35">
              <w:rPr>
                <w:rFonts w:ascii="Times New Roman" w:eastAsia="Times New Roman" w:hAnsi="Times New Roman" w:cs="Times New Roman"/>
                <w:color w:val="000000"/>
                <w:sz w:val="24"/>
                <w:szCs w:val="24"/>
              </w:rPr>
              <w:t xml:space="preserve"> strana</w:t>
            </w:r>
            <w:r>
              <w:rPr>
                <w:rFonts w:ascii="Times New Roman" w:eastAsia="Times New Roman" w:hAnsi="Times New Roman" w:cs="Times New Roman"/>
                <w:color w:val="000000"/>
                <w:sz w:val="24"/>
                <w:szCs w:val="24"/>
              </w:rPr>
              <w:t xml:space="preserve"> </w:t>
            </w:r>
            <w:r w:rsidRPr="00636B35">
              <w:rPr>
                <w:rFonts w:ascii="Times New Roman" w:eastAsia="Times New Roman" w:hAnsi="Times New Roman" w:cs="Times New Roman"/>
                <w:color w:val="000000"/>
                <w:sz w:val="24"/>
                <w:szCs w:val="24"/>
              </w:rPr>
              <w:t>valuta</w:t>
            </w:r>
          </w:p>
        </w:tc>
        <w:tc>
          <w:tcPr>
            <w:tcW w:w="1493" w:type="dxa"/>
            <w:tcBorders>
              <w:top w:val="nil"/>
              <w:left w:val="nil"/>
              <w:bottom w:val="nil"/>
              <w:right w:val="nil"/>
            </w:tcBorders>
          </w:tcPr>
          <w:p w:rsidR="00954F77" w:rsidRPr="00636B35" w:rsidRDefault="00954F77" w:rsidP="00636B35">
            <w:pPr>
              <w:autoSpaceDE w:val="0"/>
              <w:autoSpaceDN w:val="0"/>
              <w:adjustRightInd w:val="0"/>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14.129</w:t>
            </w:r>
          </w:p>
        </w:tc>
        <w:tc>
          <w:tcPr>
            <w:tcW w:w="1493" w:type="dxa"/>
            <w:tcBorders>
              <w:top w:val="nil"/>
              <w:left w:val="nil"/>
              <w:bottom w:val="nil"/>
              <w:right w:val="nil"/>
            </w:tcBorders>
          </w:tcPr>
          <w:p w:rsidR="00954F77" w:rsidRPr="00636B35" w:rsidRDefault="00954F77" w:rsidP="00135E8A">
            <w:pPr>
              <w:autoSpaceDE w:val="0"/>
              <w:autoSpaceDN w:val="0"/>
              <w:adjustRightInd w:val="0"/>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20.359</w:t>
            </w:r>
          </w:p>
        </w:tc>
      </w:tr>
      <w:tr w:rsidR="00954F77" w:rsidRPr="00636B35" w:rsidTr="001232A8">
        <w:trPr>
          <w:trHeight w:val="310"/>
        </w:trPr>
        <w:tc>
          <w:tcPr>
            <w:tcW w:w="5227" w:type="dxa"/>
            <w:tcBorders>
              <w:top w:val="nil"/>
              <w:left w:val="nil"/>
              <w:bottom w:val="nil"/>
              <w:right w:val="nil"/>
            </w:tcBorders>
          </w:tcPr>
          <w:p w:rsidR="00954F77" w:rsidRPr="00636B35" w:rsidRDefault="00954F77" w:rsidP="00636B35">
            <w:pPr>
              <w:autoSpaceDE w:val="0"/>
              <w:autoSpaceDN w:val="0"/>
              <w:adjustRightInd w:val="0"/>
              <w:spacing w:after="0" w:line="240" w:lineRule="auto"/>
              <w:rPr>
                <w:rFonts w:ascii="Times New Roman" w:eastAsia="Times New Roman" w:hAnsi="Times New Roman" w:cs="Times New Roman"/>
                <w:color w:val="000000"/>
                <w:sz w:val="24"/>
                <w:szCs w:val="24"/>
              </w:rPr>
            </w:pPr>
            <w:r w:rsidRPr="00636B35">
              <w:rPr>
                <w:rFonts w:ascii="Times New Roman" w:eastAsia="Times New Roman" w:hAnsi="Times New Roman" w:cs="Times New Roman"/>
                <w:color w:val="000000"/>
                <w:sz w:val="24"/>
                <w:szCs w:val="24"/>
              </w:rPr>
              <w:t xml:space="preserve">3. Blagajna </w:t>
            </w:r>
            <w:r>
              <w:rPr>
                <w:rFonts w:ascii="Times New Roman" w:eastAsia="Times New Roman" w:hAnsi="Times New Roman" w:cs="Times New Roman"/>
                <w:color w:val="000000"/>
                <w:sz w:val="24"/>
                <w:szCs w:val="24"/>
              </w:rPr>
              <w:t>–</w:t>
            </w:r>
            <w:r w:rsidRPr="00636B35">
              <w:rPr>
                <w:rFonts w:ascii="Times New Roman" w:eastAsia="Times New Roman" w:hAnsi="Times New Roman" w:cs="Times New Roman"/>
                <w:color w:val="000000"/>
                <w:sz w:val="24"/>
                <w:szCs w:val="24"/>
              </w:rPr>
              <w:t xml:space="preserve"> domaća</w:t>
            </w:r>
            <w:r>
              <w:rPr>
                <w:rFonts w:ascii="Times New Roman" w:eastAsia="Times New Roman" w:hAnsi="Times New Roman" w:cs="Times New Roman"/>
                <w:color w:val="000000"/>
                <w:sz w:val="24"/>
                <w:szCs w:val="24"/>
              </w:rPr>
              <w:t xml:space="preserve"> </w:t>
            </w:r>
            <w:r w:rsidRPr="00636B35">
              <w:rPr>
                <w:rFonts w:ascii="Times New Roman" w:eastAsia="Times New Roman" w:hAnsi="Times New Roman" w:cs="Times New Roman"/>
                <w:color w:val="000000"/>
                <w:sz w:val="24"/>
                <w:szCs w:val="24"/>
              </w:rPr>
              <w:t>valuta</w:t>
            </w:r>
          </w:p>
        </w:tc>
        <w:tc>
          <w:tcPr>
            <w:tcW w:w="1493" w:type="dxa"/>
            <w:tcBorders>
              <w:top w:val="nil"/>
              <w:left w:val="nil"/>
              <w:bottom w:val="nil"/>
              <w:right w:val="nil"/>
            </w:tcBorders>
          </w:tcPr>
          <w:p w:rsidR="00954F77" w:rsidRPr="00636B35" w:rsidRDefault="00954F77" w:rsidP="00636B35">
            <w:pPr>
              <w:autoSpaceDE w:val="0"/>
              <w:autoSpaceDN w:val="0"/>
              <w:adjustRightInd w:val="0"/>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26.724</w:t>
            </w:r>
          </w:p>
        </w:tc>
        <w:tc>
          <w:tcPr>
            <w:tcW w:w="1493" w:type="dxa"/>
            <w:tcBorders>
              <w:top w:val="nil"/>
              <w:left w:val="nil"/>
              <w:bottom w:val="nil"/>
              <w:right w:val="nil"/>
            </w:tcBorders>
          </w:tcPr>
          <w:p w:rsidR="00954F77" w:rsidRPr="00636B35" w:rsidRDefault="00954F77" w:rsidP="00135E8A">
            <w:pPr>
              <w:autoSpaceDE w:val="0"/>
              <w:autoSpaceDN w:val="0"/>
              <w:adjustRightInd w:val="0"/>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15.437</w:t>
            </w:r>
          </w:p>
        </w:tc>
      </w:tr>
      <w:tr w:rsidR="00954F77" w:rsidRPr="00636B35" w:rsidTr="001232A8">
        <w:trPr>
          <w:trHeight w:val="324"/>
        </w:trPr>
        <w:tc>
          <w:tcPr>
            <w:tcW w:w="5227" w:type="dxa"/>
            <w:tcBorders>
              <w:top w:val="nil"/>
              <w:left w:val="nil"/>
              <w:bottom w:val="nil"/>
              <w:right w:val="nil"/>
            </w:tcBorders>
          </w:tcPr>
          <w:p w:rsidR="00954F77" w:rsidRPr="00636B35" w:rsidRDefault="00954F77" w:rsidP="00636B35">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36B35">
              <w:rPr>
                <w:rFonts w:ascii="Times New Roman" w:eastAsia="Times New Roman" w:hAnsi="Times New Roman" w:cs="Times New Roman"/>
                <w:b/>
                <w:bCs/>
                <w:color w:val="000000"/>
                <w:sz w:val="24"/>
                <w:szCs w:val="24"/>
              </w:rPr>
              <w:t>Gotovina</w:t>
            </w:r>
            <w:r>
              <w:rPr>
                <w:rFonts w:ascii="Times New Roman" w:eastAsia="Times New Roman" w:hAnsi="Times New Roman" w:cs="Times New Roman"/>
                <w:b/>
                <w:bCs/>
                <w:color w:val="000000"/>
                <w:sz w:val="24"/>
                <w:szCs w:val="24"/>
              </w:rPr>
              <w:t xml:space="preserve"> </w:t>
            </w:r>
            <w:r w:rsidRPr="00636B35">
              <w:rPr>
                <w:rFonts w:ascii="Times New Roman" w:eastAsia="Times New Roman" w:hAnsi="Times New Roman" w:cs="Times New Roman"/>
                <w:b/>
                <w:bCs/>
                <w:color w:val="000000"/>
                <w:sz w:val="24"/>
                <w:szCs w:val="24"/>
              </w:rPr>
              <w:t>i</w:t>
            </w:r>
            <w:r>
              <w:rPr>
                <w:rFonts w:ascii="Times New Roman" w:eastAsia="Times New Roman" w:hAnsi="Times New Roman" w:cs="Times New Roman"/>
                <w:b/>
                <w:bCs/>
                <w:color w:val="000000"/>
                <w:sz w:val="24"/>
                <w:szCs w:val="24"/>
              </w:rPr>
              <w:t xml:space="preserve"> </w:t>
            </w:r>
            <w:r w:rsidRPr="00636B35">
              <w:rPr>
                <w:rFonts w:ascii="Times New Roman" w:eastAsia="Times New Roman" w:hAnsi="Times New Roman" w:cs="Times New Roman"/>
                <w:b/>
                <w:bCs/>
                <w:color w:val="000000"/>
                <w:sz w:val="24"/>
                <w:szCs w:val="24"/>
              </w:rPr>
              <w:t>ekvivalenti</w:t>
            </w:r>
            <w:r>
              <w:rPr>
                <w:rFonts w:ascii="Times New Roman" w:eastAsia="Times New Roman" w:hAnsi="Times New Roman" w:cs="Times New Roman"/>
                <w:b/>
                <w:bCs/>
                <w:color w:val="000000"/>
                <w:sz w:val="24"/>
                <w:szCs w:val="24"/>
              </w:rPr>
              <w:t xml:space="preserve"> </w:t>
            </w:r>
            <w:r w:rsidRPr="00636B35">
              <w:rPr>
                <w:rFonts w:ascii="Times New Roman" w:eastAsia="Times New Roman" w:hAnsi="Times New Roman" w:cs="Times New Roman"/>
                <w:b/>
                <w:bCs/>
                <w:color w:val="000000"/>
                <w:sz w:val="24"/>
                <w:szCs w:val="24"/>
              </w:rPr>
              <w:t>gotovine - ukupno (1 do 3)</w:t>
            </w:r>
          </w:p>
        </w:tc>
        <w:tc>
          <w:tcPr>
            <w:tcW w:w="1493" w:type="dxa"/>
            <w:tcBorders>
              <w:top w:val="single" w:sz="12" w:space="0" w:color="auto"/>
              <w:left w:val="nil"/>
              <w:bottom w:val="double" w:sz="6" w:space="0" w:color="auto"/>
              <w:right w:val="nil"/>
            </w:tcBorders>
          </w:tcPr>
          <w:p w:rsidR="00954F77" w:rsidRPr="00636B35" w:rsidRDefault="00954F77" w:rsidP="00636B35">
            <w:pPr>
              <w:autoSpaceDE w:val="0"/>
              <w:autoSpaceDN w:val="0"/>
              <w:adjustRightInd w:val="0"/>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63.311</w:t>
            </w:r>
          </w:p>
        </w:tc>
        <w:tc>
          <w:tcPr>
            <w:tcW w:w="1493" w:type="dxa"/>
            <w:tcBorders>
              <w:top w:val="single" w:sz="12" w:space="0" w:color="auto"/>
              <w:left w:val="nil"/>
              <w:bottom w:val="double" w:sz="6" w:space="0" w:color="auto"/>
              <w:right w:val="nil"/>
            </w:tcBorders>
          </w:tcPr>
          <w:p w:rsidR="00954F77" w:rsidRPr="00636B35" w:rsidRDefault="00954F77" w:rsidP="00135E8A">
            <w:pPr>
              <w:autoSpaceDE w:val="0"/>
              <w:autoSpaceDN w:val="0"/>
              <w:adjustRightInd w:val="0"/>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79.465</w:t>
            </w:r>
          </w:p>
        </w:tc>
      </w:tr>
    </w:tbl>
    <w:p w:rsidR="00636B35" w:rsidRDefault="00636B35" w:rsidP="00636B35">
      <w:pPr>
        <w:tabs>
          <w:tab w:val="left" w:pos="288"/>
          <w:tab w:val="left" w:pos="821"/>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eastAsia="Times New Roman" w:hAnsi="Times New Roman" w:cs="Times New Roman"/>
          <w:bCs/>
          <w:sz w:val="24"/>
          <w:szCs w:val="24"/>
          <w:lang w:val="sl-SI"/>
        </w:rPr>
      </w:pPr>
    </w:p>
    <w:p w:rsidR="00AA6DAB" w:rsidRPr="00636B35" w:rsidRDefault="00AA6DAB" w:rsidP="00636B35">
      <w:pPr>
        <w:tabs>
          <w:tab w:val="left" w:pos="288"/>
          <w:tab w:val="left" w:pos="821"/>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eastAsia="Times New Roman" w:hAnsi="Times New Roman" w:cs="Times New Roman"/>
          <w:bCs/>
          <w:sz w:val="24"/>
          <w:szCs w:val="24"/>
          <w:lang w:val="sl-SI"/>
        </w:rPr>
      </w:pPr>
    </w:p>
    <w:p w:rsidR="00636B35" w:rsidRPr="00636B35" w:rsidRDefault="00636B35" w:rsidP="00636B35">
      <w:pPr>
        <w:tabs>
          <w:tab w:val="left" w:pos="288"/>
          <w:tab w:val="left" w:pos="821"/>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eastAsia="Times New Roman" w:hAnsi="Times New Roman" w:cs="Times New Roman"/>
          <w:sz w:val="24"/>
          <w:szCs w:val="24"/>
          <w:lang w:val="sl-SI"/>
        </w:rPr>
      </w:pPr>
      <w:r w:rsidRPr="00636B35">
        <w:rPr>
          <w:rFonts w:ascii="Times New Roman" w:eastAsia="Times New Roman" w:hAnsi="Times New Roman" w:cs="Times New Roman"/>
          <w:sz w:val="24"/>
          <w:szCs w:val="24"/>
          <w:lang w:val="sl-SI"/>
        </w:rPr>
        <w:t xml:space="preserve">Društvo ima otvorene račune u sledećim bankama: NLB Razvojna banka, Raiffeisen bank d.d. Sarajevo, UniCredit bank a.d. Banja Luka, </w:t>
      </w:r>
      <w:r w:rsidR="00666F83">
        <w:rPr>
          <w:rFonts w:ascii="Times New Roman" w:eastAsia="Times New Roman" w:hAnsi="Times New Roman" w:cs="Times New Roman"/>
          <w:sz w:val="24"/>
          <w:szCs w:val="24"/>
          <w:lang w:val="sl-SI"/>
        </w:rPr>
        <w:t>Addiko</w:t>
      </w:r>
      <w:r w:rsidRPr="00636B35">
        <w:rPr>
          <w:rFonts w:ascii="Times New Roman" w:eastAsia="Times New Roman" w:hAnsi="Times New Roman" w:cs="Times New Roman"/>
          <w:sz w:val="24"/>
          <w:szCs w:val="24"/>
          <w:lang w:val="sl-SI"/>
        </w:rPr>
        <w:t xml:space="preserve"> bank a.d. Banja</w:t>
      </w:r>
      <w:r w:rsidR="00666F83">
        <w:rPr>
          <w:rFonts w:ascii="Times New Roman" w:eastAsia="Times New Roman" w:hAnsi="Times New Roman" w:cs="Times New Roman"/>
          <w:sz w:val="24"/>
          <w:szCs w:val="24"/>
          <w:lang w:val="sl-SI"/>
        </w:rPr>
        <w:t xml:space="preserve"> Luka, Nova banka a.d. Banja Luka</w:t>
      </w:r>
      <w:r w:rsidRPr="00636B35">
        <w:rPr>
          <w:rFonts w:ascii="Times New Roman" w:eastAsia="Times New Roman" w:hAnsi="Times New Roman" w:cs="Times New Roman"/>
          <w:sz w:val="24"/>
          <w:szCs w:val="24"/>
          <w:lang w:val="sl-SI"/>
        </w:rPr>
        <w:t xml:space="preserve">, Sberbank a.d. Banja Luka. Saldo na zadnjim izvodima se slaže sa stanjem u glavnoj knjizi i potvrđeno je putem Izvoda otvorenih stavki koje su banke dostavile. </w:t>
      </w:r>
    </w:p>
    <w:p w:rsidR="00636B35" w:rsidRPr="00636B35" w:rsidRDefault="00636B35" w:rsidP="00636B35">
      <w:pPr>
        <w:tabs>
          <w:tab w:val="left" w:pos="288"/>
          <w:tab w:val="left" w:pos="821"/>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eastAsia="Times New Roman" w:hAnsi="Times New Roman" w:cs="Times New Roman"/>
          <w:sz w:val="24"/>
          <w:szCs w:val="24"/>
          <w:lang w:val="sl-SI"/>
        </w:rPr>
      </w:pPr>
    </w:p>
    <w:p w:rsidR="00636B35" w:rsidRPr="00636B35" w:rsidRDefault="00636B35" w:rsidP="00636B35">
      <w:pPr>
        <w:tabs>
          <w:tab w:val="left" w:pos="288"/>
          <w:tab w:val="left" w:pos="821"/>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eastAsia="Times New Roman" w:hAnsi="Times New Roman" w:cs="Times New Roman"/>
          <w:sz w:val="24"/>
          <w:szCs w:val="24"/>
          <w:lang w:val="sl-SI"/>
        </w:rPr>
      </w:pPr>
      <w:r w:rsidRPr="00636B35">
        <w:rPr>
          <w:rFonts w:ascii="Times New Roman" w:eastAsia="Times New Roman" w:hAnsi="Times New Roman" w:cs="Times New Roman"/>
          <w:sz w:val="24"/>
          <w:szCs w:val="24"/>
          <w:lang w:val="sl-SI"/>
        </w:rPr>
        <w:t xml:space="preserve">Saldo gotovine u blagajni na zadnjim blagajničkim dnevnicima se slaže sa stanjem u glavnoj knjizi. </w:t>
      </w:r>
    </w:p>
    <w:p w:rsidR="00636B35" w:rsidRPr="00636B35" w:rsidRDefault="00636B35" w:rsidP="00636B35">
      <w:pPr>
        <w:tabs>
          <w:tab w:val="left" w:pos="288"/>
          <w:tab w:val="left" w:pos="821"/>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eastAsia="Times New Roman" w:hAnsi="Times New Roman" w:cs="Times New Roman"/>
          <w:bCs/>
          <w:sz w:val="24"/>
          <w:szCs w:val="24"/>
          <w:lang w:val="sl-SI"/>
        </w:rPr>
      </w:pPr>
    </w:p>
    <w:p w:rsidR="00636B35" w:rsidRPr="00636B35" w:rsidRDefault="00636B35" w:rsidP="00447600">
      <w:pPr>
        <w:numPr>
          <w:ilvl w:val="0"/>
          <w:numId w:val="6"/>
        </w:numPr>
        <w:spacing w:after="0" w:line="240" w:lineRule="auto"/>
        <w:ind w:left="450" w:hanging="450"/>
        <w:jc w:val="both"/>
        <w:rPr>
          <w:rFonts w:ascii="Times New Roman" w:eastAsia="Times New Roman" w:hAnsi="Times New Roman" w:cs="Times New Roman"/>
          <w:b/>
          <w:sz w:val="24"/>
          <w:szCs w:val="24"/>
          <w:lang w:val="sl-SI"/>
        </w:rPr>
      </w:pPr>
      <w:r w:rsidRPr="00636B35">
        <w:rPr>
          <w:rFonts w:ascii="Times New Roman" w:eastAsia="Times New Roman" w:hAnsi="Times New Roman" w:cs="Times New Roman"/>
          <w:b/>
          <w:sz w:val="24"/>
          <w:szCs w:val="24"/>
          <w:lang w:val="sl-SI"/>
        </w:rPr>
        <w:t>AKTIVNA VREMENSKA RAZGRANIČENJA</w:t>
      </w:r>
    </w:p>
    <w:p w:rsidR="00636B35" w:rsidRPr="00636B35" w:rsidRDefault="00636B35" w:rsidP="00636B35">
      <w:pPr>
        <w:tabs>
          <w:tab w:val="left" w:pos="288"/>
          <w:tab w:val="left" w:pos="821"/>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eastAsia="Times New Roman" w:hAnsi="Times New Roman" w:cs="Times New Roman"/>
          <w:bCs/>
          <w:sz w:val="20"/>
          <w:szCs w:val="20"/>
          <w:lang w:val="sl-SI"/>
        </w:rPr>
      </w:pPr>
      <w:r w:rsidRPr="00636B35">
        <w:rPr>
          <w:rFonts w:ascii="Times New Roman" w:eastAsia="Times New Roman" w:hAnsi="Times New Roman" w:cs="Times New Roman"/>
          <w:bCs/>
          <w:sz w:val="24"/>
          <w:szCs w:val="24"/>
          <w:lang w:val="sl-SI"/>
        </w:rPr>
        <w:tab/>
      </w:r>
      <w:r w:rsidRPr="00636B35">
        <w:rPr>
          <w:rFonts w:ascii="Times New Roman" w:eastAsia="Times New Roman" w:hAnsi="Times New Roman" w:cs="Times New Roman"/>
          <w:bCs/>
          <w:sz w:val="24"/>
          <w:szCs w:val="24"/>
          <w:lang w:val="sl-SI"/>
        </w:rPr>
        <w:tab/>
      </w:r>
      <w:r w:rsidRPr="00636B35">
        <w:rPr>
          <w:rFonts w:ascii="Times New Roman" w:eastAsia="Times New Roman" w:hAnsi="Times New Roman" w:cs="Times New Roman"/>
          <w:bCs/>
          <w:sz w:val="24"/>
          <w:szCs w:val="24"/>
          <w:lang w:val="sl-SI"/>
        </w:rPr>
        <w:tab/>
      </w:r>
      <w:r w:rsidRPr="00636B35">
        <w:rPr>
          <w:rFonts w:ascii="Times New Roman" w:eastAsia="Times New Roman" w:hAnsi="Times New Roman" w:cs="Times New Roman"/>
          <w:bCs/>
          <w:sz w:val="24"/>
          <w:szCs w:val="24"/>
          <w:lang w:val="sl-SI"/>
        </w:rPr>
        <w:tab/>
      </w:r>
      <w:r w:rsidRPr="00636B35">
        <w:rPr>
          <w:rFonts w:ascii="Times New Roman" w:eastAsia="Times New Roman" w:hAnsi="Times New Roman" w:cs="Times New Roman"/>
          <w:bCs/>
          <w:sz w:val="24"/>
          <w:szCs w:val="24"/>
          <w:lang w:val="sl-SI"/>
        </w:rPr>
        <w:tab/>
      </w:r>
      <w:r w:rsidRPr="00636B35">
        <w:rPr>
          <w:rFonts w:ascii="Times New Roman" w:eastAsia="Times New Roman" w:hAnsi="Times New Roman" w:cs="Times New Roman"/>
          <w:bCs/>
          <w:sz w:val="24"/>
          <w:szCs w:val="24"/>
          <w:lang w:val="sl-SI"/>
        </w:rPr>
        <w:tab/>
      </w:r>
      <w:r w:rsidRPr="00636B35">
        <w:rPr>
          <w:rFonts w:ascii="Times New Roman" w:eastAsia="Times New Roman" w:hAnsi="Times New Roman" w:cs="Times New Roman"/>
          <w:bCs/>
          <w:sz w:val="24"/>
          <w:szCs w:val="24"/>
          <w:lang w:val="sl-SI"/>
        </w:rPr>
        <w:tab/>
      </w:r>
      <w:r w:rsidRPr="00636B35">
        <w:rPr>
          <w:rFonts w:ascii="Times New Roman" w:eastAsia="Times New Roman" w:hAnsi="Times New Roman" w:cs="Times New Roman"/>
          <w:bCs/>
          <w:sz w:val="24"/>
          <w:szCs w:val="24"/>
          <w:lang w:val="sl-SI"/>
        </w:rPr>
        <w:tab/>
      </w:r>
      <w:r w:rsidRPr="00636B35">
        <w:rPr>
          <w:rFonts w:ascii="Times New Roman" w:eastAsia="Times New Roman" w:hAnsi="Times New Roman" w:cs="Times New Roman"/>
          <w:bCs/>
          <w:sz w:val="24"/>
          <w:szCs w:val="24"/>
          <w:lang w:val="sl-SI"/>
        </w:rPr>
        <w:tab/>
      </w:r>
      <w:r w:rsidRPr="00636B35">
        <w:rPr>
          <w:rFonts w:ascii="Times New Roman" w:eastAsia="Times New Roman" w:hAnsi="Times New Roman" w:cs="Times New Roman"/>
          <w:bCs/>
          <w:sz w:val="24"/>
          <w:szCs w:val="24"/>
          <w:lang w:val="sl-SI"/>
        </w:rPr>
        <w:tab/>
      </w:r>
      <w:r w:rsidRPr="00636B35">
        <w:rPr>
          <w:rFonts w:ascii="Times New Roman" w:eastAsia="Times New Roman" w:hAnsi="Times New Roman" w:cs="Times New Roman"/>
          <w:bCs/>
          <w:sz w:val="24"/>
          <w:szCs w:val="24"/>
          <w:lang w:val="sl-SI"/>
        </w:rPr>
        <w:tab/>
      </w:r>
      <w:r w:rsidRPr="00636B35">
        <w:rPr>
          <w:rFonts w:ascii="Times New Roman" w:eastAsia="Times New Roman" w:hAnsi="Times New Roman" w:cs="Times New Roman"/>
          <w:bCs/>
          <w:sz w:val="20"/>
          <w:szCs w:val="20"/>
          <w:lang w:val="sl-SI"/>
        </w:rPr>
        <w:t xml:space="preserve">  U KM</w:t>
      </w:r>
    </w:p>
    <w:tbl>
      <w:tblPr>
        <w:tblW w:w="0" w:type="auto"/>
        <w:tblInd w:w="78" w:type="dxa"/>
        <w:tblLayout w:type="fixed"/>
        <w:tblLook w:val="0000"/>
      </w:tblPr>
      <w:tblGrid>
        <w:gridCol w:w="5256"/>
        <w:gridCol w:w="1493"/>
        <w:gridCol w:w="1493"/>
      </w:tblGrid>
      <w:tr w:rsidR="00636B35" w:rsidRPr="00636B35" w:rsidTr="001232A8">
        <w:trPr>
          <w:trHeight w:val="605"/>
        </w:trPr>
        <w:tc>
          <w:tcPr>
            <w:tcW w:w="5256" w:type="dxa"/>
            <w:tcBorders>
              <w:top w:val="nil"/>
              <w:left w:val="nil"/>
              <w:bottom w:val="nil"/>
              <w:right w:val="nil"/>
            </w:tcBorders>
          </w:tcPr>
          <w:p w:rsidR="00636B35" w:rsidRPr="00636B35" w:rsidRDefault="00636B35" w:rsidP="00636B35">
            <w:pPr>
              <w:autoSpaceDE w:val="0"/>
              <w:autoSpaceDN w:val="0"/>
              <w:adjustRightInd w:val="0"/>
              <w:spacing w:after="0" w:line="240" w:lineRule="auto"/>
              <w:jc w:val="right"/>
              <w:rPr>
                <w:rFonts w:ascii="Times New Roman" w:eastAsia="Times New Roman" w:hAnsi="Times New Roman" w:cs="Times New Roman"/>
                <w:b/>
                <w:bCs/>
                <w:color w:val="000000"/>
                <w:sz w:val="24"/>
                <w:szCs w:val="24"/>
              </w:rPr>
            </w:pPr>
          </w:p>
        </w:tc>
        <w:tc>
          <w:tcPr>
            <w:tcW w:w="1493" w:type="dxa"/>
            <w:tcBorders>
              <w:top w:val="nil"/>
              <w:left w:val="nil"/>
              <w:bottom w:val="single" w:sz="12" w:space="0" w:color="auto"/>
              <w:right w:val="nil"/>
            </w:tcBorders>
          </w:tcPr>
          <w:p w:rsidR="00636B35" w:rsidRPr="00636B35" w:rsidRDefault="00954F77" w:rsidP="00636B35">
            <w:pPr>
              <w:autoSpaceDE w:val="0"/>
              <w:autoSpaceDN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31. decembra 2016</w:t>
            </w:r>
            <w:r w:rsidR="00636B35" w:rsidRPr="00636B35">
              <w:rPr>
                <w:rFonts w:ascii="Times New Roman" w:eastAsia="Times New Roman" w:hAnsi="Times New Roman" w:cs="Times New Roman"/>
                <w:color w:val="000000"/>
              </w:rPr>
              <w:t>.</w:t>
            </w:r>
          </w:p>
        </w:tc>
        <w:tc>
          <w:tcPr>
            <w:tcW w:w="1493" w:type="dxa"/>
            <w:tcBorders>
              <w:top w:val="nil"/>
              <w:left w:val="nil"/>
              <w:bottom w:val="single" w:sz="12" w:space="0" w:color="auto"/>
              <w:right w:val="nil"/>
            </w:tcBorders>
          </w:tcPr>
          <w:p w:rsidR="00636B35" w:rsidRPr="00636B35" w:rsidRDefault="00737452" w:rsidP="00636B35">
            <w:pPr>
              <w:autoSpaceDE w:val="0"/>
              <w:autoSpaceDN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31. decem</w:t>
            </w:r>
            <w:r w:rsidR="00954F77">
              <w:rPr>
                <w:rFonts w:ascii="Times New Roman" w:eastAsia="Times New Roman" w:hAnsi="Times New Roman" w:cs="Times New Roman"/>
                <w:color w:val="000000"/>
              </w:rPr>
              <w:t>bra 2015</w:t>
            </w:r>
            <w:r w:rsidR="00636B35" w:rsidRPr="00636B35">
              <w:rPr>
                <w:rFonts w:ascii="Times New Roman" w:eastAsia="Times New Roman" w:hAnsi="Times New Roman" w:cs="Times New Roman"/>
                <w:color w:val="000000"/>
              </w:rPr>
              <w:t>.</w:t>
            </w:r>
          </w:p>
        </w:tc>
      </w:tr>
      <w:tr w:rsidR="00737452" w:rsidRPr="00636B35" w:rsidTr="001232A8">
        <w:trPr>
          <w:trHeight w:val="324"/>
        </w:trPr>
        <w:tc>
          <w:tcPr>
            <w:tcW w:w="5256" w:type="dxa"/>
            <w:tcBorders>
              <w:top w:val="nil"/>
              <w:left w:val="nil"/>
              <w:bottom w:val="nil"/>
              <w:right w:val="nil"/>
            </w:tcBorders>
          </w:tcPr>
          <w:p w:rsidR="00737452" w:rsidRPr="00636B35" w:rsidRDefault="00737452" w:rsidP="00636B35">
            <w:pPr>
              <w:autoSpaceDE w:val="0"/>
              <w:autoSpaceDN w:val="0"/>
              <w:adjustRightInd w:val="0"/>
              <w:spacing w:after="0" w:line="240" w:lineRule="auto"/>
              <w:rPr>
                <w:rFonts w:ascii="Times New Roman" w:eastAsia="Times New Roman" w:hAnsi="Times New Roman" w:cs="Times New Roman"/>
                <w:color w:val="000000"/>
                <w:sz w:val="24"/>
                <w:szCs w:val="24"/>
              </w:rPr>
            </w:pPr>
            <w:r w:rsidRPr="00636B35">
              <w:rPr>
                <w:rFonts w:ascii="Times New Roman" w:eastAsia="Times New Roman" w:hAnsi="Times New Roman" w:cs="Times New Roman"/>
                <w:color w:val="000000"/>
                <w:sz w:val="24"/>
                <w:szCs w:val="24"/>
              </w:rPr>
              <w:t>1. Ostala</w:t>
            </w:r>
            <w:r>
              <w:rPr>
                <w:rFonts w:ascii="Times New Roman" w:eastAsia="Times New Roman" w:hAnsi="Times New Roman" w:cs="Times New Roman"/>
                <w:color w:val="000000"/>
                <w:sz w:val="24"/>
                <w:szCs w:val="24"/>
              </w:rPr>
              <w:t xml:space="preserve"> </w:t>
            </w:r>
            <w:r w:rsidRPr="00636B35">
              <w:rPr>
                <w:rFonts w:ascii="Times New Roman" w:eastAsia="Times New Roman" w:hAnsi="Times New Roman" w:cs="Times New Roman"/>
                <w:color w:val="000000"/>
                <w:sz w:val="24"/>
                <w:szCs w:val="24"/>
              </w:rPr>
              <w:t>aktivna</w:t>
            </w:r>
            <w:r>
              <w:rPr>
                <w:rFonts w:ascii="Times New Roman" w:eastAsia="Times New Roman" w:hAnsi="Times New Roman" w:cs="Times New Roman"/>
                <w:color w:val="000000"/>
                <w:sz w:val="24"/>
                <w:szCs w:val="24"/>
              </w:rPr>
              <w:t xml:space="preserve"> </w:t>
            </w:r>
            <w:r w:rsidRPr="00636B35">
              <w:rPr>
                <w:rFonts w:ascii="Times New Roman" w:eastAsia="Times New Roman" w:hAnsi="Times New Roman" w:cs="Times New Roman"/>
                <w:color w:val="000000"/>
                <w:sz w:val="24"/>
                <w:szCs w:val="24"/>
              </w:rPr>
              <w:t>vremenska</w:t>
            </w:r>
            <w:r>
              <w:rPr>
                <w:rFonts w:ascii="Times New Roman" w:eastAsia="Times New Roman" w:hAnsi="Times New Roman" w:cs="Times New Roman"/>
                <w:color w:val="000000"/>
                <w:sz w:val="24"/>
                <w:szCs w:val="24"/>
              </w:rPr>
              <w:t xml:space="preserve"> </w:t>
            </w:r>
            <w:r w:rsidRPr="00636B35">
              <w:rPr>
                <w:rFonts w:ascii="Times New Roman" w:eastAsia="Times New Roman" w:hAnsi="Times New Roman" w:cs="Times New Roman"/>
                <w:color w:val="000000"/>
                <w:sz w:val="24"/>
                <w:szCs w:val="24"/>
              </w:rPr>
              <w:t>razgraničenja</w:t>
            </w:r>
          </w:p>
        </w:tc>
        <w:tc>
          <w:tcPr>
            <w:tcW w:w="1493" w:type="dxa"/>
            <w:tcBorders>
              <w:top w:val="nil"/>
              <w:left w:val="nil"/>
              <w:bottom w:val="single" w:sz="12" w:space="0" w:color="auto"/>
              <w:right w:val="nil"/>
            </w:tcBorders>
          </w:tcPr>
          <w:p w:rsidR="00737452" w:rsidRPr="00636B35" w:rsidRDefault="00737452" w:rsidP="00636B35">
            <w:pPr>
              <w:autoSpaceDE w:val="0"/>
              <w:autoSpaceDN w:val="0"/>
              <w:adjustRightInd w:val="0"/>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624.091</w:t>
            </w:r>
          </w:p>
        </w:tc>
        <w:tc>
          <w:tcPr>
            <w:tcW w:w="1493" w:type="dxa"/>
            <w:tcBorders>
              <w:top w:val="nil"/>
              <w:left w:val="nil"/>
              <w:bottom w:val="single" w:sz="12" w:space="0" w:color="auto"/>
              <w:right w:val="nil"/>
            </w:tcBorders>
          </w:tcPr>
          <w:p w:rsidR="00737452" w:rsidRPr="00636B35" w:rsidRDefault="00954F77" w:rsidP="00287DC2">
            <w:pPr>
              <w:autoSpaceDE w:val="0"/>
              <w:autoSpaceDN w:val="0"/>
              <w:adjustRightInd w:val="0"/>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624.091</w:t>
            </w:r>
          </w:p>
        </w:tc>
      </w:tr>
      <w:tr w:rsidR="00737452" w:rsidRPr="00636B35" w:rsidTr="001232A8">
        <w:trPr>
          <w:trHeight w:val="324"/>
        </w:trPr>
        <w:tc>
          <w:tcPr>
            <w:tcW w:w="5256" w:type="dxa"/>
            <w:tcBorders>
              <w:top w:val="nil"/>
              <w:left w:val="nil"/>
              <w:bottom w:val="nil"/>
              <w:right w:val="nil"/>
            </w:tcBorders>
          </w:tcPr>
          <w:p w:rsidR="00737452" w:rsidRPr="00636B35" w:rsidRDefault="00737452" w:rsidP="00636B35">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36B35">
              <w:rPr>
                <w:rFonts w:ascii="Times New Roman" w:eastAsia="Times New Roman" w:hAnsi="Times New Roman" w:cs="Times New Roman"/>
                <w:b/>
                <w:bCs/>
                <w:color w:val="000000"/>
                <w:sz w:val="24"/>
                <w:szCs w:val="24"/>
              </w:rPr>
              <w:t>Aktivna</w:t>
            </w:r>
            <w:r>
              <w:rPr>
                <w:rFonts w:ascii="Times New Roman" w:eastAsia="Times New Roman" w:hAnsi="Times New Roman" w:cs="Times New Roman"/>
                <w:b/>
                <w:bCs/>
                <w:color w:val="000000"/>
                <w:sz w:val="24"/>
                <w:szCs w:val="24"/>
              </w:rPr>
              <w:t xml:space="preserve"> </w:t>
            </w:r>
            <w:r w:rsidRPr="00636B35">
              <w:rPr>
                <w:rFonts w:ascii="Times New Roman" w:eastAsia="Times New Roman" w:hAnsi="Times New Roman" w:cs="Times New Roman"/>
                <w:b/>
                <w:bCs/>
                <w:color w:val="000000"/>
                <w:sz w:val="24"/>
                <w:szCs w:val="24"/>
              </w:rPr>
              <w:t>vremenska</w:t>
            </w:r>
            <w:r>
              <w:rPr>
                <w:rFonts w:ascii="Times New Roman" w:eastAsia="Times New Roman" w:hAnsi="Times New Roman" w:cs="Times New Roman"/>
                <w:b/>
                <w:bCs/>
                <w:color w:val="000000"/>
                <w:sz w:val="24"/>
                <w:szCs w:val="24"/>
              </w:rPr>
              <w:t xml:space="preserve"> </w:t>
            </w:r>
            <w:r w:rsidRPr="00636B35">
              <w:rPr>
                <w:rFonts w:ascii="Times New Roman" w:eastAsia="Times New Roman" w:hAnsi="Times New Roman" w:cs="Times New Roman"/>
                <w:b/>
                <w:bCs/>
                <w:color w:val="000000"/>
                <w:sz w:val="24"/>
                <w:szCs w:val="24"/>
              </w:rPr>
              <w:t xml:space="preserve">razgraničenja </w:t>
            </w:r>
            <w:r w:rsidR="00666F83">
              <w:rPr>
                <w:rFonts w:ascii="Times New Roman" w:eastAsia="Times New Roman" w:hAnsi="Times New Roman" w:cs="Times New Roman"/>
                <w:b/>
                <w:bCs/>
                <w:color w:val="000000"/>
                <w:sz w:val="24"/>
                <w:szCs w:val="24"/>
              </w:rPr>
              <w:t>–</w:t>
            </w:r>
            <w:r w:rsidRPr="00636B35">
              <w:rPr>
                <w:rFonts w:ascii="Times New Roman" w:eastAsia="Times New Roman" w:hAnsi="Times New Roman" w:cs="Times New Roman"/>
                <w:b/>
                <w:bCs/>
                <w:color w:val="000000"/>
                <w:sz w:val="24"/>
                <w:szCs w:val="24"/>
              </w:rPr>
              <w:t xml:space="preserve"> ukupno</w:t>
            </w:r>
          </w:p>
        </w:tc>
        <w:tc>
          <w:tcPr>
            <w:tcW w:w="1493" w:type="dxa"/>
            <w:tcBorders>
              <w:top w:val="single" w:sz="12" w:space="0" w:color="auto"/>
              <w:left w:val="nil"/>
              <w:bottom w:val="double" w:sz="6" w:space="0" w:color="auto"/>
              <w:right w:val="nil"/>
            </w:tcBorders>
          </w:tcPr>
          <w:p w:rsidR="00737452" w:rsidRPr="00636B35" w:rsidRDefault="00737452" w:rsidP="00636B35">
            <w:pPr>
              <w:autoSpaceDE w:val="0"/>
              <w:autoSpaceDN w:val="0"/>
              <w:adjustRightInd w:val="0"/>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624.091</w:t>
            </w:r>
          </w:p>
        </w:tc>
        <w:tc>
          <w:tcPr>
            <w:tcW w:w="1493" w:type="dxa"/>
            <w:tcBorders>
              <w:top w:val="single" w:sz="12" w:space="0" w:color="auto"/>
              <w:left w:val="nil"/>
              <w:bottom w:val="double" w:sz="6" w:space="0" w:color="auto"/>
              <w:right w:val="nil"/>
            </w:tcBorders>
          </w:tcPr>
          <w:p w:rsidR="00737452" w:rsidRPr="00636B35" w:rsidRDefault="00954F77" w:rsidP="00287DC2">
            <w:pPr>
              <w:autoSpaceDE w:val="0"/>
              <w:autoSpaceDN w:val="0"/>
              <w:adjustRightInd w:val="0"/>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624.091</w:t>
            </w:r>
          </w:p>
        </w:tc>
      </w:tr>
    </w:tbl>
    <w:p w:rsidR="00636B35" w:rsidRPr="00636B35" w:rsidRDefault="00636B35" w:rsidP="00636B35">
      <w:pPr>
        <w:tabs>
          <w:tab w:val="left" w:pos="288"/>
          <w:tab w:val="left" w:pos="821"/>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eastAsia="Times New Roman" w:hAnsi="Times New Roman" w:cs="Times New Roman"/>
          <w:bCs/>
          <w:sz w:val="24"/>
          <w:szCs w:val="24"/>
          <w:lang w:val="sl-SI"/>
        </w:rPr>
      </w:pPr>
    </w:p>
    <w:p w:rsidR="00636B35" w:rsidRPr="005E0CD0" w:rsidRDefault="00636B35" w:rsidP="00636B35">
      <w:pPr>
        <w:tabs>
          <w:tab w:val="left" w:pos="288"/>
          <w:tab w:val="left" w:pos="821"/>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eastAsia="Times New Roman" w:hAnsi="Times New Roman" w:cs="Times New Roman"/>
          <w:sz w:val="24"/>
          <w:szCs w:val="24"/>
          <w:lang w:val="sl-SI"/>
        </w:rPr>
      </w:pPr>
      <w:r w:rsidRPr="00636B35">
        <w:rPr>
          <w:rFonts w:ascii="Times New Roman" w:eastAsia="Times New Roman" w:hAnsi="Times New Roman" w:cs="Times New Roman"/>
          <w:sz w:val="24"/>
          <w:szCs w:val="24"/>
          <w:lang w:val="sl-SI"/>
        </w:rPr>
        <w:t>Ostala aktivna vremenska razgraničenja se odnose na  vrijednost budućih nabavki bez poreza na dodatu vrijednost u iznosu od 624.091 KM evidentiranih po osnovu avansnih faktura dobavlj</w:t>
      </w:r>
      <w:r w:rsidR="00737452">
        <w:rPr>
          <w:rFonts w:ascii="Times New Roman" w:eastAsia="Times New Roman" w:hAnsi="Times New Roman" w:cs="Times New Roman"/>
          <w:sz w:val="24"/>
          <w:szCs w:val="24"/>
          <w:lang w:val="sl-SI"/>
        </w:rPr>
        <w:t>ača za isporuku opreme.</w:t>
      </w:r>
      <w:r w:rsidRPr="00636B35">
        <w:rPr>
          <w:rFonts w:ascii="Times New Roman" w:eastAsia="Times New Roman" w:hAnsi="Times New Roman" w:cs="Times New Roman"/>
          <w:sz w:val="24"/>
          <w:szCs w:val="24"/>
          <w:lang w:val="sl-SI"/>
        </w:rPr>
        <w:t xml:space="preserve">   </w:t>
      </w:r>
      <w:r w:rsidRPr="00636B35">
        <w:rPr>
          <w:rFonts w:ascii="Times New Roman" w:eastAsia="Times New Roman" w:hAnsi="Times New Roman" w:cs="Times New Roman"/>
          <w:sz w:val="24"/>
          <w:szCs w:val="24"/>
          <w:lang w:val="sl-SI"/>
        </w:rPr>
        <w:tab/>
      </w:r>
      <w:r w:rsidRPr="00636B35">
        <w:rPr>
          <w:rFonts w:ascii="Times New Roman" w:eastAsia="Times New Roman" w:hAnsi="Times New Roman" w:cs="Times New Roman"/>
          <w:sz w:val="24"/>
          <w:szCs w:val="24"/>
          <w:lang w:val="sl-SI"/>
        </w:rPr>
        <w:tab/>
      </w:r>
    </w:p>
    <w:p w:rsidR="00636B35" w:rsidRPr="00636B35" w:rsidRDefault="00636B35" w:rsidP="00636B35">
      <w:pPr>
        <w:tabs>
          <w:tab w:val="left" w:pos="288"/>
          <w:tab w:val="left" w:pos="821"/>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eastAsia="Times New Roman" w:hAnsi="Times New Roman" w:cs="Times New Roman"/>
          <w:bCs/>
          <w:sz w:val="24"/>
          <w:szCs w:val="24"/>
          <w:lang w:val="sl-SI"/>
        </w:rPr>
      </w:pPr>
    </w:p>
    <w:p w:rsidR="00636B35" w:rsidRPr="00636B35" w:rsidRDefault="00636B35" w:rsidP="00447600">
      <w:pPr>
        <w:numPr>
          <w:ilvl w:val="0"/>
          <w:numId w:val="6"/>
        </w:numPr>
        <w:spacing w:after="0" w:line="240" w:lineRule="auto"/>
        <w:ind w:left="450" w:hanging="450"/>
        <w:jc w:val="both"/>
        <w:rPr>
          <w:rFonts w:ascii="Times New Roman" w:eastAsia="Times New Roman" w:hAnsi="Times New Roman" w:cs="Times New Roman"/>
          <w:b/>
          <w:sz w:val="24"/>
          <w:szCs w:val="24"/>
          <w:lang w:val="sl-SI"/>
        </w:rPr>
      </w:pPr>
      <w:r w:rsidRPr="00636B35">
        <w:rPr>
          <w:rFonts w:ascii="Times New Roman" w:eastAsia="Times New Roman" w:hAnsi="Times New Roman" w:cs="Times New Roman"/>
          <w:b/>
          <w:sz w:val="24"/>
          <w:szCs w:val="24"/>
          <w:lang w:val="sl-SI"/>
        </w:rPr>
        <w:t>KAPITAL</w:t>
      </w:r>
    </w:p>
    <w:p w:rsidR="00636B35" w:rsidRPr="00636B35" w:rsidRDefault="00636B35" w:rsidP="00636B35">
      <w:pPr>
        <w:tabs>
          <w:tab w:val="left" w:pos="288"/>
          <w:tab w:val="left" w:pos="821"/>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eastAsia="Times New Roman" w:hAnsi="Times New Roman" w:cs="Times New Roman"/>
          <w:sz w:val="20"/>
          <w:szCs w:val="20"/>
        </w:rPr>
      </w:pPr>
      <w:r w:rsidRPr="00636B35">
        <w:rPr>
          <w:rFonts w:ascii="Times New Roman" w:eastAsia="Times New Roman" w:hAnsi="Times New Roman" w:cs="Times New Roman"/>
          <w:sz w:val="20"/>
          <w:szCs w:val="20"/>
        </w:rPr>
        <w:tab/>
      </w:r>
      <w:r w:rsidRPr="00636B35">
        <w:rPr>
          <w:rFonts w:ascii="Times New Roman" w:eastAsia="Times New Roman" w:hAnsi="Times New Roman" w:cs="Times New Roman"/>
          <w:sz w:val="20"/>
          <w:szCs w:val="20"/>
        </w:rPr>
        <w:tab/>
      </w:r>
      <w:r w:rsidRPr="00636B35">
        <w:rPr>
          <w:rFonts w:ascii="Times New Roman" w:eastAsia="Times New Roman" w:hAnsi="Times New Roman" w:cs="Times New Roman"/>
          <w:sz w:val="20"/>
          <w:szCs w:val="20"/>
        </w:rPr>
        <w:tab/>
      </w:r>
      <w:r w:rsidRPr="00636B35">
        <w:rPr>
          <w:rFonts w:ascii="Times New Roman" w:eastAsia="Times New Roman" w:hAnsi="Times New Roman" w:cs="Times New Roman"/>
          <w:sz w:val="20"/>
          <w:szCs w:val="20"/>
        </w:rPr>
        <w:tab/>
      </w:r>
      <w:r w:rsidRPr="00636B35">
        <w:rPr>
          <w:rFonts w:ascii="Times New Roman" w:eastAsia="Times New Roman" w:hAnsi="Times New Roman" w:cs="Times New Roman"/>
          <w:sz w:val="20"/>
          <w:szCs w:val="20"/>
        </w:rPr>
        <w:tab/>
      </w:r>
      <w:r w:rsidRPr="00636B35">
        <w:rPr>
          <w:rFonts w:ascii="Times New Roman" w:eastAsia="Times New Roman" w:hAnsi="Times New Roman" w:cs="Times New Roman"/>
          <w:sz w:val="20"/>
          <w:szCs w:val="20"/>
        </w:rPr>
        <w:tab/>
      </w:r>
      <w:r w:rsidRPr="00636B35">
        <w:rPr>
          <w:rFonts w:ascii="Times New Roman" w:eastAsia="Times New Roman" w:hAnsi="Times New Roman" w:cs="Times New Roman"/>
          <w:sz w:val="20"/>
          <w:szCs w:val="20"/>
        </w:rPr>
        <w:tab/>
      </w:r>
      <w:r w:rsidRPr="00636B35">
        <w:rPr>
          <w:rFonts w:ascii="Times New Roman" w:eastAsia="Times New Roman" w:hAnsi="Times New Roman" w:cs="Times New Roman"/>
          <w:sz w:val="20"/>
          <w:szCs w:val="20"/>
        </w:rPr>
        <w:tab/>
      </w:r>
      <w:r w:rsidRPr="00636B35">
        <w:rPr>
          <w:rFonts w:ascii="Times New Roman" w:eastAsia="Times New Roman" w:hAnsi="Times New Roman" w:cs="Times New Roman"/>
          <w:sz w:val="20"/>
          <w:szCs w:val="20"/>
        </w:rPr>
        <w:tab/>
      </w:r>
      <w:r w:rsidRPr="00636B35">
        <w:rPr>
          <w:rFonts w:ascii="Times New Roman" w:eastAsia="Times New Roman" w:hAnsi="Times New Roman" w:cs="Times New Roman"/>
          <w:sz w:val="20"/>
          <w:szCs w:val="20"/>
        </w:rPr>
        <w:tab/>
      </w:r>
      <w:r w:rsidRPr="00636B35">
        <w:rPr>
          <w:rFonts w:ascii="Times New Roman" w:eastAsia="Times New Roman" w:hAnsi="Times New Roman" w:cs="Times New Roman"/>
          <w:sz w:val="20"/>
          <w:szCs w:val="20"/>
        </w:rPr>
        <w:tab/>
        <w:t xml:space="preserve">     U KM</w:t>
      </w:r>
    </w:p>
    <w:tbl>
      <w:tblPr>
        <w:tblW w:w="0" w:type="auto"/>
        <w:tblInd w:w="78" w:type="dxa"/>
        <w:tblLayout w:type="fixed"/>
        <w:tblLook w:val="0000"/>
      </w:tblPr>
      <w:tblGrid>
        <w:gridCol w:w="5270"/>
        <w:gridCol w:w="1493"/>
        <w:gridCol w:w="1493"/>
      </w:tblGrid>
      <w:tr w:rsidR="00636B35" w:rsidRPr="00636B35" w:rsidTr="001232A8">
        <w:trPr>
          <w:trHeight w:val="605"/>
        </w:trPr>
        <w:tc>
          <w:tcPr>
            <w:tcW w:w="5270" w:type="dxa"/>
            <w:tcBorders>
              <w:top w:val="nil"/>
              <w:left w:val="nil"/>
              <w:bottom w:val="nil"/>
              <w:right w:val="nil"/>
            </w:tcBorders>
          </w:tcPr>
          <w:p w:rsidR="00636B35" w:rsidRPr="00636B35" w:rsidRDefault="00636B35" w:rsidP="00636B35">
            <w:pPr>
              <w:autoSpaceDE w:val="0"/>
              <w:autoSpaceDN w:val="0"/>
              <w:adjustRightInd w:val="0"/>
              <w:spacing w:after="0" w:line="240" w:lineRule="auto"/>
              <w:jc w:val="right"/>
              <w:rPr>
                <w:rFonts w:ascii="Times New Roman" w:eastAsia="Times New Roman" w:hAnsi="Times New Roman" w:cs="Times New Roman"/>
                <w:b/>
                <w:bCs/>
                <w:color w:val="000000"/>
                <w:sz w:val="24"/>
                <w:szCs w:val="24"/>
              </w:rPr>
            </w:pPr>
          </w:p>
        </w:tc>
        <w:tc>
          <w:tcPr>
            <w:tcW w:w="1493" w:type="dxa"/>
            <w:tcBorders>
              <w:top w:val="nil"/>
              <w:left w:val="nil"/>
              <w:bottom w:val="single" w:sz="12" w:space="0" w:color="auto"/>
              <w:right w:val="nil"/>
            </w:tcBorders>
          </w:tcPr>
          <w:p w:rsidR="00636B35" w:rsidRPr="00636B35" w:rsidRDefault="00954F77" w:rsidP="00636B35">
            <w:pPr>
              <w:autoSpaceDE w:val="0"/>
              <w:autoSpaceDN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31. decembra 2016</w:t>
            </w:r>
            <w:r w:rsidR="00636B35" w:rsidRPr="00636B35">
              <w:rPr>
                <w:rFonts w:ascii="Times New Roman" w:eastAsia="Times New Roman" w:hAnsi="Times New Roman" w:cs="Times New Roman"/>
                <w:color w:val="000000"/>
              </w:rPr>
              <w:t>.</w:t>
            </w:r>
          </w:p>
        </w:tc>
        <w:tc>
          <w:tcPr>
            <w:tcW w:w="1493" w:type="dxa"/>
            <w:tcBorders>
              <w:top w:val="nil"/>
              <w:left w:val="nil"/>
              <w:bottom w:val="single" w:sz="12" w:space="0" w:color="auto"/>
              <w:right w:val="nil"/>
            </w:tcBorders>
          </w:tcPr>
          <w:p w:rsidR="00636B35" w:rsidRPr="00636B35" w:rsidRDefault="00954F77" w:rsidP="00636B35">
            <w:pPr>
              <w:autoSpaceDE w:val="0"/>
              <w:autoSpaceDN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31. decembra 2015</w:t>
            </w:r>
            <w:r w:rsidR="00636B35" w:rsidRPr="00636B35">
              <w:rPr>
                <w:rFonts w:ascii="Times New Roman" w:eastAsia="Times New Roman" w:hAnsi="Times New Roman" w:cs="Times New Roman"/>
                <w:color w:val="000000"/>
              </w:rPr>
              <w:t>.</w:t>
            </w:r>
          </w:p>
        </w:tc>
      </w:tr>
      <w:tr w:rsidR="00636B35" w:rsidRPr="00636B35" w:rsidTr="001232A8">
        <w:trPr>
          <w:trHeight w:val="310"/>
        </w:trPr>
        <w:tc>
          <w:tcPr>
            <w:tcW w:w="5270" w:type="dxa"/>
            <w:tcBorders>
              <w:top w:val="nil"/>
              <w:left w:val="nil"/>
              <w:bottom w:val="nil"/>
              <w:right w:val="nil"/>
            </w:tcBorders>
          </w:tcPr>
          <w:p w:rsidR="00636B35" w:rsidRPr="00636B35" w:rsidRDefault="00636B35" w:rsidP="000B4AB3">
            <w:pPr>
              <w:autoSpaceDE w:val="0"/>
              <w:autoSpaceDN w:val="0"/>
              <w:adjustRightInd w:val="0"/>
              <w:spacing w:after="0" w:line="240" w:lineRule="auto"/>
              <w:rPr>
                <w:rFonts w:ascii="Times New Roman" w:eastAsia="Times New Roman" w:hAnsi="Times New Roman" w:cs="Times New Roman"/>
                <w:color w:val="000000"/>
                <w:sz w:val="24"/>
                <w:szCs w:val="24"/>
              </w:rPr>
            </w:pPr>
            <w:r w:rsidRPr="00636B35">
              <w:rPr>
                <w:rFonts w:ascii="Times New Roman" w:eastAsia="Times New Roman" w:hAnsi="Times New Roman" w:cs="Times New Roman"/>
                <w:color w:val="000000"/>
                <w:sz w:val="24"/>
                <w:szCs w:val="24"/>
              </w:rPr>
              <w:t>1. Akcijski</w:t>
            </w:r>
            <w:r w:rsidR="00A7268A">
              <w:rPr>
                <w:rFonts w:ascii="Times New Roman" w:eastAsia="Times New Roman" w:hAnsi="Times New Roman" w:cs="Times New Roman"/>
                <w:color w:val="000000"/>
                <w:sz w:val="24"/>
                <w:szCs w:val="24"/>
              </w:rPr>
              <w:t xml:space="preserve"> </w:t>
            </w:r>
            <w:r w:rsidR="000B4AB3" w:rsidRPr="00636B35">
              <w:rPr>
                <w:rFonts w:ascii="Times New Roman" w:eastAsia="Times New Roman" w:hAnsi="Times New Roman" w:cs="Times New Roman"/>
                <w:color w:val="000000"/>
                <w:sz w:val="24"/>
                <w:szCs w:val="24"/>
              </w:rPr>
              <w:t>k</w:t>
            </w:r>
            <w:r w:rsidR="000B4AB3">
              <w:rPr>
                <w:rFonts w:ascii="Times New Roman" w:eastAsia="Times New Roman" w:hAnsi="Times New Roman" w:cs="Times New Roman"/>
                <w:color w:val="000000"/>
                <w:sz w:val="24"/>
                <w:szCs w:val="24"/>
              </w:rPr>
              <w:t>apital</w:t>
            </w:r>
          </w:p>
        </w:tc>
        <w:tc>
          <w:tcPr>
            <w:tcW w:w="1493" w:type="dxa"/>
            <w:tcBorders>
              <w:top w:val="nil"/>
              <w:left w:val="nil"/>
              <w:bottom w:val="nil"/>
              <w:right w:val="nil"/>
            </w:tcBorders>
          </w:tcPr>
          <w:p w:rsidR="00636B35" w:rsidRPr="00636B35" w:rsidRDefault="00636B35" w:rsidP="00636B35">
            <w:pPr>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36B35">
              <w:rPr>
                <w:rFonts w:ascii="Times New Roman" w:eastAsia="Times New Roman" w:hAnsi="Times New Roman" w:cs="Times New Roman"/>
                <w:color w:val="000000"/>
                <w:sz w:val="24"/>
                <w:szCs w:val="24"/>
              </w:rPr>
              <w:t>18.968.379</w:t>
            </w:r>
          </w:p>
        </w:tc>
        <w:tc>
          <w:tcPr>
            <w:tcW w:w="1493" w:type="dxa"/>
            <w:tcBorders>
              <w:top w:val="nil"/>
              <w:left w:val="nil"/>
              <w:bottom w:val="nil"/>
              <w:right w:val="nil"/>
            </w:tcBorders>
          </w:tcPr>
          <w:p w:rsidR="00636B35" w:rsidRPr="00636B35" w:rsidRDefault="00636B35" w:rsidP="00636B35">
            <w:pPr>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36B35">
              <w:rPr>
                <w:rFonts w:ascii="Times New Roman" w:eastAsia="Times New Roman" w:hAnsi="Times New Roman" w:cs="Times New Roman"/>
                <w:color w:val="000000"/>
                <w:sz w:val="24"/>
                <w:szCs w:val="24"/>
              </w:rPr>
              <w:t>18.968.379</w:t>
            </w:r>
          </w:p>
        </w:tc>
      </w:tr>
      <w:tr w:rsidR="00636B35" w:rsidRPr="00636B35" w:rsidTr="001232A8">
        <w:trPr>
          <w:trHeight w:val="310"/>
        </w:trPr>
        <w:tc>
          <w:tcPr>
            <w:tcW w:w="5270" w:type="dxa"/>
            <w:tcBorders>
              <w:top w:val="nil"/>
              <w:left w:val="nil"/>
              <w:bottom w:val="nil"/>
              <w:right w:val="nil"/>
            </w:tcBorders>
          </w:tcPr>
          <w:p w:rsidR="00636B35" w:rsidRPr="00636B35" w:rsidRDefault="00636B35" w:rsidP="00636B35">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36B35">
              <w:rPr>
                <w:rFonts w:ascii="Times New Roman" w:eastAsia="Times New Roman" w:hAnsi="Times New Roman" w:cs="Times New Roman"/>
                <w:b/>
                <w:bCs/>
                <w:color w:val="000000"/>
                <w:sz w:val="24"/>
                <w:szCs w:val="24"/>
              </w:rPr>
              <w:t>I. Osnovni</w:t>
            </w:r>
            <w:r w:rsidR="00A7268A">
              <w:rPr>
                <w:rFonts w:ascii="Times New Roman" w:eastAsia="Times New Roman" w:hAnsi="Times New Roman" w:cs="Times New Roman"/>
                <w:b/>
                <w:bCs/>
                <w:color w:val="000000"/>
                <w:sz w:val="24"/>
                <w:szCs w:val="24"/>
              </w:rPr>
              <w:t xml:space="preserve"> </w:t>
            </w:r>
            <w:r w:rsidRPr="00636B35">
              <w:rPr>
                <w:rFonts w:ascii="Times New Roman" w:eastAsia="Times New Roman" w:hAnsi="Times New Roman" w:cs="Times New Roman"/>
                <w:b/>
                <w:bCs/>
                <w:color w:val="000000"/>
                <w:sz w:val="24"/>
                <w:szCs w:val="24"/>
              </w:rPr>
              <w:t>kapital</w:t>
            </w:r>
          </w:p>
        </w:tc>
        <w:tc>
          <w:tcPr>
            <w:tcW w:w="1493" w:type="dxa"/>
            <w:tcBorders>
              <w:top w:val="single" w:sz="12" w:space="0" w:color="auto"/>
              <w:left w:val="nil"/>
              <w:bottom w:val="nil"/>
              <w:right w:val="nil"/>
            </w:tcBorders>
          </w:tcPr>
          <w:p w:rsidR="00636B35" w:rsidRPr="00636B35" w:rsidRDefault="00636B35" w:rsidP="00636B35">
            <w:pPr>
              <w:autoSpaceDE w:val="0"/>
              <w:autoSpaceDN w:val="0"/>
              <w:adjustRightInd w:val="0"/>
              <w:spacing w:after="0" w:line="240" w:lineRule="auto"/>
              <w:jc w:val="right"/>
              <w:rPr>
                <w:rFonts w:ascii="Times New Roman" w:eastAsia="Times New Roman" w:hAnsi="Times New Roman" w:cs="Times New Roman"/>
                <w:b/>
                <w:bCs/>
                <w:color w:val="000000"/>
                <w:sz w:val="24"/>
                <w:szCs w:val="24"/>
              </w:rPr>
            </w:pPr>
            <w:r w:rsidRPr="00636B35">
              <w:rPr>
                <w:rFonts w:ascii="Times New Roman" w:eastAsia="Times New Roman" w:hAnsi="Times New Roman" w:cs="Times New Roman"/>
                <w:b/>
                <w:bCs/>
                <w:color w:val="000000"/>
                <w:sz w:val="24"/>
                <w:szCs w:val="24"/>
              </w:rPr>
              <w:t>18.968.379</w:t>
            </w:r>
          </w:p>
        </w:tc>
        <w:tc>
          <w:tcPr>
            <w:tcW w:w="1493" w:type="dxa"/>
            <w:tcBorders>
              <w:top w:val="single" w:sz="12" w:space="0" w:color="auto"/>
              <w:left w:val="nil"/>
              <w:bottom w:val="nil"/>
              <w:right w:val="nil"/>
            </w:tcBorders>
          </w:tcPr>
          <w:p w:rsidR="00636B35" w:rsidRPr="00636B35" w:rsidRDefault="00636B35" w:rsidP="00636B35">
            <w:pPr>
              <w:autoSpaceDE w:val="0"/>
              <w:autoSpaceDN w:val="0"/>
              <w:adjustRightInd w:val="0"/>
              <w:spacing w:after="0" w:line="240" w:lineRule="auto"/>
              <w:jc w:val="right"/>
              <w:rPr>
                <w:rFonts w:ascii="Times New Roman" w:eastAsia="Times New Roman" w:hAnsi="Times New Roman" w:cs="Times New Roman"/>
                <w:b/>
                <w:bCs/>
                <w:color w:val="000000"/>
                <w:sz w:val="24"/>
                <w:szCs w:val="24"/>
              </w:rPr>
            </w:pPr>
            <w:r w:rsidRPr="00636B35">
              <w:rPr>
                <w:rFonts w:ascii="Times New Roman" w:eastAsia="Times New Roman" w:hAnsi="Times New Roman" w:cs="Times New Roman"/>
                <w:b/>
                <w:bCs/>
                <w:color w:val="000000"/>
                <w:sz w:val="24"/>
                <w:szCs w:val="24"/>
              </w:rPr>
              <w:t>18.968.379</w:t>
            </w:r>
          </w:p>
        </w:tc>
      </w:tr>
      <w:tr w:rsidR="00636B35" w:rsidRPr="00636B35" w:rsidTr="001232A8">
        <w:trPr>
          <w:trHeight w:val="310"/>
        </w:trPr>
        <w:tc>
          <w:tcPr>
            <w:tcW w:w="5270" w:type="dxa"/>
            <w:tcBorders>
              <w:top w:val="nil"/>
              <w:left w:val="nil"/>
              <w:bottom w:val="nil"/>
              <w:right w:val="nil"/>
            </w:tcBorders>
          </w:tcPr>
          <w:p w:rsidR="00636B35" w:rsidRPr="00636B35" w:rsidRDefault="00636B35" w:rsidP="000B4AB3">
            <w:pPr>
              <w:autoSpaceDE w:val="0"/>
              <w:autoSpaceDN w:val="0"/>
              <w:adjustRightInd w:val="0"/>
              <w:spacing w:after="0" w:line="240" w:lineRule="auto"/>
              <w:rPr>
                <w:rFonts w:ascii="Times New Roman" w:eastAsia="Times New Roman" w:hAnsi="Times New Roman" w:cs="Times New Roman"/>
                <w:color w:val="000000"/>
                <w:sz w:val="24"/>
                <w:szCs w:val="24"/>
              </w:rPr>
            </w:pPr>
            <w:r w:rsidRPr="00636B35">
              <w:rPr>
                <w:rFonts w:ascii="Times New Roman" w:eastAsia="Times New Roman" w:hAnsi="Times New Roman" w:cs="Times New Roman"/>
                <w:color w:val="000000"/>
                <w:sz w:val="24"/>
                <w:szCs w:val="24"/>
              </w:rPr>
              <w:t>1. Zakonske</w:t>
            </w:r>
            <w:r w:rsidR="00A7268A">
              <w:rPr>
                <w:rFonts w:ascii="Times New Roman" w:eastAsia="Times New Roman" w:hAnsi="Times New Roman" w:cs="Times New Roman"/>
                <w:color w:val="000000"/>
                <w:sz w:val="24"/>
                <w:szCs w:val="24"/>
              </w:rPr>
              <w:t xml:space="preserve"> </w:t>
            </w:r>
            <w:r w:rsidR="000B4AB3">
              <w:rPr>
                <w:rFonts w:ascii="Times New Roman" w:eastAsia="Times New Roman" w:hAnsi="Times New Roman" w:cs="Times New Roman"/>
                <w:color w:val="000000"/>
                <w:sz w:val="24"/>
                <w:szCs w:val="24"/>
              </w:rPr>
              <w:t>re</w:t>
            </w:r>
            <w:r w:rsidR="000B4AB3" w:rsidRPr="00636B35">
              <w:rPr>
                <w:rFonts w:ascii="Times New Roman" w:eastAsia="Times New Roman" w:hAnsi="Times New Roman" w:cs="Times New Roman"/>
                <w:sz w:val="24"/>
                <w:szCs w:val="24"/>
                <w:lang w:val="sl-SI"/>
              </w:rPr>
              <w:t>z</w:t>
            </w:r>
            <w:r w:rsidR="000B4AB3">
              <w:rPr>
                <w:rFonts w:ascii="Times New Roman" w:eastAsia="Times New Roman" w:hAnsi="Times New Roman" w:cs="Times New Roman"/>
                <w:sz w:val="24"/>
                <w:szCs w:val="24"/>
                <w:lang w:val="sl-SI"/>
              </w:rPr>
              <w:t>erve</w:t>
            </w:r>
          </w:p>
        </w:tc>
        <w:tc>
          <w:tcPr>
            <w:tcW w:w="1493" w:type="dxa"/>
            <w:tcBorders>
              <w:top w:val="nil"/>
              <w:left w:val="nil"/>
              <w:bottom w:val="nil"/>
              <w:right w:val="nil"/>
            </w:tcBorders>
          </w:tcPr>
          <w:p w:rsidR="00636B35" w:rsidRPr="00636B35" w:rsidRDefault="00636B35" w:rsidP="00636B35">
            <w:pPr>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36B35">
              <w:rPr>
                <w:rFonts w:ascii="Times New Roman" w:eastAsia="Times New Roman" w:hAnsi="Times New Roman" w:cs="Times New Roman"/>
                <w:color w:val="000000"/>
                <w:sz w:val="24"/>
                <w:szCs w:val="24"/>
              </w:rPr>
              <w:t>6.606</w:t>
            </w:r>
          </w:p>
        </w:tc>
        <w:tc>
          <w:tcPr>
            <w:tcW w:w="1493" w:type="dxa"/>
            <w:tcBorders>
              <w:top w:val="nil"/>
              <w:left w:val="nil"/>
              <w:bottom w:val="nil"/>
              <w:right w:val="nil"/>
            </w:tcBorders>
          </w:tcPr>
          <w:p w:rsidR="00636B35" w:rsidRPr="00636B35" w:rsidRDefault="00636B35" w:rsidP="00636B35">
            <w:pPr>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36B35">
              <w:rPr>
                <w:rFonts w:ascii="Times New Roman" w:eastAsia="Times New Roman" w:hAnsi="Times New Roman" w:cs="Times New Roman"/>
                <w:color w:val="000000"/>
                <w:sz w:val="24"/>
                <w:szCs w:val="24"/>
              </w:rPr>
              <w:t>6.606</w:t>
            </w:r>
          </w:p>
        </w:tc>
      </w:tr>
      <w:tr w:rsidR="00636B35" w:rsidRPr="00636B35" w:rsidTr="001232A8">
        <w:trPr>
          <w:trHeight w:val="310"/>
        </w:trPr>
        <w:tc>
          <w:tcPr>
            <w:tcW w:w="5270" w:type="dxa"/>
            <w:tcBorders>
              <w:top w:val="nil"/>
              <w:left w:val="nil"/>
              <w:bottom w:val="nil"/>
              <w:right w:val="nil"/>
            </w:tcBorders>
          </w:tcPr>
          <w:p w:rsidR="00636B35" w:rsidRPr="00636B35" w:rsidRDefault="00636B35" w:rsidP="00636B35">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36B35">
              <w:rPr>
                <w:rFonts w:ascii="Times New Roman" w:eastAsia="Times New Roman" w:hAnsi="Times New Roman" w:cs="Times New Roman"/>
                <w:b/>
                <w:bCs/>
                <w:color w:val="000000"/>
                <w:sz w:val="24"/>
                <w:szCs w:val="24"/>
              </w:rPr>
              <w:t>II. Rezerve</w:t>
            </w:r>
          </w:p>
        </w:tc>
        <w:tc>
          <w:tcPr>
            <w:tcW w:w="1493" w:type="dxa"/>
            <w:tcBorders>
              <w:top w:val="single" w:sz="12" w:space="0" w:color="auto"/>
              <w:left w:val="nil"/>
              <w:bottom w:val="nil"/>
              <w:right w:val="nil"/>
            </w:tcBorders>
          </w:tcPr>
          <w:p w:rsidR="00636B35" w:rsidRPr="00636B35" w:rsidRDefault="00636B35" w:rsidP="00636B35">
            <w:pPr>
              <w:autoSpaceDE w:val="0"/>
              <w:autoSpaceDN w:val="0"/>
              <w:adjustRightInd w:val="0"/>
              <w:spacing w:after="0" w:line="240" w:lineRule="auto"/>
              <w:jc w:val="right"/>
              <w:rPr>
                <w:rFonts w:ascii="Times New Roman" w:eastAsia="Times New Roman" w:hAnsi="Times New Roman" w:cs="Times New Roman"/>
                <w:b/>
                <w:bCs/>
                <w:color w:val="000000"/>
                <w:sz w:val="24"/>
                <w:szCs w:val="24"/>
              </w:rPr>
            </w:pPr>
            <w:r w:rsidRPr="00636B35">
              <w:rPr>
                <w:rFonts w:ascii="Times New Roman" w:eastAsia="Times New Roman" w:hAnsi="Times New Roman" w:cs="Times New Roman"/>
                <w:b/>
                <w:bCs/>
                <w:color w:val="000000"/>
                <w:sz w:val="24"/>
                <w:szCs w:val="24"/>
              </w:rPr>
              <w:t>6.606</w:t>
            </w:r>
          </w:p>
        </w:tc>
        <w:tc>
          <w:tcPr>
            <w:tcW w:w="1493" w:type="dxa"/>
            <w:tcBorders>
              <w:top w:val="single" w:sz="12" w:space="0" w:color="auto"/>
              <w:left w:val="nil"/>
              <w:bottom w:val="nil"/>
              <w:right w:val="nil"/>
            </w:tcBorders>
          </w:tcPr>
          <w:p w:rsidR="00636B35" w:rsidRPr="00636B35" w:rsidRDefault="00636B35" w:rsidP="00636B35">
            <w:pPr>
              <w:autoSpaceDE w:val="0"/>
              <w:autoSpaceDN w:val="0"/>
              <w:adjustRightInd w:val="0"/>
              <w:spacing w:after="0" w:line="240" w:lineRule="auto"/>
              <w:jc w:val="right"/>
              <w:rPr>
                <w:rFonts w:ascii="Times New Roman" w:eastAsia="Times New Roman" w:hAnsi="Times New Roman" w:cs="Times New Roman"/>
                <w:b/>
                <w:bCs/>
                <w:color w:val="000000"/>
                <w:sz w:val="24"/>
                <w:szCs w:val="24"/>
              </w:rPr>
            </w:pPr>
            <w:r w:rsidRPr="00636B35">
              <w:rPr>
                <w:rFonts w:ascii="Times New Roman" w:eastAsia="Times New Roman" w:hAnsi="Times New Roman" w:cs="Times New Roman"/>
                <w:b/>
                <w:bCs/>
                <w:color w:val="000000"/>
                <w:sz w:val="24"/>
                <w:szCs w:val="24"/>
              </w:rPr>
              <w:t>6.606</w:t>
            </w:r>
          </w:p>
        </w:tc>
      </w:tr>
      <w:tr w:rsidR="00954F77" w:rsidRPr="00636B35" w:rsidTr="001232A8">
        <w:trPr>
          <w:trHeight w:val="310"/>
        </w:trPr>
        <w:tc>
          <w:tcPr>
            <w:tcW w:w="5270" w:type="dxa"/>
            <w:tcBorders>
              <w:top w:val="nil"/>
              <w:left w:val="nil"/>
              <w:bottom w:val="nil"/>
              <w:right w:val="nil"/>
            </w:tcBorders>
          </w:tcPr>
          <w:p w:rsidR="00954F77" w:rsidRPr="00636B35" w:rsidRDefault="00954F77" w:rsidP="00636B35">
            <w:pPr>
              <w:autoSpaceDE w:val="0"/>
              <w:autoSpaceDN w:val="0"/>
              <w:adjustRightInd w:val="0"/>
              <w:spacing w:after="0" w:line="240" w:lineRule="auto"/>
              <w:rPr>
                <w:rFonts w:ascii="Times New Roman" w:eastAsia="Times New Roman" w:hAnsi="Times New Roman" w:cs="Times New Roman"/>
                <w:color w:val="000000"/>
                <w:sz w:val="24"/>
                <w:szCs w:val="24"/>
              </w:rPr>
            </w:pPr>
            <w:r w:rsidRPr="00636B35">
              <w:rPr>
                <w:rFonts w:ascii="Times New Roman" w:eastAsia="Times New Roman" w:hAnsi="Times New Roman" w:cs="Times New Roman"/>
                <w:color w:val="000000"/>
                <w:sz w:val="24"/>
                <w:szCs w:val="24"/>
              </w:rPr>
              <w:t>1. Neraspoređeni</w:t>
            </w:r>
            <w:r>
              <w:rPr>
                <w:rFonts w:ascii="Times New Roman" w:eastAsia="Times New Roman" w:hAnsi="Times New Roman" w:cs="Times New Roman"/>
                <w:color w:val="000000"/>
                <w:sz w:val="24"/>
                <w:szCs w:val="24"/>
              </w:rPr>
              <w:t xml:space="preserve"> </w:t>
            </w:r>
            <w:r w:rsidRPr="00636B35">
              <w:rPr>
                <w:rFonts w:ascii="Times New Roman" w:eastAsia="Times New Roman" w:hAnsi="Times New Roman" w:cs="Times New Roman"/>
                <w:color w:val="000000"/>
                <w:sz w:val="24"/>
                <w:szCs w:val="24"/>
              </w:rPr>
              <w:t>dobitak</w:t>
            </w:r>
            <w:r>
              <w:rPr>
                <w:rFonts w:ascii="Times New Roman" w:eastAsia="Times New Roman" w:hAnsi="Times New Roman" w:cs="Times New Roman"/>
                <w:color w:val="000000"/>
                <w:sz w:val="24"/>
                <w:szCs w:val="24"/>
              </w:rPr>
              <w:t xml:space="preserve"> </w:t>
            </w:r>
            <w:r w:rsidRPr="00636B35">
              <w:rPr>
                <w:rFonts w:ascii="Times New Roman" w:eastAsia="Times New Roman" w:hAnsi="Times New Roman" w:cs="Times New Roman"/>
                <w:color w:val="000000"/>
                <w:sz w:val="24"/>
                <w:szCs w:val="24"/>
              </w:rPr>
              <w:t>tekuće</w:t>
            </w:r>
            <w:r>
              <w:rPr>
                <w:rFonts w:ascii="Times New Roman" w:eastAsia="Times New Roman" w:hAnsi="Times New Roman" w:cs="Times New Roman"/>
                <w:color w:val="000000"/>
                <w:sz w:val="24"/>
                <w:szCs w:val="24"/>
              </w:rPr>
              <w:t xml:space="preserve"> </w:t>
            </w:r>
            <w:r w:rsidRPr="00636B35">
              <w:rPr>
                <w:rFonts w:ascii="Times New Roman" w:eastAsia="Times New Roman" w:hAnsi="Times New Roman" w:cs="Times New Roman"/>
                <w:color w:val="000000"/>
                <w:sz w:val="24"/>
                <w:szCs w:val="24"/>
              </w:rPr>
              <w:t>godine</w:t>
            </w:r>
          </w:p>
        </w:tc>
        <w:tc>
          <w:tcPr>
            <w:tcW w:w="1493" w:type="dxa"/>
            <w:tcBorders>
              <w:top w:val="nil"/>
              <w:left w:val="nil"/>
              <w:bottom w:val="nil"/>
              <w:right w:val="nil"/>
            </w:tcBorders>
          </w:tcPr>
          <w:p w:rsidR="00954F77" w:rsidRPr="00636B35" w:rsidRDefault="00954F77" w:rsidP="00636B35">
            <w:pPr>
              <w:autoSpaceDE w:val="0"/>
              <w:autoSpaceDN w:val="0"/>
              <w:adjustRightInd w:val="0"/>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29.657</w:t>
            </w:r>
          </w:p>
        </w:tc>
        <w:tc>
          <w:tcPr>
            <w:tcW w:w="1493" w:type="dxa"/>
            <w:tcBorders>
              <w:top w:val="nil"/>
              <w:left w:val="nil"/>
              <w:bottom w:val="nil"/>
              <w:right w:val="nil"/>
            </w:tcBorders>
          </w:tcPr>
          <w:p w:rsidR="00954F77" w:rsidRPr="00636B35" w:rsidRDefault="00954F77" w:rsidP="00135E8A">
            <w:pPr>
              <w:autoSpaceDE w:val="0"/>
              <w:autoSpaceDN w:val="0"/>
              <w:adjustRightInd w:val="0"/>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31.357</w:t>
            </w:r>
          </w:p>
        </w:tc>
      </w:tr>
      <w:tr w:rsidR="00954F77" w:rsidRPr="00636B35" w:rsidTr="001232A8">
        <w:trPr>
          <w:trHeight w:val="310"/>
        </w:trPr>
        <w:tc>
          <w:tcPr>
            <w:tcW w:w="5270" w:type="dxa"/>
            <w:tcBorders>
              <w:top w:val="nil"/>
              <w:left w:val="nil"/>
              <w:bottom w:val="nil"/>
              <w:right w:val="nil"/>
            </w:tcBorders>
          </w:tcPr>
          <w:p w:rsidR="00954F77" w:rsidRPr="00636B35" w:rsidRDefault="00954F77" w:rsidP="00636B35">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36B35">
              <w:rPr>
                <w:rFonts w:ascii="Times New Roman" w:eastAsia="Times New Roman" w:hAnsi="Times New Roman" w:cs="Times New Roman"/>
                <w:b/>
                <w:bCs/>
                <w:color w:val="000000"/>
                <w:sz w:val="24"/>
                <w:szCs w:val="24"/>
              </w:rPr>
              <w:t>III. Neraspoređeni</w:t>
            </w:r>
            <w:r>
              <w:rPr>
                <w:rFonts w:ascii="Times New Roman" w:eastAsia="Times New Roman" w:hAnsi="Times New Roman" w:cs="Times New Roman"/>
                <w:b/>
                <w:bCs/>
                <w:color w:val="000000"/>
                <w:sz w:val="24"/>
                <w:szCs w:val="24"/>
              </w:rPr>
              <w:t xml:space="preserve"> </w:t>
            </w:r>
            <w:r w:rsidRPr="00636B35">
              <w:rPr>
                <w:rFonts w:ascii="Times New Roman" w:eastAsia="Times New Roman" w:hAnsi="Times New Roman" w:cs="Times New Roman"/>
                <w:b/>
                <w:bCs/>
                <w:color w:val="000000"/>
                <w:sz w:val="24"/>
                <w:szCs w:val="24"/>
              </w:rPr>
              <w:t>dobitak</w:t>
            </w:r>
          </w:p>
        </w:tc>
        <w:tc>
          <w:tcPr>
            <w:tcW w:w="1493" w:type="dxa"/>
            <w:tcBorders>
              <w:top w:val="single" w:sz="12" w:space="0" w:color="auto"/>
              <w:left w:val="nil"/>
              <w:bottom w:val="nil"/>
              <w:right w:val="nil"/>
            </w:tcBorders>
          </w:tcPr>
          <w:p w:rsidR="00954F77" w:rsidRPr="00636B35" w:rsidRDefault="00954F77" w:rsidP="00636B35">
            <w:pPr>
              <w:autoSpaceDE w:val="0"/>
              <w:autoSpaceDN w:val="0"/>
              <w:adjustRightInd w:val="0"/>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29.657</w:t>
            </w:r>
          </w:p>
        </w:tc>
        <w:tc>
          <w:tcPr>
            <w:tcW w:w="1493" w:type="dxa"/>
            <w:tcBorders>
              <w:top w:val="single" w:sz="12" w:space="0" w:color="auto"/>
              <w:left w:val="nil"/>
              <w:bottom w:val="nil"/>
              <w:right w:val="nil"/>
            </w:tcBorders>
          </w:tcPr>
          <w:p w:rsidR="00954F77" w:rsidRPr="00636B35" w:rsidRDefault="00954F77" w:rsidP="00135E8A">
            <w:pPr>
              <w:autoSpaceDE w:val="0"/>
              <w:autoSpaceDN w:val="0"/>
              <w:adjustRightInd w:val="0"/>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31.357</w:t>
            </w:r>
          </w:p>
        </w:tc>
      </w:tr>
      <w:tr w:rsidR="00954F77" w:rsidRPr="00636B35" w:rsidTr="001232A8">
        <w:trPr>
          <w:trHeight w:val="310"/>
        </w:trPr>
        <w:tc>
          <w:tcPr>
            <w:tcW w:w="5270" w:type="dxa"/>
            <w:tcBorders>
              <w:top w:val="nil"/>
              <w:left w:val="nil"/>
              <w:bottom w:val="nil"/>
              <w:right w:val="nil"/>
            </w:tcBorders>
          </w:tcPr>
          <w:p w:rsidR="00954F77" w:rsidRPr="00636B35" w:rsidRDefault="00954F77" w:rsidP="00636B35">
            <w:pPr>
              <w:autoSpaceDE w:val="0"/>
              <w:autoSpaceDN w:val="0"/>
              <w:adjustRightInd w:val="0"/>
              <w:spacing w:after="0" w:line="240" w:lineRule="auto"/>
              <w:rPr>
                <w:rFonts w:ascii="Times New Roman" w:eastAsia="Times New Roman" w:hAnsi="Times New Roman" w:cs="Times New Roman"/>
                <w:color w:val="000000"/>
                <w:sz w:val="24"/>
                <w:szCs w:val="24"/>
              </w:rPr>
            </w:pPr>
            <w:r w:rsidRPr="00636B35">
              <w:rPr>
                <w:rFonts w:ascii="Times New Roman" w:eastAsia="Times New Roman" w:hAnsi="Times New Roman" w:cs="Times New Roman"/>
                <w:color w:val="000000"/>
                <w:sz w:val="24"/>
                <w:szCs w:val="24"/>
              </w:rPr>
              <w:t>1. Gubitak</w:t>
            </w:r>
            <w:r>
              <w:rPr>
                <w:rFonts w:ascii="Times New Roman" w:eastAsia="Times New Roman" w:hAnsi="Times New Roman" w:cs="Times New Roman"/>
                <w:color w:val="000000"/>
                <w:sz w:val="24"/>
                <w:szCs w:val="24"/>
              </w:rPr>
              <w:t xml:space="preserve"> </w:t>
            </w:r>
            <w:r w:rsidRPr="00636B35">
              <w:rPr>
                <w:rFonts w:ascii="Times New Roman" w:eastAsia="Times New Roman" w:hAnsi="Times New Roman" w:cs="Times New Roman"/>
                <w:color w:val="000000"/>
                <w:sz w:val="24"/>
                <w:szCs w:val="24"/>
              </w:rPr>
              <w:t>ranijih</w:t>
            </w:r>
            <w:r>
              <w:rPr>
                <w:rFonts w:ascii="Times New Roman" w:eastAsia="Times New Roman" w:hAnsi="Times New Roman" w:cs="Times New Roman"/>
                <w:color w:val="000000"/>
                <w:sz w:val="24"/>
                <w:szCs w:val="24"/>
              </w:rPr>
              <w:t xml:space="preserve"> </w:t>
            </w:r>
            <w:r w:rsidRPr="00636B35">
              <w:rPr>
                <w:rFonts w:ascii="Times New Roman" w:eastAsia="Times New Roman" w:hAnsi="Times New Roman" w:cs="Times New Roman"/>
                <w:color w:val="000000"/>
                <w:sz w:val="24"/>
                <w:szCs w:val="24"/>
              </w:rPr>
              <w:t>godina</w:t>
            </w:r>
          </w:p>
        </w:tc>
        <w:tc>
          <w:tcPr>
            <w:tcW w:w="1493" w:type="dxa"/>
            <w:tcBorders>
              <w:top w:val="nil"/>
              <w:left w:val="nil"/>
              <w:bottom w:val="nil"/>
              <w:right w:val="nil"/>
            </w:tcBorders>
            <w:shd w:val="solid" w:color="FFFFFF" w:fill="auto"/>
          </w:tcPr>
          <w:p w:rsidR="00954F77" w:rsidRPr="00636B35" w:rsidRDefault="00954F77" w:rsidP="00636B35">
            <w:pPr>
              <w:autoSpaceDE w:val="0"/>
              <w:autoSpaceDN w:val="0"/>
              <w:adjustRightInd w:val="0"/>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(7.830.525)</w:t>
            </w:r>
          </w:p>
        </w:tc>
        <w:tc>
          <w:tcPr>
            <w:tcW w:w="1493" w:type="dxa"/>
            <w:tcBorders>
              <w:top w:val="nil"/>
              <w:left w:val="nil"/>
              <w:bottom w:val="nil"/>
              <w:right w:val="nil"/>
            </w:tcBorders>
            <w:shd w:val="solid" w:color="FFFFFF" w:fill="auto"/>
          </w:tcPr>
          <w:p w:rsidR="00954F77" w:rsidRPr="00636B35" w:rsidRDefault="00954F77" w:rsidP="00135E8A">
            <w:pPr>
              <w:autoSpaceDE w:val="0"/>
              <w:autoSpaceDN w:val="0"/>
              <w:adjustRightInd w:val="0"/>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(7.861.883)</w:t>
            </w:r>
          </w:p>
        </w:tc>
      </w:tr>
      <w:tr w:rsidR="00954F77" w:rsidRPr="00636B35" w:rsidTr="001232A8">
        <w:trPr>
          <w:trHeight w:val="324"/>
        </w:trPr>
        <w:tc>
          <w:tcPr>
            <w:tcW w:w="5270" w:type="dxa"/>
            <w:tcBorders>
              <w:top w:val="nil"/>
              <w:left w:val="nil"/>
              <w:bottom w:val="nil"/>
              <w:right w:val="nil"/>
            </w:tcBorders>
          </w:tcPr>
          <w:p w:rsidR="00954F77" w:rsidRPr="00636B35" w:rsidRDefault="00954F77" w:rsidP="00636B35">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36B35">
              <w:rPr>
                <w:rFonts w:ascii="Times New Roman" w:eastAsia="Times New Roman" w:hAnsi="Times New Roman" w:cs="Times New Roman"/>
                <w:b/>
                <w:bCs/>
                <w:color w:val="000000"/>
                <w:sz w:val="24"/>
                <w:szCs w:val="24"/>
              </w:rPr>
              <w:t>IV. Gubitak</w:t>
            </w:r>
          </w:p>
        </w:tc>
        <w:tc>
          <w:tcPr>
            <w:tcW w:w="1493" w:type="dxa"/>
            <w:tcBorders>
              <w:top w:val="single" w:sz="12" w:space="0" w:color="auto"/>
              <w:left w:val="nil"/>
              <w:bottom w:val="single" w:sz="12" w:space="0" w:color="auto"/>
              <w:right w:val="nil"/>
            </w:tcBorders>
          </w:tcPr>
          <w:p w:rsidR="00954F77" w:rsidRPr="00636B35" w:rsidRDefault="00954F77" w:rsidP="00636B35">
            <w:pPr>
              <w:autoSpaceDE w:val="0"/>
              <w:autoSpaceDN w:val="0"/>
              <w:adjustRightInd w:val="0"/>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(7.830.525)</w:t>
            </w:r>
          </w:p>
        </w:tc>
        <w:tc>
          <w:tcPr>
            <w:tcW w:w="1493" w:type="dxa"/>
            <w:tcBorders>
              <w:top w:val="single" w:sz="12" w:space="0" w:color="auto"/>
              <w:left w:val="nil"/>
              <w:bottom w:val="single" w:sz="12" w:space="0" w:color="auto"/>
              <w:right w:val="nil"/>
            </w:tcBorders>
          </w:tcPr>
          <w:p w:rsidR="00954F77" w:rsidRPr="00636B35" w:rsidRDefault="00954F77" w:rsidP="00135E8A">
            <w:pPr>
              <w:autoSpaceDE w:val="0"/>
              <w:autoSpaceDN w:val="0"/>
              <w:adjustRightInd w:val="0"/>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(7.861.883)</w:t>
            </w:r>
          </w:p>
        </w:tc>
      </w:tr>
      <w:tr w:rsidR="00954F77" w:rsidRPr="00636B35" w:rsidTr="001232A8">
        <w:trPr>
          <w:trHeight w:val="324"/>
        </w:trPr>
        <w:tc>
          <w:tcPr>
            <w:tcW w:w="5270" w:type="dxa"/>
            <w:tcBorders>
              <w:top w:val="nil"/>
              <w:left w:val="nil"/>
              <w:bottom w:val="nil"/>
              <w:right w:val="nil"/>
            </w:tcBorders>
          </w:tcPr>
          <w:p w:rsidR="00954F77" w:rsidRPr="00636B35" w:rsidRDefault="00954F77" w:rsidP="00636B35">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36B35">
              <w:rPr>
                <w:rFonts w:ascii="Times New Roman" w:eastAsia="Times New Roman" w:hAnsi="Times New Roman" w:cs="Times New Roman"/>
                <w:b/>
                <w:bCs/>
                <w:color w:val="000000"/>
                <w:sz w:val="24"/>
                <w:szCs w:val="24"/>
              </w:rPr>
              <w:t>KAPITAL (I do IV)</w:t>
            </w:r>
          </w:p>
        </w:tc>
        <w:tc>
          <w:tcPr>
            <w:tcW w:w="1493" w:type="dxa"/>
            <w:tcBorders>
              <w:top w:val="single" w:sz="12" w:space="0" w:color="auto"/>
              <w:left w:val="nil"/>
              <w:bottom w:val="double" w:sz="6" w:space="0" w:color="auto"/>
              <w:right w:val="nil"/>
            </w:tcBorders>
          </w:tcPr>
          <w:p w:rsidR="00954F77" w:rsidRPr="00636B35" w:rsidRDefault="00954F77" w:rsidP="00636B35">
            <w:pPr>
              <w:autoSpaceDE w:val="0"/>
              <w:autoSpaceDN w:val="0"/>
              <w:adjustRightInd w:val="0"/>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11.174.117</w:t>
            </w:r>
          </w:p>
        </w:tc>
        <w:tc>
          <w:tcPr>
            <w:tcW w:w="1493" w:type="dxa"/>
            <w:tcBorders>
              <w:top w:val="single" w:sz="12" w:space="0" w:color="auto"/>
              <w:left w:val="nil"/>
              <w:bottom w:val="double" w:sz="6" w:space="0" w:color="auto"/>
              <w:right w:val="nil"/>
            </w:tcBorders>
          </w:tcPr>
          <w:p w:rsidR="00954F77" w:rsidRPr="00636B35" w:rsidRDefault="00954F77" w:rsidP="00135E8A">
            <w:pPr>
              <w:autoSpaceDE w:val="0"/>
              <w:autoSpaceDN w:val="0"/>
              <w:adjustRightInd w:val="0"/>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11.144.459</w:t>
            </w:r>
          </w:p>
        </w:tc>
      </w:tr>
    </w:tbl>
    <w:p w:rsidR="00636B35" w:rsidRPr="00636B35" w:rsidRDefault="00636B35" w:rsidP="00636B35">
      <w:pPr>
        <w:tabs>
          <w:tab w:val="left" w:pos="288"/>
          <w:tab w:val="left" w:pos="821"/>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eastAsia="Times New Roman" w:hAnsi="Times New Roman" w:cs="Times New Roman"/>
          <w:bCs/>
          <w:sz w:val="24"/>
          <w:szCs w:val="24"/>
          <w:lang w:val="sl-SI"/>
        </w:rPr>
      </w:pPr>
    </w:p>
    <w:p w:rsidR="00636B35" w:rsidRPr="00636B35" w:rsidRDefault="00507DA2" w:rsidP="00636B35">
      <w:pPr>
        <w:spacing w:after="0" w:line="240" w:lineRule="auto"/>
        <w:jc w:val="both"/>
        <w:rPr>
          <w:rFonts w:ascii="Times New Roman" w:eastAsia="Times New Roman" w:hAnsi="Times New Roman" w:cs="Times New Roman"/>
          <w:sz w:val="24"/>
          <w:szCs w:val="24"/>
          <w:lang w:val="sl-SI"/>
        </w:rPr>
      </w:pPr>
      <w:r>
        <w:rPr>
          <w:rFonts w:ascii="Times New Roman" w:eastAsia="Times New Roman" w:hAnsi="Times New Roman" w:cs="Times New Roman"/>
          <w:sz w:val="24"/>
          <w:szCs w:val="24"/>
          <w:lang w:val="sl-SI"/>
        </w:rPr>
        <w:t xml:space="preserve">  </w:t>
      </w:r>
      <w:r w:rsidR="00636B35" w:rsidRPr="00636B35">
        <w:rPr>
          <w:rFonts w:ascii="Times New Roman" w:eastAsia="Times New Roman" w:hAnsi="Times New Roman" w:cs="Times New Roman"/>
          <w:sz w:val="24"/>
          <w:szCs w:val="24"/>
          <w:lang w:val="sl-SI"/>
        </w:rPr>
        <w:t>Najznačajniju poziciju kapitala predstavlja osnovni kapital kojeg čini akcijski kapital. Akcijski kapital je podijeljen na 18.968.379 običnih akcija klase A, nominalne vrijednosti 1 KM za jednu akciju. Na osnovu Izvještaja Centralnog registra hartija od vrijednosti a.d. Banj</w:t>
      </w:r>
      <w:r w:rsidR="00F979BF">
        <w:rPr>
          <w:rFonts w:ascii="Times New Roman" w:eastAsia="Times New Roman" w:hAnsi="Times New Roman" w:cs="Times New Roman"/>
          <w:sz w:val="24"/>
          <w:szCs w:val="24"/>
          <w:lang w:val="sl-SI"/>
        </w:rPr>
        <w:t>a Luka od 10.08.2016</w:t>
      </w:r>
      <w:r w:rsidR="00636B35" w:rsidRPr="00636B35">
        <w:rPr>
          <w:rFonts w:ascii="Times New Roman" w:eastAsia="Times New Roman" w:hAnsi="Times New Roman" w:cs="Times New Roman"/>
          <w:sz w:val="24"/>
          <w:szCs w:val="24"/>
          <w:lang w:val="sl-SI"/>
        </w:rPr>
        <w:t>. godine, koji vodi knjigu akciona</w:t>
      </w:r>
      <w:r w:rsidR="00737452">
        <w:rPr>
          <w:rFonts w:ascii="Times New Roman" w:eastAsia="Times New Roman" w:hAnsi="Times New Roman" w:cs="Times New Roman"/>
          <w:sz w:val="24"/>
          <w:szCs w:val="24"/>
          <w:lang w:val="sl-SI"/>
        </w:rPr>
        <w:t>ra, ukupan broj akcionara je</w:t>
      </w:r>
      <w:r w:rsidR="00F979BF">
        <w:rPr>
          <w:rFonts w:ascii="Times New Roman" w:eastAsia="Times New Roman" w:hAnsi="Times New Roman" w:cs="Times New Roman"/>
          <w:sz w:val="24"/>
          <w:szCs w:val="24"/>
          <w:lang w:val="sl-SI"/>
        </w:rPr>
        <w:t xml:space="preserve"> 350</w:t>
      </w:r>
      <w:r w:rsidR="00636B35" w:rsidRPr="00636B35">
        <w:rPr>
          <w:rFonts w:ascii="Times New Roman" w:eastAsia="Times New Roman" w:hAnsi="Times New Roman" w:cs="Times New Roman"/>
          <w:sz w:val="24"/>
          <w:szCs w:val="24"/>
          <w:lang w:val="sl-SI"/>
        </w:rPr>
        <w:t>.</w:t>
      </w:r>
    </w:p>
    <w:p w:rsidR="00636B35" w:rsidRPr="00636B35" w:rsidRDefault="00636B35" w:rsidP="00636B35">
      <w:pPr>
        <w:spacing w:after="0" w:line="240" w:lineRule="auto"/>
        <w:jc w:val="both"/>
        <w:rPr>
          <w:rFonts w:ascii="Times New Roman" w:eastAsia="Times New Roman" w:hAnsi="Times New Roman" w:cs="Times New Roman"/>
          <w:sz w:val="24"/>
          <w:szCs w:val="24"/>
          <w:lang w:val="sl-SI"/>
        </w:rPr>
      </w:pPr>
    </w:p>
    <w:p w:rsidR="00636B35" w:rsidRPr="00636B35" w:rsidRDefault="00636B35" w:rsidP="00636B35">
      <w:pPr>
        <w:spacing w:after="0" w:line="240" w:lineRule="auto"/>
        <w:jc w:val="both"/>
        <w:rPr>
          <w:rFonts w:ascii="Times New Roman" w:eastAsia="Times New Roman" w:hAnsi="Times New Roman" w:cs="Times New Roman"/>
          <w:sz w:val="24"/>
          <w:szCs w:val="24"/>
          <w:lang w:val="sl-SI"/>
        </w:rPr>
      </w:pPr>
      <w:r w:rsidRPr="00636B35">
        <w:rPr>
          <w:rFonts w:ascii="Times New Roman" w:eastAsia="Times New Roman" w:hAnsi="Times New Roman" w:cs="Times New Roman"/>
          <w:sz w:val="24"/>
          <w:szCs w:val="24"/>
          <w:lang w:val="sl-SI"/>
        </w:rPr>
        <w:t xml:space="preserve">Daje se pregled akcionara koji imaju značajnije učešće u strukturi osnovnog kapitala: </w:t>
      </w:r>
    </w:p>
    <w:p w:rsidR="00636B35" w:rsidRPr="00636B35" w:rsidRDefault="00636B35" w:rsidP="00636B35">
      <w:pPr>
        <w:spacing w:after="0" w:line="240" w:lineRule="auto"/>
        <w:jc w:val="both"/>
        <w:rPr>
          <w:rFonts w:ascii="Times New Roman" w:eastAsia="Times New Roman" w:hAnsi="Times New Roman" w:cs="Times New Roman"/>
          <w:sz w:val="24"/>
          <w:szCs w:val="24"/>
          <w:lang w:val="sl-SI"/>
        </w:rPr>
      </w:pPr>
    </w:p>
    <w:p w:rsidR="00636B35" w:rsidRPr="00636B35" w:rsidRDefault="00636B35" w:rsidP="00636B35">
      <w:pPr>
        <w:spacing w:after="0" w:line="240" w:lineRule="auto"/>
        <w:jc w:val="both"/>
        <w:rPr>
          <w:rFonts w:ascii="Times New Roman" w:eastAsia="Times New Roman" w:hAnsi="Times New Roman" w:cs="Times New Roman"/>
          <w:sz w:val="24"/>
          <w:szCs w:val="24"/>
          <w:lang w:val="sl-SI"/>
        </w:rPr>
      </w:pPr>
      <w:r w:rsidRPr="00636B35">
        <w:rPr>
          <w:rFonts w:ascii="Times New Roman" w:eastAsia="Times New Roman" w:hAnsi="Times New Roman" w:cs="Times New Roman"/>
          <w:sz w:val="24"/>
          <w:szCs w:val="24"/>
          <w:lang w:val="sl-SI"/>
        </w:rPr>
        <w:t>B&amp;Č Trade t</w:t>
      </w:r>
      <w:r w:rsidR="00737452">
        <w:rPr>
          <w:rFonts w:ascii="Times New Roman" w:eastAsia="Times New Roman" w:hAnsi="Times New Roman" w:cs="Times New Roman"/>
          <w:sz w:val="24"/>
          <w:szCs w:val="24"/>
          <w:lang w:val="sl-SI"/>
        </w:rPr>
        <w:t>ours d.o.o. , Banja Luka   60,599</w:t>
      </w:r>
      <w:r w:rsidR="00F979BF">
        <w:rPr>
          <w:rFonts w:ascii="Times New Roman" w:eastAsia="Times New Roman" w:hAnsi="Times New Roman" w:cs="Times New Roman"/>
          <w:sz w:val="24"/>
          <w:szCs w:val="24"/>
          <w:lang w:val="sl-SI"/>
        </w:rPr>
        <w:t>9</w:t>
      </w:r>
      <w:r w:rsidRPr="00636B35">
        <w:rPr>
          <w:rFonts w:ascii="Times New Roman" w:eastAsia="Times New Roman" w:hAnsi="Times New Roman" w:cs="Times New Roman"/>
          <w:sz w:val="24"/>
          <w:szCs w:val="24"/>
          <w:lang w:val="sl-SI"/>
        </w:rPr>
        <w:t xml:space="preserve">%                                                                       </w:t>
      </w:r>
    </w:p>
    <w:p w:rsidR="00636B35" w:rsidRPr="00636B35" w:rsidRDefault="00636B35" w:rsidP="00636B35">
      <w:pPr>
        <w:spacing w:after="0" w:line="240" w:lineRule="auto"/>
        <w:jc w:val="both"/>
        <w:rPr>
          <w:rFonts w:ascii="Times New Roman" w:eastAsia="Times New Roman" w:hAnsi="Times New Roman" w:cs="Times New Roman"/>
          <w:sz w:val="24"/>
          <w:szCs w:val="24"/>
          <w:lang w:val="sl-SI"/>
        </w:rPr>
      </w:pPr>
      <w:r w:rsidRPr="00636B35">
        <w:rPr>
          <w:rFonts w:ascii="Times New Roman" w:eastAsia="Times New Roman" w:hAnsi="Times New Roman" w:cs="Times New Roman"/>
          <w:sz w:val="24"/>
          <w:szCs w:val="24"/>
          <w:lang w:val="sl-SI"/>
        </w:rPr>
        <w:t xml:space="preserve">Euro Line d.o.o., Banja Luka              </w:t>
      </w:r>
      <w:r w:rsidR="00737452">
        <w:rPr>
          <w:rFonts w:ascii="Times New Roman" w:eastAsia="Times New Roman" w:hAnsi="Times New Roman" w:cs="Times New Roman"/>
          <w:sz w:val="24"/>
          <w:szCs w:val="24"/>
          <w:lang w:val="sl-SI"/>
        </w:rPr>
        <w:t xml:space="preserve"> </w:t>
      </w:r>
      <w:r w:rsidRPr="00636B35">
        <w:rPr>
          <w:rFonts w:ascii="Times New Roman" w:eastAsia="Times New Roman" w:hAnsi="Times New Roman" w:cs="Times New Roman"/>
          <w:sz w:val="24"/>
          <w:szCs w:val="24"/>
          <w:lang w:val="sl-SI"/>
        </w:rPr>
        <w:t xml:space="preserve"> 19,73</w:t>
      </w:r>
      <w:r w:rsidR="00737452">
        <w:rPr>
          <w:rFonts w:ascii="Times New Roman" w:eastAsia="Times New Roman" w:hAnsi="Times New Roman" w:cs="Times New Roman"/>
          <w:sz w:val="24"/>
          <w:szCs w:val="24"/>
          <w:lang w:val="sl-SI"/>
        </w:rPr>
        <w:t>3</w:t>
      </w:r>
      <w:r w:rsidR="00F979BF">
        <w:rPr>
          <w:rFonts w:ascii="Times New Roman" w:eastAsia="Times New Roman" w:hAnsi="Times New Roman" w:cs="Times New Roman"/>
          <w:sz w:val="24"/>
          <w:szCs w:val="24"/>
          <w:lang w:val="sl-SI"/>
        </w:rPr>
        <w:t>5</w:t>
      </w:r>
      <w:r w:rsidRPr="00636B35">
        <w:rPr>
          <w:rFonts w:ascii="Times New Roman" w:eastAsia="Times New Roman" w:hAnsi="Times New Roman" w:cs="Times New Roman"/>
          <w:sz w:val="24"/>
          <w:szCs w:val="24"/>
          <w:lang w:val="sl-SI"/>
        </w:rPr>
        <w:t xml:space="preserve">%                                                      </w:t>
      </w:r>
    </w:p>
    <w:p w:rsidR="00636B35" w:rsidRPr="00636B35" w:rsidRDefault="00636B35" w:rsidP="00636B35">
      <w:pPr>
        <w:spacing w:after="0" w:line="240" w:lineRule="auto"/>
        <w:jc w:val="both"/>
        <w:rPr>
          <w:rFonts w:ascii="Times New Roman" w:eastAsia="Times New Roman" w:hAnsi="Times New Roman" w:cs="Times New Roman"/>
          <w:sz w:val="24"/>
          <w:szCs w:val="24"/>
          <w:lang w:val="sl-SI"/>
        </w:rPr>
      </w:pPr>
      <w:r w:rsidRPr="00636B35">
        <w:rPr>
          <w:rFonts w:ascii="Times New Roman" w:eastAsia="Times New Roman" w:hAnsi="Times New Roman" w:cs="Times New Roman"/>
          <w:sz w:val="24"/>
          <w:szCs w:val="24"/>
          <w:lang w:val="sl-SI"/>
        </w:rPr>
        <w:t>Janković Brane,</w:t>
      </w:r>
      <w:r w:rsidR="00737452">
        <w:rPr>
          <w:rFonts w:ascii="Times New Roman" w:eastAsia="Times New Roman" w:hAnsi="Times New Roman" w:cs="Times New Roman"/>
          <w:sz w:val="24"/>
          <w:szCs w:val="24"/>
          <w:lang w:val="sl-SI"/>
        </w:rPr>
        <w:t xml:space="preserve"> Banja Luka                  14,850</w:t>
      </w:r>
      <w:r w:rsidRPr="00636B35">
        <w:rPr>
          <w:rFonts w:ascii="Times New Roman" w:eastAsia="Times New Roman" w:hAnsi="Times New Roman" w:cs="Times New Roman"/>
          <w:sz w:val="24"/>
          <w:szCs w:val="24"/>
          <w:lang w:val="sl-SI"/>
        </w:rPr>
        <w:t xml:space="preserve">%                             </w:t>
      </w:r>
    </w:p>
    <w:p w:rsidR="00636B35" w:rsidRPr="00636B35" w:rsidRDefault="00636B35" w:rsidP="00636B35">
      <w:pPr>
        <w:spacing w:after="0" w:line="240" w:lineRule="auto"/>
        <w:jc w:val="both"/>
        <w:rPr>
          <w:rFonts w:ascii="Times New Roman" w:eastAsia="Times New Roman" w:hAnsi="Times New Roman" w:cs="Times New Roman"/>
          <w:sz w:val="24"/>
          <w:szCs w:val="24"/>
          <w:lang w:val="sl-SI"/>
        </w:rPr>
      </w:pPr>
      <w:r w:rsidRPr="00636B35">
        <w:rPr>
          <w:rFonts w:ascii="Times New Roman" w:eastAsia="Times New Roman" w:hAnsi="Times New Roman" w:cs="Times New Roman"/>
          <w:sz w:val="24"/>
          <w:szCs w:val="24"/>
          <w:lang w:val="sl-SI"/>
        </w:rPr>
        <w:t xml:space="preserve">PREF a.d., Banja Luka                </w:t>
      </w:r>
      <w:r w:rsidR="00737452">
        <w:rPr>
          <w:rFonts w:ascii="Times New Roman" w:eastAsia="Times New Roman" w:hAnsi="Times New Roman" w:cs="Times New Roman"/>
          <w:sz w:val="24"/>
          <w:szCs w:val="24"/>
          <w:lang w:val="sl-SI"/>
        </w:rPr>
        <w:t xml:space="preserve">           2,758</w:t>
      </w:r>
      <w:r w:rsidRPr="00636B35">
        <w:rPr>
          <w:rFonts w:ascii="Times New Roman" w:eastAsia="Times New Roman" w:hAnsi="Times New Roman" w:cs="Times New Roman"/>
          <w:sz w:val="24"/>
          <w:szCs w:val="24"/>
          <w:lang w:val="sl-SI"/>
        </w:rPr>
        <w:t>%</w:t>
      </w:r>
    </w:p>
    <w:p w:rsidR="00636B35" w:rsidRPr="00636B35" w:rsidRDefault="00636B35" w:rsidP="00636B35">
      <w:pPr>
        <w:spacing w:after="0" w:line="240" w:lineRule="auto"/>
        <w:jc w:val="both"/>
        <w:rPr>
          <w:rFonts w:ascii="Times New Roman" w:eastAsia="Times New Roman" w:hAnsi="Times New Roman" w:cs="Times New Roman"/>
          <w:sz w:val="24"/>
          <w:szCs w:val="24"/>
          <w:u w:val="single"/>
          <w:lang w:val="sl-SI"/>
        </w:rPr>
      </w:pPr>
      <w:r w:rsidRPr="00636B35">
        <w:rPr>
          <w:rFonts w:ascii="Times New Roman" w:eastAsia="Times New Roman" w:hAnsi="Times New Roman" w:cs="Times New Roman"/>
          <w:sz w:val="24"/>
          <w:szCs w:val="24"/>
          <w:u w:val="single"/>
          <w:lang w:val="sl-SI"/>
        </w:rPr>
        <w:t xml:space="preserve">Ostali akcionari   </w:t>
      </w:r>
      <w:r w:rsidR="00507DA2">
        <w:rPr>
          <w:rFonts w:ascii="Times New Roman" w:eastAsia="Times New Roman" w:hAnsi="Times New Roman" w:cs="Times New Roman"/>
          <w:sz w:val="24"/>
          <w:szCs w:val="24"/>
          <w:u w:val="single"/>
          <w:lang w:val="sl-SI"/>
        </w:rPr>
        <w:t xml:space="preserve">                               </w:t>
      </w:r>
      <w:r w:rsidRPr="00636B35">
        <w:rPr>
          <w:rFonts w:ascii="Times New Roman" w:eastAsia="Times New Roman" w:hAnsi="Times New Roman" w:cs="Times New Roman"/>
          <w:sz w:val="24"/>
          <w:szCs w:val="24"/>
          <w:u w:val="single"/>
          <w:lang w:val="sl-SI"/>
        </w:rPr>
        <w:t xml:space="preserve">   </w:t>
      </w:r>
      <w:r w:rsidR="00737452">
        <w:rPr>
          <w:rFonts w:ascii="Times New Roman" w:eastAsia="Times New Roman" w:hAnsi="Times New Roman" w:cs="Times New Roman"/>
          <w:sz w:val="24"/>
          <w:szCs w:val="24"/>
          <w:u w:val="single"/>
          <w:lang w:val="sl-SI"/>
        </w:rPr>
        <w:t xml:space="preserve">  2,06</w:t>
      </w:r>
      <w:r w:rsidR="00507DA2">
        <w:rPr>
          <w:rFonts w:ascii="Times New Roman" w:eastAsia="Times New Roman" w:hAnsi="Times New Roman" w:cs="Times New Roman"/>
          <w:sz w:val="24"/>
          <w:szCs w:val="24"/>
          <w:u w:val="single"/>
          <w:lang w:val="sl-SI"/>
        </w:rPr>
        <w:t>0</w:t>
      </w:r>
      <w:r w:rsidRPr="00636B35">
        <w:rPr>
          <w:rFonts w:ascii="Times New Roman" w:eastAsia="Times New Roman" w:hAnsi="Times New Roman" w:cs="Times New Roman"/>
          <w:sz w:val="24"/>
          <w:szCs w:val="24"/>
          <w:u w:val="single"/>
          <w:lang w:val="sl-SI"/>
        </w:rPr>
        <w:t xml:space="preserve">%  </w:t>
      </w:r>
    </w:p>
    <w:p w:rsidR="00636B35" w:rsidRPr="00636B35" w:rsidRDefault="00636B35" w:rsidP="00636B35">
      <w:pPr>
        <w:spacing w:after="0" w:line="240" w:lineRule="auto"/>
        <w:jc w:val="both"/>
        <w:rPr>
          <w:rFonts w:ascii="Times New Roman" w:eastAsia="Times New Roman" w:hAnsi="Times New Roman" w:cs="Times New Roman"/>
          <w:sz w:val="24"/>
          <w:szCs w:val="24"/>
          <w:lang w:val="sl-SI"/>
        </w:rPr>
      </w:pPr>
      <w:r w:rsidRPr="00636B35">
        <w:rPr>
          <w:rFonts w:ascii="Times New Roman" w:eastAsia="Times New Roman" w:hAnsi="Times New Roman" w:cs="Times New Roman"/>
          <w:sz w:val="24"/>
          <w:szCs w:val="24"/>
          <w:lang w:val="sl-SI"/>
        </w:rPr>
        <w:t xml:space="preserve">Ukupno:                                          </w:t>
      </w:r>
      <w:r w:rsidR="00507DA2">
        <w:rPr>
          <w:rFonts w:ascii="Times New Roman" w:eastAsia="Times New Roman" w:hAnsi="Times New Roman" w:cs="Times New Roman"/>
          <w:sz w:val="24"/>
          <w:szCs w:val="24"/>
          <w:lang w:val="sl-SI"/>
        </w:rPr>
        <w:t xml:space="preserve">    </w:t>
      </w:r>
      <w:r w:rsidR="00F979BF">
        <w:rPr>
          <w:rFonts w:ascii="Times New Roman" w:eastAsia="Times New Roman" w:hAnsi="Times New Roman" w:cs="Times New Roman"/>
          <w:sz w:val="24"/>
          <w:szCs w:val="24"/>
          <w:lang w:val="sl-SI"/>
        </w:rPr>
        <w:t xml:space="preserve">  </w:t>
      </w:r>
      <w:r w:rsidRPr="00636B35">
        <w:rPr>
          <w:rFonts w:ascii="Times New Roman" w:eastAsia="Times New Roman" w:hAnsi="Times New Roman" w:cs="Times New Roman"/>
          <w:sz w:val="24"/>
          <w:szCs w:val="24"/>
          <w:lang w:val="sl-SI"/>
        </w:rPr>
        <w:t xml:space="preserve"> 100,00%</w:t>
      </w:r>
    </w:p>
    <w:p w:rsidR="00636B35" w:rsidRPr="00636B35" w:rsidRDefault="00636B35" w:rsidP="00636B35">
      <w:pPr>
        <w:spacing w:after="0" w:line="240" w:lineRule="auto"/>
        <w:jc w:val="both"/>
        <w:rPr>
          <w:rFonts w:ascii="Times New Roman" w:eastAsia="Times New Roman" w:hAnsi="Times New Roman" w:cs="Times New Roman"/>
          <w:sz w:val="24"/>
          <w:szCs w:val="24"/>
          <w:lang w:val="sl-SI"/>
        </w:rPr>
      </w:pPr>
    </w:p>
    <w:p w:rsidR="009E222D" w:rsidRDefault="00636B35" w:rsidP="00BD3608">
      <w:pPr>
        <w:spacing w:after="0" w:line="240" w:lineRule="auto"/>
        <w:jc w:val="both"/>
        <w:rPr>
          <w:rFonts w:ascii="Times New Roman" w:eastAsia="Times New Roman" w:hAnsi="Times New Roman" w:cs="Times New Roman"/>
          <w:sz w:val="24"/>
          <w:szCs w:val="24"/>
          <w:lang w:val="sl-SI"/>
        </w:rPr>
      </w:pPr>
      <w:r w:rsidRPr="00636B35">
        <w:rPr>
          <w:rFonts w:ascii="Times New Roman" w:eastAsia="Times New Roman" w:hAnsi="Times New Roman" w:cs="Times New Roman"/>
          <w:sz w:val="24"/>
          <w:szCs w:val="24"/>
          <w:lang w:val="sl-SI"/>
        </w:rPr>
        <w:t>Na osnovu Odluke Skupštine akcionara broj</w:t>
      </w:r>
      <w:r w:rsidR="00936B4E">
        <w:rPr>
          <w:rFonts w:ascii="Times New Roman" w:eastAsia="Times New Roman" w:hAnsi="Times New Roman" w:cs="Times New Roman"/>
          <w:sz w:val="24"/>
          <w:szCs w:val="24"/>
          <w:lang w:val="sl-SI"/>
        </w:rPr>
        <w:t xml:space="preserve"> 166-5/16 od 20</w:t>
      </w:r>
      <w:r w:rsidR="00F979BF">
        <w:rPr>
          <w:rFonts w:ascii="Times New Roman" w:eastAsia="Times New Roman" w:hAnsi="Times New Roman" w:cs="Times New Roman"/>
          <w:sz w:val="24"/>
          <w:szCs w:val="24"/>
          <w:lang w:val="sl-SI"/>
        </w:rPr>
        <w:t>.08.2016</w:t>
      </w:r>
      <w:r w:rsidRPr="00636B35">
        <w:rPr>
          <w:rFonts w:ascii="Times New Roman" w:eastAsia="Times New Roman" w:hAnsi="Times New Roman" w:cs="Times New Roman"/>
          <w:sz w:val="24"/>
          <w:szCs w:val="24"/>
          <w:lang w:val="sl-SI"/>
        </w:rPr>
        <w:t>. godine izvršena je raspodj</w:t>
      </w:r>
      <w:r w:rsidR="00936B4E">
        <w:rPr>
          <w:rFonts w:ascii="Times New Roman" w:eastAsia="Times New Roman" w:hAnsi="Times New Roman" w:cs="Times New Roman"/>
          <w:sz w:val="24"/>
          <w:szCs w:val="24"/>
          <w:lang w:val="sl-SI"/>
        </w:rPr>
        <w:t>ela neto dobiti ostvarene u 2015</w:t>
      </w:r>
      <w:r w:rsidRPr="00636B35">
        <w:rPr>
          <w:rFonts w:ascii="Times New Roman" w:eastAsia="Times New Roman" w:hAnsi="Times New Roman" w:cs="Times New Roman"/>
          <w:sz w:val="24"/>
          <w:szCs w:val="24"/>
          <w:lang w:val="sl-SI"/>
        </w:rPr>
        <w:t xml:space="preserve">. godini u iznosu od </w:t>
      </w:r>
      <w:r w:rsidR="00936B4E">
        <w:rPr>
          <w:rFonts w:ascii="Times New Roman" w:eastAsia="Times New Roman" w:hAnsi="Times New Roman" w:cs="Times New Roman"/>
          <w:sz w:val="24"/>
          <w:szCs w:val="24"/>
          <w:lang w:val="sl-SI"/>
        </w:rPr>
        <w:t>31.357</w:t>
      </w:r>
      <w:r w:rsidR="00826298">
        <w:rPr>
          <w:rFonts w:ascii="Times New Roman" w:eastAsia="Times New Roman" w:hAnsi="Times New Roman" w:cs="Times New Roman"/>
          <w:sz w:val="24"/>
          <w:szCs w:val="24"/>
          <w:lang w:val="sl-SI"/>
        </w:rPr>
        <w:t xml:space="preserve"> </w:t>
      </w:r>
      <w:r w:rsidR="00507DA2">
        <w:rPr>
          <w:rFonts w:ascii="Times New Roman" w:eastAsia="Times New Roman" w:hAnsi="Times New Roman" w:cs="Times New Roman"/>
          <w:sz w:val="24"/>
          <w:szCs w:val="24"/>
          <w:lang w:val="sl-SI"/>
        </w:rPr>
        <w:t>KM</w:t>
      </w:r>
      <w:r w:rsidRPr="00636B35">
        <w:rPr>
          <w:rFonts w:ascii="Times New Roman" w:eastAsia="Times New Roman" w:hAnsi="Times New Roman" w:cs="Times New Roman"/>
          <w:sz w:val="24"/>
          <w:szCs w:val="24"/>
          <w:lang w:val="sl-SI"/>
        </w:rPr>
        <w:t xml:space="preserve">  </w:t>
      </w:r>
      <w:r w:rsidR="00507DA2">
        <w:rPr>
          <w:rFonts w:ascii="Times New Roman" w:eastAsia="Times New Roman" w:hAnsi="Times New Roman" w:cs="Times New Roman"/>
          <w:sz w:val="24"/>
          <w:szCs w:val="24"/>
          <w:lang w:val="sl-SI"/>
        </w:rPr>
        <w:t>na ime pokrica gubitka iz ranijih godina.</w:t>
      </w:r>
      <w:r w:rsidRPr="00636B35">
        <w:rPr>
          <w:rFonts w:ascii="Times New Roman" w:eastAsia="Times New Roman" w:hAnsi="Times New Roman" w:cs="Times New Roman"/>
          <w:sz w:val="24"/>
          <w:szCs w:val="24"/>
          <w:lang w:val="sl-SI"/>
        </w:rPr>
        <w:t xml:space="preserve">     </w:t>
      </w:r>
      <w:r w:rsidRPr="00636B35">
        <w:rPr>
          <w:rFonts w:ascii="Times New Roman" w:eastAsia="Times New Roman" w:hAnsi="Times New Roman" w:cs="Times New Roman"/>
          <w:sz w:val="24"/>
          <w:szCs w:val="24"/>
          <w:lang w:val="sl-SI"/>
        </w:rPr>
        <w:tab/>
      </w:r>
      <w:r w:rsidRPr="00636B35">
        <w:rPr>
          <w:rFonts w:ascii="Times New Roman" w:eastAsia="Times New Roman" w:hAnsi="Times New Roman" w:cs="Times New Roman"/>
          <w:sz w:val="24"/>
          <w:szCs w:val="24"/>
          <w:lang w:val="sl-SI"/>
        </w:rPr>
        <w:tab/>
      </w:r>
    </w:p>
    <w:p w:rsidR="005E0CD0" w:rsidRPr="00BD3608" w:rsidRDefault="005E0CD0" w:rsidP="00BD3608">
      <w:pPr>
        <w:spacing w:after="0" w:line="240" w:lineRule="auto"/>
        <w:jc w:val="both"/>
        <w:rPr>
          <w:rFonts w:ascii="Times New Roman" w:eastAsia="Times New Roman" w:hAnsi="Times New Roman" w:cs="Times New Roman"/>
          <w:sz w:val="24"/>
          <w:szCs w:val="24"/>
          <w:lang w:val="sl-SI"/>
        </w:rPr>
      </w:pPr>
    </w:p>
    <w:p w:rsidR="00636B35" w:rsidRDefault="00636B35" w:rsidP="00447600">
      <w:pPr>
        <w:numPr>
          <w:ilvl w:val="0"/>
          <w:numId w:val="6"/>
        </w:numPr>
        <w:spacing w:after="0" w:line="240" w:lineRule="auto"/>
        <w:ind w:left="450" w:hanging="450"/>
        <w:jc w:val="both"/>
        <w:rPr>
          <w:rFonts w:ascii="Times New Roman" w:eastAsia="Times New Roman" w:hAnsi="Times New Roman" w:cs="Times New Roman"/>
          <w:b/>
          <w:sz w:val="24"/>
          <w:szCs w:val="24"/>
          <w:lang w:val="sl-SI"/>
        </w:rPr>
      </w:pPr>
      <w:r w:rsidRPr="00636B35">
        <w:rPr>
          <w:rFonts w:ascii="Times New Roman" w:eastAsia="Times New Roman" w:hAnsi="Times New Roman" w:cs="Times New Roman"/>
          <w:b/>
          <w:sz w:val="24"/>
          <w:szCs w:val="24"/>
          <w:lang w:val="sl-SI"/>
        </w:rPr>
        <w:lastRenderedPageBreak/>
        <w:t>DUGOROČNE OBAVEZE</w:t>
      </w:r>
    </w:p>
    <w:p w:rsidR="00900457" w:rsidRPr="00636B35" w:rsidRDefault="00900457" w:rsidP="00900457">
      <w:pPr>
        <w:spacing w:after="0" w:line="240" w:lineRule="auto"/>
        <w:ind w:left="450"/>
        <w:jc w:val="both"/>
        <w:rPr>
          <w:rFonts w:ascii="Times New Roman" w:eastAsia="Times New Roman" w:hAnsi="Times New Roman" w:cs="Times New Roman"/>
          <w:b/>
          <w:sz w:val="24"/>
          <w:szCs w:val="24"/>
          <w:lang w:val="sl-SI"/>
        </w:rPr>
      </w:pPr>
    </w:p>
    <w:p w:rsidR="00636B35" w:rsidRPr="00636B35" w:rsidRDefault="00636B35" w:rsidP="00636B35">
      <w:pPr>
        <w:tabs>
          <w:tab w:val="left" w:pos="288"/>
          <w:tab w:val="left" w:pos="821"/>
          <w:tab w:val="left" w:pos="1728"/>
          <w:tab w:val="left" w:pos="2448"/>
          <w:tab w:val="left" w:pos="3168"/>
          <w:tab w:val="left" w:pos="3888"/>
          <w:tab w:val="left" w:pos="4608"/>
          <w:tab w:val="left" w:pos="5328"/>
          <w:tab w:val="left" w:pos="6048"/>
          <w:tab w:val="left" w:pos="6768"/>
        </w:tabs>
        <w:spacing w:after="0" w:line="240" w:lineRule="auto"/>
        <w:ind w:right="881"/>
        <w:jc w:val="right"/>
        <w:rPr>
          <w:rFonts w:ascii="Times New Roman" w:eastAsia="Times New Roman" w:hAnsi="Times New Roman" w:cs="Times New Roman"/>
          <w:bCs/>
          <w:sz w:val="20"/>
          <w:szCs w:val="20"/>
          <w:lang w:val="sl-SI"/>
        </w:rPr>
      </w:pPr>
      <w:r w:rsidRPr="00636B35">
        <w:rPr>
          <w:rFonts w:ascii="Times New Roman" w:eastAsia="Times New Roman" w:hAnsi="Times New Roman" w:cs="Times New Roman"/>
          <w:bCs/>
          <w:sz w:val="20"/>
          <w:szCs w:val="20"/>
          <w:lang w:val="sl-SI"/>
        </w:rPr>
        <w:t>U KM</w:t>
      </w:r>
    </w:p>
    <w:tbl>
      <w:tblPr>
        <w:tblW w:w="0" w:type="auto"/>
        <w:tblInd w:w="78" w:type="dxa"/>
        <w:tblLayout w:type="fixed"/>
        <w:tblLook w:val="0000"/>
      </w:tblPr>
      <w:tblGrid>
        <w:gridCol w:w="5227"/>
        <w:gridCol w:w="1493"/>
        <w:gridCol w:w="1493"/>
      </w:tblGrid>
      <w:tr w:rsidR="00636B35" w:rsidRPr="00636B35" w:rsidTr="001232A8">
        <w:trPr>
          <w:trHeight w:val="605"/>
        </w:trPr>
        <w:tc>
          <w:tcPr>
            <w:tcW w:w="5227" w:type="dxa"/>
            <w:tcBorders>
              <w:top w:val="nil"/>
              <w:left w:val="nil"/>
              <w:bottom w:val="nil"/>
              <w:right w:val="nil"/>
            </w:tcBorders>
          </w:tcPr>
          <w:p w:rsidR="00636B35" w:rsidRPr="00636B35" w:rsidRDefault="00636B35" w:rsidP="00636B35">
            <w:pPr>
              <w:autoSpaceDE w:val="0"/>
              <w:autoSpaceDN w:val="0"/>
              <w:adjustRightInd w:val="0"/>
              <w:spacing w:after="0" w:line="240" w:lineRule="auto"/>
              <w:jc w:val="right"/>
              <w:rPr>
                <w:rFonts w:ascii="Times New Roman" w:eastAsia="Times New Roman" w:hAnsi="Times New Roman" w:cs="Times New Roman"/>
                <w:b/>
                <w:bCs/>
                <w:color w:val="000000"/>
                <w:sz w:val="24"/>
                <w:szCs w:val="24"/>
              </w:rPr>
            </w:pPr>
          </w:p>
        </w:tc>
        <w:tc>
          <w:tcPr>
            <w:tcW w:w="1493" w:type="dxa"/>
            <w:tcBorders>
              <w:top w:val="nil"/>
              <w:left w:val="nil"/>
              <w:bottom w:val="single" w:sz="12" w:space="0" w:color="auto"/>
              <w:right w:val="nil"/>
            </w:tcBorders>
          </w:tcPr>
          <w:p w:rsidR="00636B35" w:rsidRPr="00636B35" w:rsidRDefault="00F979BF" w:rsidP="00636B35">
            <w:pPr>
              <w:autoSpaceDE w:val="0"/>
              <w:autoSpaceDN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31. decembra 2016</w:t>
            </w:r>
            <w:r w:rsidR="00636B35" w:rsidRPr="00636B35">
              <w:rPr>
                <w:rFonts w:ascii="Times New Roman" w:eastAsia="Times New Roman" w:hAnsi="Times New Roman" w:cs="Times New Roman"/>
                <w:color w:val="000000"/>
              </w:rPr>
              <w:t>.</w:t>
            </w:r>
          </w:p>
        </w:tc>
        <w:tc>
          <w:tcPr>
            <w:tcW w:w="1493" w:type="dxa"/>
            <w:tcBorders>
              <w:top w:val="nil"/>
              <w:left w:val="nil"/>
              <w:bottom w:val="single" w:sz="12" w:space="0" w:color="auto"/>
              <w:right w:val="nil"/>
            </w:tcBorders>
          </w:tcPr>
          <w:p w:rsidR="00636B35" w:rsidRPr="00636B35" w:rsidRDefault="00F979BF" w:rsidP="00636B35">
            <w:pPr>
              <w:autoSpaceDE w:val="0"/>
              <w:autoSpaceDN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31. decembra 2015</w:t>
            </w:r>
            <w:r w:rsidR="00636B35" w:rsidRPr="00636B35">
              <w:rPr>
                <w:rFonts w:ascii="Times New Roman" w:eastAsia="Times New Roman" w:hAnsi="Times New Roman" w:cs="Times New Roman"/>
                <w:color w:val="000000"/>
              </w:rPr>
              <w:t>.</w:t>
            </w:r>
          </w:p>
        </w:tc>
      </w:tr>
      <w:tr w:rsidR="00F979BF" w:rsidRPr="00636B35" w:rsidTr="001232A8">
        <w:trPr>
          <w:trHeight w:val="310"/>
        </w:trPr>
        <w:tc>
          <w:tcPr>
            <w:tcW w:w="5227" w:type="dxa"/>
            <w:tcBorders>
              <w:top w:val="nil"/>
              <w:left w:val="nil"/>
              <w:bottom w:val="nil"/>
              <w:right w:val="nil"/>
            </w:tcBorders>
          </w:tcPr>
          <w:p w:rsidR="00F979BF" w:rsidRPr="00636B35" w:rsidRDefault="00F979BF" w:rsidP="00636B35">
            <w:pPr>
              <w:autoSpaceDE w:val="0"/>
              <w:autoSpaceDN w:val="0"/>
              <w:adjustRightInd w:val="0"/>
              <w:spacing w:after="0" w:line="240" w:lineRule="auto"/>
              <w:rPr>
                <w:rFonts w:ascii="Times New Roman" w:eastAsia="Times New Roman" w:hAnsi="Times New Roman" w:cs="Times New Roman"/>
                <w:color w:val="000000"/>
                <w:sz w:val="24"/>
                <w:szCs w:val="24"/>
              </w:rPr>
            </w:pPr>
            <w:r w:rsidRPr="00636B35">
              <w:rPr>
                <w:rFonts w:ascii="Times New Roman" w:eastAsia="Times New Roman" w:hAnsi="Times New Roman" w:cs="Times New Roman"/>
                <w:color w:val="000000"/>
                <w:sz w:val="24"/>
                <w:szCs w:val="24"/>
              </w:rPr>
              <w:t>1. Dugoročni</w:t>
            </w:r>
            <w:r>
              <w:rPr>
                <w:rFonts w:ascii="Times New Roman" w:eastAsia="Times New Roman" w:hAnsi="Times New Roman" w:cs="Times New Roman"/>
                <w:color w:val="000000"/>
                <w:sz w:val="24"/>
                <w:szCs w:val="24"/>
              </w:rPr>
              <w:t xml:space="preserve"> </w:t>
            </w:r>
            <w:r w:rsidRPr="00636B35">
              <w:rPr>
                <w:rFonts w:ascii="Times New Roman" w:eastAsia="Times New Roman" w:hAnsi="Times New Roman" w:cs="Times New Roman"/>
                <w:color w:val="000000"/>
                <w:sz w:val="24"/>
                <w:szCs w:val="24"/>
              </w:rPr>
              <w:t>krediti u zemlji</w:t>
            </w:r>
          </w:p>
        </w:tc>
        <w:tc>
          <w:tcPr>
            <w:tcW w:w="1493" w:type="dxa"/>
            <w:tcBorders>
              <w:top w:val="nil"/>
              <w:left w:val="nil"/>
              <w:bottom w:val="nil"/>
              <w:right w:val="nil"/>
            </w:tcBorders>
          </w:tcPr>
          <w:p w:rsidR="00F979BF" w:rsidRPr="00636B35" w:rsidRDefault="00F979BF" w:rsidP="00636B35">
            <w:pPr>
              <w:autoSpaceDE w:val="0"/>
              <w:autoSpaceDN w:val="0"/>
              <w:adjustRightInd w:val="0"/>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3.646.168</w:t>
            </w:r>
          </w:p>
        </w:tc>
        <w:tc>
          <w:tcPr>
            <w:tcW w:w="1493" w:type="dxa"/>
            <w:tcBorders>
              <w:top w:val="nil"/>
              <w:left w:val="nil"/>
              <w:bottom w:val="nil"/>
              <w:right w:val="nil"/>
            </w:tcBorders>
          </w:tcPr>
          <w:p w:rsidR="00F979BF" w:rsidRPr="00636B35" w:rsidRDefault="00F979BF" w:rsidP="00135E8A">
            <w:pPr>
              <w:autoSpaceDE w:val="0"/>
              <w:autoSpaceDN w:val="0"/>
              <w:adjustRightInd w:val="0"/>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4.055.723</w:t>
            </w:r>
          </w:p>
        </w:tc>
      </w:tr>
      <w:tr w:rsidR="00F979BF" w:rsidRPr="00636B35" w:rsidTr="001232A8">
        <w:trPr>
          <w:trHeight w:val="324"/>
        </w:trPr>
        <w:tc>
          <w:tcPr>
            <w:tcW w:w="5227" w:type="dxa"/>
            <w:tcBorders>
              <w:top w:val="nil"/>
              <w:left w:val="nil"/>
              <w:bottom w:val="nil"/>
              <w:right w:val="nil"/>
            </w:tcBorders>
          </w:tcPr>
          <w:p w:rsidR="00F979BF" w:rsidRPr="00636B35" w:rsidRDefault="00F979BF" w:rsidP="00636B35">
            <w:pPr>
              <w:autoSpaceDE w:val="0"/>
              <w:autoSpaceDN w:val="0"/>
              <w:adjustRightInd w:val="0"/>
              <w:spacing w:after="0" w:line="240" w:lineRule="auto"/>
              <w:rPr>
                <w:rFonts w:ascii="Times New Roman" w:eastAsia="Times New Roman" w:hAnsi="Times New Roman" w:cs="Times New Roman"/>
                <w:color w:val="000000"/>
                <w:sz w:val="24"/>
                <w:szCs w:val="24"/>
              </w:rPr>
            </w:pPr>
            <w:r w:rsidRPr="00636B35">
              <w:rPr>
                <w:rFonts w:ascii="Times New Roman" w:eastAsia="Times New Roman" w:hAnsi="Times New Roman" w:cs="Times New Roman"/>
                <w:color w:val="000000"/>
                <w:sz w:val="24"/>
                <w:szCs w:val="24"/>
              </w:rPr>
              <w:t>2. Ostale</w:t>
            </w:r>
            <w:r>
              <w:rPr>
                <w:rFonts w:ascii="Times New Roman" w:eastAsia="Times New Roman" w:hAnsi="Times New Roman" w:cs="Times New Roman"/>
                <w:color w:val="000000"/>
                <w:sz w:val="24"/>
                <w:szCs w:val="24"/>
              </w:rPr>
              <w:t xml:space="preserve"> </w:t>
            </w:r>
            <w:r w:rsidRPr="00636B35">
              <w:rPr>
                <w:rFonts w:ascii="Times New Roman" w:eastAsia="Times New Roman" w:hAnsi="Times New Roman" w:cs="Times New Roman"/>
                <w:color w:val="000000"/>
                <w:sz w:val="24"/>
                <w:szCs w:val="24"/>
              </w:rPr>
              <w:t>dugoročne</w:t>
            </w:r>
            <w:r>
              <w:rPr>
                <w:rFonts w:ascii="Times New Roman" w:eastAsia="Times New Roman" w:hAnsi="Times New Roman" w:cs="Times New Roman"/>
                <w:color w:val="000000"/>
                <w:sz w:val="24"/>
                <w:szCs w:val="24"/>
              </w:rPr>
              <w:t xml:space="preserve"> </w:t>
            </w:r>
            <w:r w:rsidRPr="00636B35">
              <w:rPr>
                <w:rFonts w:ascii="Times New Roman" w:eastAsia="Times New Roman" w:hAnsi="Times New Roman" w:cs="Times New Roman"/>
                <w:color w:val="000000"/>
                <w:sz w:val="24"/>
                <w:szCs w:val="24"/>
              </w:rPr>
              <w:t>obaveze</w:t>
            </w:r>
          </w:p>
        </w:tc>
        <w:tc>
          <w:tcPr>
            <w:tcW w:w="1493" w:type="dxa"/>
            <w:tcBorders>
              <w:top w:val="nil"/>
              <w:left w:val="nil"/>
              <w:bottom w:val="single" w:sz="12" w:space="0" w:color="auto"/>
              <w:right w:val="nil"/>
            </w:tcBorders>
          </w:tcPr>
          <w:p w:rsidR="00F979BF" w:rsidRPr="00636B35" w:rsidRDefault="00F979BF" w:rsidP="00636B35">
            <w:pPr>
              <w:autoSpaceDE w:val="0"/>
              <w:autoSpaceDN w:val="0"/>
              <w:adjustRightInd w:val="0"/>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67.558</w:t>
            </w:r>
          </w:p>
        </w:tc>
        <w:tc>
          <w:tcPr>
            <w:tcW w:w="1493" w:type="dxa"/>
            <w:tcBorders>
              <w:top w:val="nil"/>
              <w:left w:val="nil"/>
              <w:bottom w:val="single" w:sz="12" w:space="0" w:color="auto"/>
              <w:right w:val="nil"/>
            </w:tcBorders>
          </w:tcPr>
          <w:p w:rsidR="00F979BF" w:rsidRPr="00636B35" w:rsidRDefault="00F979BF" w:rsidP="00135E8A">
            <w:pPr>
              <w:autoSpaceDE w:val="0"/>
              <w:autoSpaceDN w:val="0"/>
              <w:adjustRightInd w:val="0"/>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67.558</w:t>
            </w:r>
          </w:p>
        </w:tc>
      </w:tr>
      <w:tr w:rsidR="00F979BF" w:rsidRPr="00636B35" w:rsidTr="001232A8">
        <w:trPr>
          <w:trHeight w:val="295"/>
        </w:trPr>
        <w:tc>
          <w:tcPr>
            <w:tcW w:w="5227" w:type="dxa"/>
            <w:tcBorders>
              <w:top w:val="nil"/>
              <w:left w:val="nil"/>
              <w:bottom w:val="nil"/>
              <w:right w:val="nil"/>
            </w:tcBorders>
          </w:tcPr>
          <w:p w:rsidR="00F979BF" w:rsidRPr="00636B35" w:rsidRDefault="00F979BF" w:rsidP="00636B35">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36B35">
              <w:rPr>
                <w:rFonts w:ascii="Times New Roman" w:eastAsia="Times New Roman" w:hAnsi="Times New Roman" w:cs="Times New Roman"/>
                <w:b/>
                <w:bCs/>
                <w:color w:val="000000"/>
                <w:sz w:val="24"/>
                <w:szCs w:val="24"/>
              </w:rPr>
              <w:t>I Dugoročne</w:t>
            </w:r>
            <w:r>
              <w:rPr>
                <w:rFonts w:ascii="Times New Roman" w:eastAsia="Times New Roman" w:hAnsi="Times New Roman" w:cs="Times New Roman"/>
                <w:b/>
                <w:bCs/>
                <w:color w:val="000000"/>
                <w:sz w:val="24"/>
                <w:szCs w:val="24"/>
              </w:rPr>
              <w:t xml:space="preserve"> </w:t>
            </w:r>
            <w:r w:rsidRPr="00636B35">
              <w:rPr>
                <w:rFonts w:ascii="Times New Roman" w:eastAsia="Times New Roman" w:hAnsi="Times New Roman" w:cs="Times New Roman"/>
                <w:b/>
                <w:bCs/>
                <w:color w:val="000000"/>
                <w:sz w:val="24"/>
                <w:szCs w:val="24"/>
              </w:rPr>
              <w:t>finansijske</w:t>
            </w:r>
            <w:r>
              <w:rPr>
                <w:rFonts w:ascii="Times New Roman" w:eastAsia="Times New Roman" w:hAnsi="Times New Roman" w:cs="Times New Roman"/>
                <w:b/>
                <w:bCs/>
                <w:color w:val="000000"/>
                <w:sz w:val="24"/>
                <w:szCs w:val="24"/>
              </w:rPr>
              <w:t xml:space="preserve"> </w:t>
            </w:r>
            <w:r w:rsidRPr="00636B35">
              <w:rPr>
                <w:rFonts w:ascii="Times New Roman" w:eastAsia="Times New Roman" w:hAnsi="Times New Roman" w:cs="Times New Roman"/>
                <w:b/>
                <w:bCs/>
                <w:color w:val="000000"/>
                <w:sz w:val="24"/>
                <w:szCs w:val="24"/>
              </w:rPr>
              <w:t xml:space="preserve">obaveze </w:t>
            </w:r>
            <w:r w:rsidR="00666F83">
              <w:rPr>
                <w:rFonts w:ascii="Times New Roman" w:eastAsia="Times New Roman" w:hAnsi="Times New Roman" w:cs="Times New Roman"/>
                <w:b/>
                <w:bCs/>
                <w:color w:val="000000"/>
                <w:sz w:val="24"/>
                <w:szCs w:val="24"/>
              </w:rPr>
              <w:t>–</w:t>
            </w:r>
            <w:r w:rsidRPr="00636B35">
              <w:rPr>
                <w:rFonts w:ascii="Times New Roman" w:eastAsia="Times New Roman" w:hAnsi="Times New Roman" w:cs="Times New Roman"/>
                <w:b/>
                <w:bCs/>
                <w:color w:val="000000"/>
                <w:sz w:val="24"/>
                <w:szCs w:val="24"/>
              </w:rPr>
              <w:t xml:space="preserve"> ukupno</w:t>
            </w:r>
          </w:p>
        </w:tc>
        <w:tc>
          <w:tcPr>
            <w:tcW w:w="1493" w:type="dxa"/>
            <w:tcBorders>
              <w:top w:val="single" w:sz="12" w:space="0" w:color="auto"/>
              <w:left w:val="nil"/>
              <w:bottom w:val="double" w:sz="6" w:space="0" w:color="auto"/>
              <w:right w:val="nil"/>
            </w:tcBorders>
          </w:tcPr>
          <w:p w:rsidR="00F979BF" w:rsidRPr="00636B35" w:rsidRDefault="00F979BF" w:rsidP="00636B35">
            <w:pPr>
              <w:autoSpaceDE w:val="0"/>
              <w:autoSpaceDN w:val="0"/>
              <w:adjustRightInd w:val="0"/>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3.713.726</w:t>
            </w:r>
          </w:p>
        </w:tc>
        <w:tc>
          <w:tcPr>
            <w:tcW w:w="1493" w:type="dxa"/>
            <w:tcBorders>
              <w:top w:val="single" w:sz="12" w:space="0" w:color="auto"/>
              <w:left w:val="nil"/>
              <w:bottom w:val="double" w:sz="6" w:space="0" w:color="auto"/>
              <w:right w:val="nil"/>
            </w:tcBorders>
          </w:tcPr>
          <w:p w:rsidR="00F979BF" w:rsidRPr="00636B35" w:rsidRDefault="00F979BF" w:rsidP="00135E8A">
            <w:pPr>
              <w:autoSpaceDE w:val="0"/>
              <w:autoSpaceDN w:val="0"/>
              <w:adjustRightInd w:val="0"/>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4.123.281</w:t>
            </w:r>
          </w:p>
        </w:tc>
      </w:tr>
    </w:tbl>
    <w:p w:rsidR="00636B35" w:rsidRPr="00636B35" w:rsidRDefault="00636B35" w:rsidP="00636B35">
      <w:pPr>
        <w:tabs>
          <w:tab w:val="left" w:pos="288"/>
          <w:tab w:val="left" w:pos="821"/>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eastAsia="Times New Roman" w:hAnsi="Times New Roman" w:cs="Times New Roman"/>
          <w:bCs/>
          <w:sz w:val="24"/>
          <w:szCs w:val="24"/>
          <w:lang w:val="sl-SI"/>
        </w:rPr>
      </w:pPr>
    </w:p>
    <w:p w:rsidR="003971F9" w:rsidRDefault="00826298" w:rsidP="00636B35">
      <w:pPr>
        <w:tabs>
          <w:tab w:val="left" w:pos="288"/>
          <w:tab w:val="left" w:pos="821"/>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eastAsia="Times New Roman" w:hAnsi="Times New Roman" w:cs="Times New Roman"/>
          <w:sz w:val="24"/>
          <w:szCs w:val="24"/>
          <w:lang w:val="sl-SI"/>
        </w:rPr>
      </w:pPr>
      <w:r>
        <w:rPr>
          <w:rFonts w:ascii="Times New Roman" w:eastAsia="Times New Roman" w:hAnsi="Times New Roman" w:cs="Times New Roman"/>
          <w:sz w:val="24"/>
          <w:szCs w:val="24"/>
          <w:lang w:val="sl-SI"/>
        </w:rPr>
        <w:t>-</w:t>
      </w:r>
      <w:r w:rsidR="00636B35" w:rsidRPr="00636B35">
        <w:rPr>
          <w:rFonts w:ascii="Times New Roman" w:eastAsia="Times New Roman" w:hAnsi="Times New Roman" w:cs="Times New Roman"/>
          <w:sz w:val="24"/>
          <w:szCs w:val="24"/>
          <w:lang w:val="sl-SI"/>
        </w:rPr>
        <w:t>Po osnovu ugovora o dugoročnom kreditu broj: 6033-4-07227/09 od 09.03.2009. godine koji je zaključen sa Hypo Alpe Adria Bank a.d. Banja Luka odobren je kredit u iznosu od 1.500.000 KM sa rokom vraćanja u 120 mjesečnih rata uz kamatnu stopu od Euribor + 5,75% godišnje. Stanje obaveza po kreditu na dan b</w:t>
      </w:r>
      <w:r w:rsidR="00F979BF">
        <w:rPr>
          <w:rFonts w:ascii="Times New Roman" w:eastAsia="Times New Roman" w:hAnsi="Times New Roman" w:cs="Times New Roman"/>
          <w:sz w:val="24"/>
          <w:szCs w:val="24"/>
          <w:lang w:val="sl-SI"/>
        </w:rPr>
        <w:t>ilansiranja iznosi 20.483</w:t>
      </w:r>
      <w:r>
        <w:rPr>
          <w:rFonts w:ascii="Times New Roman" w:eastAsia="Times New Roman" w:hAnsi="Times New Roman" w:cs="Times New Roman"/>
          <w:sz w:val="24"/>
          <w:szCs w:val="24"/>
          <w:lang w:val="sl-SI"/>
        </w:rPr>
        <w:t xml:space="preserve"> KM, od toga na </w:t>
      </w:r>
      <w:r w:rsidR="00636B35" w:rsidRPr="00636B35">
        <w:rPr>
          <w:rFonts w:ascii="Times New Roman" w:eastAsia="Times New Roman" w:hAnsi="Times New Roman" w:cs="Times New Roman"/>
          <w:sz w:val="24"/>
          <w:szCs w:val="24"/>
          <w:lang w:val="sl-SI"/>
        </w:rPr>
        <w:t xml:space="preserve"> kratkoročne obaveze je prekn</w:t>
      </w:r>
      <w:r w:rsidR="00F979BF">
        <w:rPr>
          <w:rFonts w:ascii="Times New Roman" w:eastAsia="Times New Roman" w:hAnsi="Times New Roman" w:cs="Times New Roman"/>
          <w:sz w:val="24"/>
          <w:szCs w:val="24"/>
          <w:lang w:val="sl-SI"/>
        </w:rPr>
        <w:t>jižena obaveza u iznosu od 5.859</w:t>
      </w:r>
      <w:r w:rsidR="00636B35" w:rsidRPr="00636B35">
        <w:rPr>
          <w:rFonts w:ascii="Times New Roman" w:eastAsia="Times New Roman" w:hAnsi="Times New Roman" w:cs="Times New Roman"/>
          <w:sz w:val="24"/>
          <w:szCs w:val="24"/>
          <w:lang w:val="sl-SI"/>
        </w:rPr>
        <w:t xml:space="preserve"> KM.      </w:t>
      </w:r>
    </w:p>
    <w:p w:rsidR="00636B35" w:rsidRPr="00636B35" w:rsidRDefault="00636B35" w:rsidP="00636B35">
      <w:pPr>
        <w:tabs>
          <w:tab w:val="left" w:pos="288"/>
          <w:tab w:val="left" w:pos="821"/>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eastAsia="Times New Roman" w:hAnsi="Times New Roman" w:cs="Times New Roman"/>
          <w:sz w:val="24"/>
          <w:szCs w:val="24"/>
          <w:lang w:val="sl-SI"/>
        </w:rPr>
      </w:pPr>
      <w:r w:rsidRPr="00636B35">
        <w:rPr>
          <w:rFonts w:ascii="Times New Roman" w:eastAsia="Times New Roman" w:hAnsi="Times New Roman" w:cs="Times New Roman"/>
          <w:sz w:val="24"/>
          <w:szCs w:val="24"/>
          <w:lang w:val="sl-SI"/>
        </w:rPr>
        <w:t xml:space="preserve">                          </w:t>
      </w:r>
    </w:p>
    <w:p w:rsidR="003971F9" w:rsidRPr="00636B35" w:rsidRDefault="003971F9" w:rsidP="003971F9">
      <w:pPr>
        <w:tabs>
          <w:tab w:val="left" w:pos="288"/>
          <w:tab w:val="left" w:pos="821"/>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eastAsia="Times New Roman" w:hAnsi="Times New Roman" w:cs="Times New Roman"/>
          <w:sz w:val="24"/>
          <w:szCs w:val="24"/>
          <w:lang w:val="sl-SI"/>
        </w:rPr>
      </w:pPr>
      <w:r>
        <w:rPr>
          <w:rFonts w:ascii="Times New Roman" w:eastAsia="Times New Roman" w:hAnsi="Times New Roman" w:cs="Times New Roman"/>
          <w:sz w:val="24"/>
          <w:szCs w:val="24"/>
          <w:lang w:val="sl-SI"/>
        </w:rPr>
        <w:t>-</w:t>
      </w:r>
      <w:r w:rsidRPr="00636B35">
        <w:rPr>
          <w:rFonts w:ascii="Times New Roman" w:eastAsia="Times New Roman" w:hAnsi="Times New Roman" w:cs="Times New Roman"/>
          <w:sz w:val="24"/>
          <w:szCs w:val="24"/>
          <w:lang w:val="sl-SI"/>
        </w:rPr>
        <w:t xml:space="preserve">Po osnovu ugovora o dugoročnom kreditu broj: </w:t>
      </w:r>
      <w:r>
        <w:rPr>
          <w:rFonts w:ascii="Times New Roman" w:eastAsia="Times New Roman" w:hAnsi="Times New Roman" w:cs="Times New Roman"/>
          <w:sz w:val="24"/>
          <w:szCs w:val="24"/>
          <w:lang w:val="sl-SI"/>
        </w:rPr>
        <w:t>5550000025750705od 04.02.2016</w:t>
      </w:r>
      <w:r w:rsidRPr="00636B35">
        <w:rPr>
          <w:rFonts w:ascii="Times New Roman" w:eastAsia="Times New Roman" w:hAnsi="Times New Roman" w:cs="Times New Roman"/>
          <w:sz w:val="24"/>
          <w:szCs w:val="24"/>
          <w:lang w:val="sl-SI"/>
        </w:rPr>
        <w:t>. godine koji je zaključen sa Nova banka a.d. Banja Luka odobren je kredi</w:t>
      </w:r>
      <w:r>
        <w:rPr>
          <w:rFonts w:ascii="Times New Roman" w:eastAsia="Times New Roman" w:hAnsi="Times New Roman" w:cs="Times New Roman"/>
          <w:sz w:val="24"/>
          <w:szCs w:val="24"/>
          <w:lang w:val="sl-SI"/>
        </w:rPr>
        <w:t>t u iznosu od 9</w:t>
      </w:r>
      <w:r w:rsidRPr="00636B35">
        <w:rPr>
          <w:rFonts w:ascii="Times New Roman" w:eastAsia="Times New Roman" w:hAnsi="Times New Roman" w:cs="Times New Roman"/>
          <w:sz w:val="24"/>
          <w:szCs w:val="24"/>
          <w:lang w:val="sl-SI"/>
        </w:rPr>
        <w:t>0</w:t>
      </w:r>
      <w:r>
        <w:rPr>
          <w:rFonts w:ascii="Times New Roman" w:eastAsia="Times New Roman" w:hAnsi="Times New Roman" w:cs="Times New Roman"/>
          <w:sz w:val="24"/>
          <w:szCs w:val="24"/>
          <w:lang w:val="sl-SI"/>
        </w:rPr>
        <w:t>0.000 KM sa rokom vraćanja u 60</w:t>
      </w:r>
      <w:r w:rsidRPr="00636B35">
        <w:rPr>
          <w:rFonts w:ascii="Times New Roman" w:eastAsia="Times New Roman" w:hAnsi="Times New Roman" w:cs="Times New Roman"/>
          <w:sz w:val="24"/>
          <w:szCs w:val="24"/>
          <w:lang w:val="sl-SI"/>
        </w:rPr>
        <w:t xml:space="preserve"> mjesečnih rata</w:t>
      </w:r>
      <w:r>
        <w:rPr>
          <w:rFonts w:ascii="Times New Roman" w:eastAsia="Times New Roman" w:hAnsi="Times New Roman" w:cs="Times New Roman"/>
          <w:sz w:val="24"/>
          <w:szCs w:val="24"/>
          <w:lang w:val="sl-SI"/>
        </w:rPr>
        <w:t xml:space="preserve"> i kamatnu stopu od 5,35 </w:t>
      </w:r>
      <w:r w:rsidRPr="00636B35">
        <w:rPr>
          <w:rFonts w:ascii="Times New Roman" w:eastAsia="Times New Roman" w:hAnsi="Times New Roman" w:cs="Times New Roman"/>
          <w:sz w:val="24"/>
          <w:szCs w:val="24"/>
          <w:lang w:val="sl-SI"/>
        </w:rPr>
        <w:t>% godišnje</w:t>
      </w:r>
      <w:r>
        <w:rPr>
          <w:rFonts w:ascii="Times New Roman" w:eastAsia="Times New Roman" w:hAnsi="Times New Roman" w:cs="Times New Roman"/>
          <w:sz w:val="24"/>
          <w:szCs w:val="24"/>
          <w:lang w:val="sl-SI"/>
        </w:rPr>
        <w:t xml:space="preserve"> /5,00 % Anex Ugovora</w:t>
      </w:r>
      <w:r w:rsidRPr="00636B35">
        <w:rPr>
          <w:rFonts w:ascii="Times New Roman" w:eastAsia="Times New Roman" w:hAnsi="Times New Roman" w:cs="Times New Roman"/>
          <w:sz w:val="24"/>
          <w:szCs w:val="24"/>
          <w:lang w:val="sl-SI"/>
        </w:rPr>
        <w:t xml:space="preserve">. </w:t>
      </w:r>
      <w:r>
        <w:rPr>
          <w:rFonts w:ascii="Times New Roman" w:eastAsia="Times New Roman" w:hAnsi="Times New Roman" w:cs="Times New Roman"/>
          <w:sz w:val="24"/>
          <w:szCs w:val="24"/>
          <w:lang w:val="sl-SI"/>
        </w:rPr>
        <w:t>Namjena kredita je refinansiranje obaveze po</w:t>
      </w:r>
      <w:r w:rsidR="00944881">
        <w:rPr>
          <w:rFonts w:ascii="Times New Roman" w:eastAsia="Times New Roman" w:hAnsi="Times New Roman" w:cs="Times New Roman"/>
          <w:sz w:val="24"/>
          <w:szCs w:val="24"/>
          <w:lang w:val="sl-SI"/>
        </w:rPr>
        <w:t xml:space="preserve"> kreditu u CHF valuti  i za obr</w:t>
      </w:r>
      <w:r>
        <w:rPr>
          <w:rFonts w:ascii="Times New Roman" w:eastAsia="Times New Roman" w:hAnsi="Times New Roman" w:cs="Times New Roman"/>
          <w:sz w:val="24"/>
          <w:szCs w:val="24"/>
          <w:lang w:val="sl-SI"/>
        </w:rPr>
        <w:t>tna sredstva.</w:t>
      </w:r>
      <w:r w:rsidR="00944881">
        <w:rPr>
          <w:rFonts w:ascii="Times New Roman" w:eastAsia="Times New Roman" w:hAnsi="Times New Roman" w:cs="Times New Roman"/>
          <w:sz w:val="24"/>
          <w:szCs w:val="24"/>
          <w:lang w:val="sl-SI"/>
        </w:rPr>
        <w:t xml:space="preserve"> </w:t>
      </w:r>
      <w:r w:rsidRPr="00636B35">
        <w:rPr>
          <w:rFonts w:ascii="Times New Roman" w:eastAsia="Times New Roman" w:hAnsi="Times New Roman" w:cs="Times New Roman"/>
          <w:sz w:val="24"/>
          <w:szCs w:val="24"/>
          <w:lang w:val="sl-SI"/>
        </w:rPr>
        <w:t>Stanje obaveza po kreditu na dan bil</w:t>
      </w:r>
      <w:r>
        <w:rPr>
          <w:rFonts w:ascii="Times New Roman" w:eastAsia="Times New Roman" w:hAnsi="Times New Roman" w:cs="Times New Roman"/>
          <w:sz w:val="24"/>
          <w:szCs w:val="24"/>
          <w:lang w:val="sl-SI"/>
        </w:rPr>
        <w:t>ansiranja iznosi 765.251,35KM, od toga je na kratkoročne obaveze  preknjiženo 169.421</w:t>
      </w:r>
      <w:r w:rsidRPr="00636B35">
        <w:rPr>
          <w:rFonts w:ascii="Times New Roman" w:eastAsia="Times New Roman" w:hAnsi="Times New Roman" w:cs="Times New Roman"/>
          <w:sz w:val="24"/>
          <w:szCs w:val="24"/>
          <w:lang w:val="sl-SI"/>
        </w:rPr>
        <w:t xml:space="preserve"> KM.     </w:t>
      </w:r>
    </w:p>
    <w:p w:rsidR="00AA6DAB" w:rsidRDefault="00AA6DAB" w:rsidP="00636B35">
      <w:pPr>
        <w:tabs>
          <w:tab w:val="left" w:pos="288"/>
          <w:tab w:val="left" w:pos="821"/>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eastAsia="Times New Roman" w:hAnsi="Times New Roman" w:cs="Times New Roman"/>
          <w:sz w:val="24"/>
          <w:szCs w:val="24"/>
          <w:lang w:val="sl-SI"/>
        </w:rPr>
      </w:pPr>
    </w:p>
    <w:p w:rsidR="003971F9" w:rsidRDefault="00826298" w:rsidP="00636B35">
      <w:pPr>
        <w:tabs>
          <w:tab w:val="left" w:pos="288"/>
          <w:tab w:val="left" w:pos="821"/>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eastAsia="Times New Roman" w:hAnsi="Times New Roman" w:cs="Times New Roman"/>
          <w:sz w:val="24"/>
          <w:szCs w:val="24"/>
          <w:lang w:val="sl-SI"/>
        </w:rPr>
      </w:pPr>
      <w:r>
        <w:rPr>
          <w:rFonts w:ascii="Times New Roman" w:eastAsia="Times New Roman" w:hAnsi="Times New Roman" w:cs="Times New Roman"/>
          <w:sz w:val="24"/>
          <w:szCs w:val="24"/>
          <w:lang w:val="sl-SI"/>
        </w:rPr>
        <w:t>-</w:t>
      </w:r>
      <w:r w:rsidR="00636B35" w:rsidRPr="00636B35">
        <w:rPr>
          <w:rFonts w:ascii="Times New Roman" w:eastAsia="Times New Roman" w:hAnsi="Times New Roman" w:cs="Times New Roman"/>
          <w:sz w:val="24"/>
          <w:szCs w:val="24"/>
          <w:lang w:val="sl-SI"/>
        </w:rPr>
        <w:t>Po osnovu ugovora o dugoročnom kreditu broj: 8233-0-20279/06 od 19.07.2006. godine koji je zaključen sa Hypo Alpe Adria Bank a.d. Banja Luka u iznosu od 3.377.815 KM (2.725.272 CHF) sa rokom vraćanja u 180 mjesečnih rata uz kamatnu stopu šestomjesečni</w:t>
      </w:r>
      <w:r w:rsidR="00F979BF">
        <w:rPr>
          <w:rFonts w:ascii="Times New Roman" w:eastAsia="Times New Roman" w:hAnsi="Times New Roman" w:cs="Times New Roman"/>
          <w:sz w:val="24"/>
          <w:szCs w:val="24"/>
          <w:lang w:val="sl-SI"/>
        </w:rPr>
        <w:t xml:space="preserve"> Libor za CHF + 5,75% godišnje, dana </w:t>
      </w:r>
      <w:r w:rsidR="00F979BF" w:rsidRPr="003971F9">
        <w:rPr>
          <w:rFonts w:ascii="Times New Roman" w:eastAsia="Times New Roman" w:hAnsi="Times New Roman" w:cs="Times New Roman"/>
          <w:sz w:val="24"/>
          <w:szCs w:val="24"/>
          <w:u w:val="single"/>
          <w:lang w:val="sl-SI"/>
        </w:rPr>
        <w:t>09.02.2016.godine  izvršeno</w:t>
      </w:r>
      <w:r w:rsidR="00636B35" w:rsidRPr="003971F9">
        <w:rPr>
          <w:rFonts w:ascii="Times New Roman" w:eastAsia="Times New Roman" w:hAnsi="Times New Roman" w:cs="Times New Roman"/>
          <w:sz w:val="24"/>
          <w:szCs w:val="24"/>
          <w:u w:val="single"/>
          <w:lang w:val="sl-SI"/>
        </w:rPr>
        <w:t xml:space="preserve"> je </w:t>
      </w:r>
      <w:r w:rsidR="00F979BF" w:rsidRPr="003971F9">
        <w:rPr>
          <w:rFonts w:ascii="Times New Roman" w:eastAsia="Times New Roman" w:hAnsi="Times New Roman" w:cs="Times New Roman"/>
          <w:sz w:val="24"/>
          <w:szCs w:val="24"/>
          <w:u w:val="single"/>
          <w:lang w:val="sl-SI"/>
        </w:rPr>
        <w:t>prijevremeno zatvaranje kredita.</w:t>
      </w:r>
      <w:r w:rsidR="00F979BF">
        <w:rPr>
          <w:rFonts w:ascii="Times New Roman" w:eastAsia="Times New Roman" w:hAnsi="Times New Roman" w:cs="Times New Roman"/>
          <w:sz w:val="24"/>
          <w:szCs w:val="24"/>
          <w:lang w:val="sl-SI"/>
        </w:rPr>
        <w:t xml:space="preserve"> K</w:t>
      </w:r>
      <w:r w:rsidR="00636B35" w:rsidRPr="00636B35">
        <w:rPr>
          <w:rFonts w:ascii="Times New Roman" w:eastAsia="Times New Roman" w:hAnsi="Times New Roman" w:cs="Times New Roman"/>
          <w:sz w:val="24"/>
          <w:szCs w:val="24"/>
          <w:lang w:val="sl-SI"/>
        </w:rPr>
        <w:t>ursiranje</w:t>
      </w:r>
      <w:r w:rsidR="00936B4E">
        <w:rPr>
          <w:rFonts w:ascii="Times New Roman" w:eastAsia="Times New Roman" w:hAnsi="Times New Roman" w:cs="Times New Roman"/>
          <w:sz w:val="24"/>
          <w:szCs w:val="24"/>
          <w:lang w:val="sl-SI"/>
        </w:rPr>
        <w:t>m</w:t>
      </w:r>
      <w:r w:rsidR="00636B35" w:rsidRPr="00636B35">
        <w:rPr>
          <w:rFonts w:ascii="Times New Roman" w:eastAsia="Times New Roman" w:hAnsi="Times New Roman" w:cs="Times New Roman"/>
          <w:sz w:val="24"/>
          <w:szCs w:val="24"/>
          <w:lang w:val="sl-SI"/>
        </w:rPr>
        <w:t xml:space="preserve"> obaveza p</w:t>
      </w:r>
      <w:r w:rsidR="00F979BF">
        <w:rPr>
          <w:rFonts w:ascii="Times New Roman" w:eastAsia="Times New Roman" w:hAnsi="Times New Roman" w:cs="Times New Roman"/>
          <w:sz w:val="24"/>
          <w:szCs w:val="24"/>
          <w:lang w:val="sl-SI"/>
        </w:rPr>
        <w:t>o kreditu na dan 09.02.16</w:t>
      </w:r>
      <w:r w:rsidR="00636B35" w:rsidRPr="00636B35">
        <w:rPr>
          <w:rFonts w:ascii="Times New Roman" w:eastAsia="Times New Roman" w:hAnsi="Times New Roman" w:cs="Times New Roman"/>
          <w:sz w:val="24"/>
          <w:szCs w:val="24"/>
          <w:lang w:val="sl-SI"/>
        </w:rPr>
        <w:t xml:space="preserve"> srednjim kursom Švajcarskog franka koji </w:t>
      </w:r>
      <w:r w:rsidR="00F979BF">
        <w:rPr>
          <w:rFonts w:ascii="Times New Roman" w:eastAsia="Times New Roman" w:hAnsi="Times New Roman" w:cs="Times New Roman"/>
          <w:sz w:val="24"/>
          <w:szCs w:val="24"/>
          <w:lang w:val="sl-SI"/>
        </w:rPr>
        <w:t>je objavi</w:t>
      </w:r>
      <w:r w:rsidR="00936B4E">
        <w:rPr>
          <w:rFonts w:ascii="Times New Roman" w:eastAsia="Times New Roman" w:hAnsi="Times New Roman" w:cs="Times New Roman"/>
          <w:sz w:val="24"/>
          <w:szCs w:val="24"/>
          <w:lang w:val="sl-SI"/>
        </w:rPr>
        <w:t>la Centralna banka BiH otplacen je iznos od  736.968,14 KM.</w:t>
      </w:r>
      <w:r w:rsidR="00636B35" w:rsidRPr="00636B35">
        <w:rPr>
          <w:rFonts w:ascii="Times New Roman" w:eastAsia="Times New Roman" w:hAnsi="Times New Roman" w:cs="Times New Roman"/>
          <w:sz w:val="24"/>
          <w:szCs w:val="24"/>
          <w:lang w:val="sl-SI"/>
        </w:rPr>
        <w:t xml:space="preserve">   </w:t>
      </w:r>
    </w:p>
    <w:p w:rsidR="00636B35" w:rsidRPr="00636B35" w:rsidRDefault="00636B35" w:rsidP="00636B35">
      <w:pPr>
        <w:tabs>
          <w:tab w:val="left" w:pos="288"/>
          <w:tab w:val="left" w:pos="821"/>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eastAsia="Times New Roman" w:hAnsi="Times New Roman" w:cs="Times New Roman"/>
          <w:sz w:val="24"/>
          <w:szCs w:val="24"/>
          <w:lang w:val="sl-SI"/>
        </w:rPr>
      </w:pPr>
      <w:r w:rsidRPr="00636B35">
        <w:rPr>
          <w:rFonts w:ascii="Times New Roman" w:eastAsia="Times New Roman" w:hAnsi="Times New Roman" w:cs="Times New Roman"/>
          <w:sz w:val="24"/>
          <w:szCs w:val="24"/>
          <w:lang w:val="sl-SI"/>
        </w:rPr>
        <w:t xml:space="preserve">   </w:t>
      </w:r>
    </w:p>
    <w:p w:rsidR="00636B35" w:rsidRPr="00636B35" w:rsidRDefault="00AA6DAB" w:rsidP="00636B35">
      <w:pPr>
        <w:tabs>
          <w:tab w:val="left" w:pos="288"/>
          <w:tab w:val="left" w:pos="821"/>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eastAsia="Times New Roman" w:hAnsi="Times New Roman" w:cs="Times New Roman"/>
          <w:sz w:val="24"/>
          <w:szCs w:val="24"/>
          <w:lang w:val="sl-SI"/>
        </w:rPr>
      </w:pPr>
      <w:r>
        <w:rPr>
          <w:rFonts w:ascii="Times New Roman" w:eastAsia="Times New Roman" w:hAnsi="Times New Roman" w:cs="Times New Roman"/>
          <w:sz w:val="24"/>
          <w:szCs w:val="24"/>
          <w:lang w:val="sl-SI"/>
        </w:rPr>
        <w:t>-</w:t>
      </w:r>
      <w:r w:rsidR="00636B35" w:rsidRPr="00636B35">
        <w:rPr>
          <w:rFonts w:ascii="Times New Roman" w:eastAsia="Times New Roman" w:hAnsi="Times New Roman" w:cs="Times New Roman"/>
          <w:sz w:val="24"/>
          <w:szCs w:val="24"/>
          <w:lang w:val="sl-SI"/>
        </w:rPr>
        <w:t>Po osnovu ugovora o dugoročnom kreditu broj: 0780110007 od 04.05.2011. godine koji je zaključen sa Nova banka a.d. Banja Luka odobren je kredit u iznosu od 5.000.000 KM sa rokom vraćanja u 168 mjesečnih rata uz grejs period od 12 mjeseci i kamatnu stopu od 5,10% godišnje. Stanje obaveza po kreditu na dan bil</w:t>
      </w:r>
      <w:r w:rsidR="00936B4E">
        <w:rPr>
          <w:rFonts w:ascii="Times New Roman" w:eastAsia="Times New Roman" w:hAnsi="Times New Roman" w:cs="Times New Roman"/>
          <w:sz w:val="24"/>
          <w:szCs w:val="24"/>
          <w:lang w:val="sl-SI"/>
        </w:rPr>
        <w:t>ansiranja iznosi 3.392.857</w:t>
      </w:r>
      <w:r w:rsidR="00826298">
        <w:rPr>
          <w:rFonts w:ascii="Times New Roman" w:eastAsia="Times New Roman" w:hAnsi="Times New Roman" w:cs="Times New Roman"/>
          <w:sz w:val="24"/>
          <w:szCs w:val="24"/>
          <w:lang w:val="sl-SI"/>
        </w:rPr>
        <w:t xml:space="preserve"> KM</w:t>
      </w:r>
      <w:r w:rsidR="00936B4E">
        <w:rPr>
          <w:rFonts w:ascii="Times New Roman" w:eastAsia="Times New Roman" w:hAnsi="Times New Roman" w:cs="Times New Roman"/>
          <w:sz w:val="24"/>
          <w:szCs w:val="24"/>
          <w:lang w:val="sl-SI"/>
        </w:rPr>
        <w:t>,</w:t>
      </w:r>
      <w:r w:rsidR="00826298">
        <w:rPr>
          <w:rFonts w:ascii="Times New Roman" w:eastAsia="Times New Roman" w:hAnsi="Times New Roman" w:cs="Times New Roman"/>
          <w:sz w:val="24"/>
          <w:szCs w:val="24"/>
          <w:lang w:val="sl-SI"/>
        </w:rPr>
        <w:t xml:space="preserve"> od toga je na kratkoročne obaveze  preknjiženo 357</w:t>
      </w:r>
      <w:r w:rsidR="00636B35" w:rsidRPr="00636B35">
        <w:rPr>
          <w:rFonts w:ascii="Times New Roman" w:eastAsia="Times New Roman" w:hAnsi="Times New Roman" w:cs="Times New Roman"/>
          <w:sz w:val="24"/>
          <w:szCs w:val="24"/>
          <w:lang w:val="sl-SI"/>
        </w:rPr>
        <w:t xml:space="preserve">.143 KM.     </w:t>
      </w:r>
    </w:p>
    <w:p w:rsidR="00AA6DAB" w:rsidRDefault="00AA6DAB" w:rsidP="00636B35">
      <w:pPr>
        <w:tabs>
          <w:tab w:val="left" w:pos="288"/>
          <w:tab w:val="left" w:pos="821"/>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eastAsia="Times New Roman" w:hAnsi="Times New Roman" w:cs="Times New Roman"/>
          <w:sz w:val="24"/>
          <w:szCs w:val="24"/>
          <w:lang w:val="sl-SI"/>
        </w:rPr>
      </w:pPr>
    </w:p>
    <w:p w:rsidR="00AA6DAB" w:rsidRDefault="00AA6DAB" w:rsidP="00636B35">
      <w:pPr>
        <w:tabs>
          <w:tab w:val="left" w:pos="288"/>
          <w:tab w:val="left" w:pos="821"/>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eastAsia="Times New Roman" w:hAnsi="Times New Roman" w:cs="Times New Roman"/>
          <w:sz w:val="24"/>
          <w:szCs w:val="24"/>
          <w:lang w:val="sl-SI"/>
        </w:rPr>
      </w:pPr>
      <w:r>
        <w:rPr>
          <w:rFonts w:ascii="Times New Roman" w:eastAsia="Times New Roman" w:hAnsi="Times New Roman" w:cs="Times New Roman"/>
          <w:sz w:val="24"/>
          <w:szCs w:val="24"/>
          <w:lang w:val="sl-SI"/>
        </w:rPr>
        <w:t xml:space="preserve"> </w:t>
      </w:r>
      <w:r w:rsidR="00636B35" w:rsidRPr="00636B35">
        <w:rPr>
          <w:rFonts w:ascii="Times New Roman" w:eastAsia="Times New Roman" w:hAnsi="Times New Roman" w:cs="Times New Roman"/>
          <w:sz w:val="24"/>
          <w:szCs w:val="24"/>
          <w:lang w:val="sl-SI"/>
        </w:rPr>
        <w:t xml:space="preserve">Kao sredstva obezbjeđenja kredita izdate su mjenice i uknjiženo je založno pravo na </w:t>
      </w:r>
    </w:p>
    <w:p w:rsidR="00636B35" w:rsidRPr="00636B35" w:rsidRDefault="00636B35" w:rsidP="00636B35">
      <w:pPr>
        <w:tabs>
          <w:tab w:val="left" w:pos="288"/>
          <w:tab w:val="left" w:pos="821"/>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eastAsia="Times New Roman" w:hAnsi="Times New Roman" w:cs="Times New Roman"/>
          <w:sz w:val="24"/>
          <w:szCs w:val="24"/>
          <w:lang w:val="sl-SI"/>
        </w:rPr>
      </w:pPr>
      <w:r w:rsidRPr="00636B35">
        <w:rPr>
          <w:rFonts w:ascii="Times New Roman" w:eastAsia="Times New Roman" w:hAnsi="Times New Roman" w:cs="Times New Roman"/>
          <w:sz w:val="24"/>
          <w:szCs w:val="24"/>
          <w:lang w:val="sl-SI"/>
        </w:rPr>
        <w:t xml:space="preserve">nekretninama Društva upisanim u ZK ul. broj 614,K.O. Banja Luka, na k.č. broj 16/22-kućište i hotel "Bosna" a sve u ukupnoj površini od 3.994 m2.  </w:t>
      </w:r>
    </w:p>
    <w:p w:rsidR="005E0CD0" w:rsidRDefault="005E0CD0" w:rsidP="00636B35">
      <w:pPr>
        <w:tabs>
          <w:tab w:val="left" w:pos="288"/>
          <w:tab w:val="left" w:pos="821"/>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eastAsia="Times New Roman" w:hAnsi="Times New Roman" w:cs="Times New Roman"/>
          <w:sz w:val="24"/>
          <w:szCs w:val="24"/>
          <w:lang w:val="sl-SI"/>
        </w:rPr>
      </w:pPr>
      <w:r>
        <w:rPr>
          <w:rFonts w:ascii="Times New Roman" w:eastAsia="Times New Roman" w:hAnsi="Times New Roman" w:cs="Times New Roman"/>
          <w:sz w:val="24"/>
          <w:szCs w:val="24"/>
          <w:lang w:val="sl-SI"/>
        </w:rPr>
        <w:t>Sve obaveze po kreditnim zaduženjima usaglasene su sa bankama putem dostavljenih IOS-a.</w:t>
      </w:r>
    </w:p>
    <w:p w:rsidR="005E0CD0" w:rsidRDefault="005E0CD0" w:rsidP="00636B35">
      <w:pPr>
        <w:tabs>
          <w:tab w:val="left" w:pos="288"/>
          <w:tab w:val="left" w:pos="821"/>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eastAsia="Times New Roman" w:hAnsi="Times New Roman" w:cs="Times New Roman"/>
          <w:sz w:val="24"/>
          <w:szCs w:val="24"/>
          <w:lang w:val="sl-SI"/>
        </w:rPr>
      </w:pPr>
    </w:p>
    <w:p w:rsidR="00936B4E" w:rsidRDefault="00636B35" w:rsidP="00636B35">
      <w:pPr>
        <w:tabs>
          <w:tab w:val="left" w:pos="288"/>
          <w:tab w:val="left" w:pos="821"/>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eastAsia="Times New Roman" w:hAnsi="Times New Roman" w:cs="Times New Roman"/>
          <w:sz w:val="24"/>
          <w:szCs w:val="24"/>
          <w:lang w:val="sl-SI"/>
        </w:rPr>
      </w:pPr>
      <w:r w:rsidRPr="00636B35">
        <w:rPr>
          <w:rFonts w:ascii="Times New Roman" w:eastAsia="Times New Roman" w:hAnsi="Times New Roman" w:cs="Times New Roman"/>
          <w:sz w:val="24"/>
          <w:szCs w:val="24"/>
          <w:lang w:val="sl-SI"/>
        </w:rPr>
        <w:t>Ostale dugor</w:t>
      </w:r>
      <w:r w:rsidR="00826298">
        <w:rPr>
          <w:rFonts w:ascii="Times New Roman" w:eastAsia="Times New Roman" w:hAnsi="Times New Roman" w:cs="Times New Roman"/>
          <w:sz w:val="24"/>
          <w:szCs w:val="24"/>
          <w:lang w:val="sl-SI"/>
        </w:rPr>
        <w:t>očne obaveze u iznosu od 67.558</w:t>
      </w:r>
      <w:r w:rsidRPr="00636B35">
        <w:rPr>
          <w:rFonts w:ascii="Times New Roman" w:eastAsia="Times New Roman" w:hAnsi="Times New Roman" w:cs="Times New Roman"/>
          <w:sz w:val="24"/>
          <w:szCs w:val="24"/>
          <w:lang w:val="sl-SI"/>
        </w:rPr>
        <w:t xml:space="preserve"> KM se odnose na obaveze prema Gradu Banja Luka po osnovu reprograma koji je zaključen u junu 2009. godine na iznos od 238.440 KM u 120 jednakih mjesečnih rata.</w:t>
      </w:r>
    </w:p>
    <w:p w:rsidR="005E0CD0" w:rsidRDefault="005E0CD0" w:rsidP="00636B35">
      <w:pPr>
        <w:tabs>
          <w:tab w:val="left" w:pos="288"/>
          <w:tab w:val="left" w:pos="821"/>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eastAsia="Times New Roman" w:hAnsi="Times New Roman" w:cs="Times New Roman"/>
          <w:sz w:val="24"/>
          <w:szCs w:val="24"/>
          <w:lang w:val="sl-SI"/>
        </w:rPr>
      </w:pPr>
    </w:p>
    <w:p w:rsidR="00AA6DAB" w:rsidRDefault="00636B35" w:rsidP="00636B35">
      <w:pPr>
        <w:tabs>
          <w:tab w:val="left" w:pos="288"/>
          <w:tab w:val="left" w:pos="821"/>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eastAsia="Times New Roman" w:hAnsi="Times New Roman" w:cs="Times New Roman"/>
          <w:sz w:val="24"/>
          <w:szCs w:val="24"/>
          <w:lang w:val="sl-SI"/>
        </w:rPr>
      </w:pPr>
      <w:r w:rsidRPr="00636B35">
        <w:rPr>
          <w:rFonts w:ascii="Times New Roman" w:eastAsia="Times New Roman" w:hAnsi="Times New Roman" w:cs="Times New Roman"/>
          <w:sz w:val="24"/>
          <w:szCs w:val="24"/>
          <w:lang w:val="sl-SI"/>
        </w:rPr>
        <w:t xml:space="preserve"> Obaveze po reprogramu se odnose na obaveze po osnovu naknade za korištenje građevinskog zemljišta nastale do 16.05.2003. godine u iznosu od 119.803 KM i obaveza po osnovu komunalne naknade nastale do 31.12.2008. godine u iznosu od 118.637 KM</w:t>
      </w:r>
    </w:p>
    <w:p w:rsidR="00826298" w:rsidRDefault="00AA6DAB" w:rsidP="00636B35">
      <w:pPr>
        <w:tabs>
          <w:tab w:val="left" w:pos="288"/>
          <w:tab w:val="left" w:pos="821"/>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eastAsia="Times New Roman" w:hAnsi="Times New Roman" w:cs="Times New Roman"/>
          <w:sz w:val="24"/>
          <w:szCs w:val="24"/>
          <w:lang w:val="sl-SI"/>
        </w:rPr>
      </w:pPr>
      <w:r>
        <w:rPr>
          <w:rFonts w:ascii="Times New Roman" w:eastAsia="Times New Roman" w:hAnsi="Times New Roman" w:cs="Times New Roman"/>
          <w:sz w:val="24"/>
          <w:szCs w:val="24"/>
          <w:lang w:val="sl-SI"/>
        </w:rPr>
        <w:t xml:space="preserve">   </w:t>
      </w:r>
      <w:r w:rsidR="00FC14D1">
        <w:rPr>
          <w:rFonts w:ascii="Times New Roman" w:eastAsia="Times New Roman" w:hAnsi="Times New Roman" w:cs="Times New Roman"/>
          <w:sz w:val="24"/>
          <w:szCs w:val="24"/>
          <w:lang w:val="sl-SI"/>
        </w:rPr>
        <w:t>Ostale</w:t>
      </w:r>
      <w:r w:rsidR="004A532F">
        <w:rPr>
          <w:rFonts w:ascii="Times New Roman" w:eastAsia="Times New Roman" w:hAnsi="Times New Roman" w:cs="Times New Roman"/>
          <w:sz w:val="24"/>
          <w:szCs w:val="24"/>
          <w:lang w:val="sl-SI"/>
        </w:rPr>
        <w:t xml:space="preserve"> dug.obaveza u iznosu od 67.558</w:t>
      </w:r>
      <w:r w:rsidR="00FC14D1">
        <w:rPr>
          <w:rFonts w:ascii="Times New Roman" w:eastAsia="Times New Roman" w:hAnsi="Times New Roman" w:cs="Times New Roman"/>
          <w:sz w:val="24"/>
          <w:szCs w:val="24"/>
          <w:lang w:val="sl-SI"/>
        </w:rPr>
        <w:t xml:space="preserve"> KM</w:t>
      </w:r>
      <w:r w:rsidR="00826298" w:rsidRPr="00826298">
        <w:rPr>
          <w:rFonts w:ascii="Times New Roman" w:eastAsia="Times New Roman" w:hAnsi="Times New Roman" w:cs="Times New Roman"/>
          <w:sz w:val="24"/>
          <w:szCs w:val="24"/>
          <w:lang w:val="sl-SI"/>
        </w:rPr>
        <w:t xml:space="preserve"> </w:t>
      </w:r>
      <w:r w:rsidR="00FC14D1">
        <w:rPr>
          <w:rFonts w:ascii="Times New Roman" w:eastAsia="Times New Roman" w:hAnsi="Times New Roman" w:cs="Times New Roman"/>
          <w:sz w:val="24"/>
          <w:szCs w:val="24"/>
          <w:lang w:val="sl-SI"/>
        </w:rPr>
        <w:t>odnose se na reprogram sa Gradom Banja Luka na ime gradj.zemljista</w:t>
      </w:r>
      <w:r w:rsidR="004A532F">
        <w:rPr>
          <w:rFonts w:ascii="Times New Roman" w:eastAsia="Times New Roman" w:hAnsi="Times New Roman" w:cs="Times New Roman"/>
          <w:sz w:val="24"/>
          <w:szCs w:val="24"/>
          <w:lang w:val="sl-SI"/>
        </w:rPr>
        <w:t xml:space="preserve"> (34 anuiteta * 1.987KM )  </w:t>
      </w:r>
    </w:p>
    <w:p w:rsidR="000A136F" w:rsidRPr="00636B35" w:rsidRDefault="000A136F" w:rsidP="00636B35">
      <w:pPr>
        <w:tabs>
          <w:tab w:val="left" w:pos="288"/>
          <w:tab w:val="left" w:pos="821"/>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eastAsia="Times New Roman" w:hAnsi="Times New Roman" w:cs="Times New Roman"/>
          <w:bCs/>
          <w:sz w:val="24"/>
          <w:szCs w:val="24"/>
          <w:lang w:val="sl-SI"/>
        </w:rPr>
      </w:pPr>
    </w:p>
    <w:p w:rsidR="00636B35" w:rsidRPr="00636B35" w:rsidRDefault="00636B35" w:rsidP="00447600">
      <w:pPr>
        <w:numPr>
          <w:ilvl w:val="0"/>
          <w:numId w:val="6"/>
        </w:numPr>
        <w:spacing w:after="0" w:line="240" w:lineRule="auto"/>
        <w:ind w:left="450" w:hanging="450"/>
        <w:jc w:val="both"/>
        <w:rPr>
          <w:rFonts w:ascii="Times New Roman" w:eastAsia="Times New Roman" w:hAnsi="Times New Roman" w:cs="Times New Roman"/>
          <w:b/>
          <w:sz w:val="24"/>
          <w:szCs w:val="24"/>
          <w:lang w:val="sl-SI"/>
        </w:rPr>
      </w:pPr>
      <w:r w:rsidRPr="00636B35">
        <w:rPr>
          <w:rFonts w:ascii="Times New Roman" w:eastAsia="Times New Roman" w:hAnsi="Times New Roman" w:cs="Times New Roman"/>
          <w:b/>
          <w:sz w:val="24"/>
          <w:szCs w:val="24"/>
          <w:lang w:val="hr-HR"/>
        </w:rPr>
        <w:t xml:space="preserve">KRATKOROČNE FINANSIJSKE OBAVEZE </w:t>
      </w:r>
    </w:p>
    <w:p w:rsidR="00636B35" w:rsidRPr="00636B35" w:rsidRDefault="00636B35" w:rsidP="00636B35">
      <w:pPr>
        <w:tabs>
          <w:tab w:val="center" w:pos="4320"/>
          <w:tab w:val="right" w:pos="8640"/>
        </w:tabs>
        <w:spacing w:after="0" w:line="240" w:lineRule="auto"/>
        <w:jc w:val="both"/>
        <w:rPr>
          <w:rFonts w:ascii="Times New Roman" w:eastAsia="Times New Roman" w:hAnsi="Times New Roman" w:cs="Times New Roman"/>
          <w:sz w:val="20"/>
          <w:szCs w:val="20"/>
        </w:rPr>
      </w:pPr>
      <w:r w:rsidRPr="00636B35">
        <w:rPr>
          <w:rFonts w:ascii="Times New Roman" w:eastAsia="Times New Roman" w:hAnsi="Times New Roman" w:cs="Times New Roman"/>
          <w:sz w:val="20"/>
          <w:szCs w:val="20"/>
        </w:rPr>
        <w:tab/>
        <w:t xml:space="preserve">                                                                                                                                         U KM</w:t>
      </w:r>
    </w:p>
    <w:tbl>
      <w:tblPr>
        <w:tblW w:w="0" w:type="auto"/>
        <w:tblInd w:w="78" w:type="dxa"/>
        <w:tblLayout w:type="fixed"/>
        <w:tblLook w:val="0000"/>
      </w:tblPr>
      <w:tblGrid>
        <w:gridCol w:w="5227"/>
        <w:gridCol w:w="1493"/>
        <w:gridCol w:w="1493"/>
      </w:tblGrid>
      <w:tr w:rsidR="00636B35" w:rsidRPr="00AA6DAB" w:rsidTr="001232A8">
        <w:trPr>
          <w:trHeight w:val="605"/>
        </w:trPr>
        <w:tc>
          <w:tcPr>
            <w:tcW w:w="5227" w:type="dxa"/>
            <w:tcBorders>
              <w:top w:val="nil"/>
              <w:left w:val="nil"/>
              <w:bottom w:val="nil"/>
              <w:right w:val="nil"/>
            </w:tcBorders>
          </w:tcPr>
          <w:p w:rsidR="00636B35" w:rsidRPr="00AA6DAB" w:rsidRDefault="00636B35" w:rsidP="00636B35">
            <w:pPr>
              <w:autoSpaceDE w:val="0"/>
              <w:autoSpaceDN w:val="0"/>
              <w:adjustRightInd w:val="0"/>
              <w:spacing w:after="0" w:line="240" w:lineRule="auto"/>
              <w:jc w:val="right"/>
              <w:rPr>
                <w:rFonts w:ascii="Times New Roman" w:eastAsia="Times New Roman" w:hAnsi="Times New Roman" w:cs="Times New Roman"/>
                <w:b/>
                <w:bCs/>
                <w:color w:val="000000"/>
                <w:sz w:val="20"/>
                <w:szCs w:val="20"/>
              </w:rPr>
            </w:pPr>
          </w:p>
        </w:tc>
        <w:tc>
          <w:tcPr>
            <w:tcW w:w="1493" w:type="dxa"/>
            <w:tcBorders>
              <w:top w:val="nil"/>
              <w:left w:val="nil"/>
              <w:bottom w:val="single" w:sz="12" w:space="0" w:color="auto"/>
              <w:right w:val="nil"/>
            </w:tcBorders>
          </w:tcPr>
          <w:p w:rsidR="00636B35" w:rsidRPr="00AA6DAB" w:rsidRDefault="00944881" w:rsidP="00636B35">
            <w:pPr>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 decembra 2016</w:t>
            </w:r>
            <w:r w:rsidR="00636B35" w:rsidRPr="00AA6DAB">
              <w:rPr>
                <w:rFonts w:ascii="Times New Roman" w:eastAsia="Times New Roman" w:hAnsi="Times New Roman" w:cs="Times New Roman"/>
                <w:color w:val="000000"/>
                <w:sz w:val="20"/>
                <w:szCs w:val="20"/>
              </w:rPr>
              <w:t>.</w:t>
            </w:r>
          </w:p>
        </w:tc>
        <w:tc>
          <w:tcPr>
            <w:tcW w:w="1493" w:type="dxa"/>
            <w:tcBorders>
              <w:top w:val="nil"/>
              <w:left w:val="nil"/>
              <w:bottom w:val="single" w:sz="12" w:space="0" w:color="auto"/>
              <w:right w:val="nil"/>
            </w:tcBorders>
          </w:tcPr>
          <w:p w:rsidR="00636B35" w:rsidRPr="00AA6DAB" w:rsidRDefault="0096637B" w:rsidP="00636B35">
            <w:pPr>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AA6DAB">
              <w:rPr>
                <w:rFonts w:ascii="Times New Roman" w:eastAsia="Times New Roman" w:hAnsi="Times New Roman" w:cs="Times New Roman"/>
                <w:color w:val="000000"/>
                <w:sz w:val="20"/>
                <w:szCs w:val="20"/>
              </w:rPr>
              <w:t>31. decembra 201</w:t>
            </w:r>
            <w:r w:rsidR="00944881">
              <w:rPr>
                <w:rFonts w:ascii="Times New Roman" w:eastAsia="Times New Roman" w:hAnsi="Times New Roman" w:cs="Times New Roman"/>
                <w:color w:val="000000"/>
                <w:sz w:val="20"/>
                <w:szCs w:val="20"/>
              </w:rPr>
              <w:t>5</w:t>
            </w:r>
            <w:r w:rsidR="00636B35" w:rsidRPr="00AA6DAB">
              <w:rPr>
                <w:rFonts w:ascii="Times New Roman" w:eastAsia="Times New Roman" w:hAnsi="Times New Roman" w:cs="Times New Roman"/>
                <w:color w:val="000000"/>
                <w:sz w:val="20"/>
                <w:szCs w:val="20"/>
              </w:rPr>
              <w:t>.</w:t>
            </w:r>
          </w:p>
        </w:tc>
      </w:tr>
      <w:tr w:rsidR="00944881" w:rsidRPr="00AA6DAB" w:rsidTr="00AA6DAB">
        <w:trPr>
          <w:trHeight w:val="420"/>
        </w:trPr>
        <w:tc>
          <w:tcPr>
            <w:tcW w:w="5227" w:type="dxa"/>
            <w:tcBorders>
              <w:top w:val="nil"/>
              <w:left w:val="nil"/>
              <w:bottom w:val="nil"/>
              <w:right w:val="nil"/>
            </w:tcBorders>
          </w:tcPr>
          <w:p w:rsidR="00944881" w:rsidRPr="00AA6DAB" w:rsidRDefault="00944881" w:rsidP="00636B35">
            <w:pPr>
              <w:autoSpaceDE w:val="0"/>
              <w:autoSpaceDN w:val="0"/>
              <w:adjustRightInd w:val="0"/>
              <w:spacing w:after="0" w:line="240" w:lineRule="auto"/>
              <w:rPr>
                <w:rFonts w:ascii="Times New Roman" w:eastAsia="Times New Roman" w:hAnsi="Times New Roman" w:cs="Times New Roman"/>
                <w:color w:val="000000"/>
                <w:sz w:val="20"/>
                <w:szCs w:val="20"/>
              </w:rPr>
            </w:pPr>
            <w:r w:rsidRPr="00AA6DAB">
              <w:rPr>
                <w:rFonts w:ascii="Times New Roman" w:eastAsia="Times New Roman" w:hAnsi="Times New Roman" w:cs="Times New Roman"/>
                <w:color w:val="000000"/>
                <w:sz w:val="20"/>
                <w:szCs w:val="20"/>
              </w:rPr>
              <w:t xml:space="preserve">1. Dio </w:t>
            </w:r>
            <w:r>
              <w:rPr>
                <w:rFonts w:ascii="Times New Roman" w:eastAsia="Times New Roman" w:hAnsi="Times New Roman" w:cs="Times New Roman"/>
                <w:color w:val="000000"/>
                <w:sz w:val="20"/>
                <w:szCs w:val="20"/>
              </w:rPr>
              <w:t>dugor.</w:t>
            </w:r>
            <w:r w:rsidRPr="00AA6DAB">
              <w:rPr>
                <w:rFonts w:ascii="Times New Roman" w:eastAsia="Times New Roman" w:hAnsi="Times New Roman" w:cs="Times New Roman"/>
                <w:color w:val="000000"/>
                <w:sz w:val="20"/>
                <w:szCs w:val="20"/>
              </w:rPr>
              <w:t xml:space="preserve"> kredita koji dospjeva za </w:t>
            </w:r>
            <w:r>
              <w:rPr>
                <w:rFonts w:ascii="Times New Roman" w:eastAsia="Times New Roman" w:hAnsi="Times New Roman" w:cs="Times New Roman"/>
                <w:color w:val="000000"/>
                <w:sz w:val="20"/>
                <w:szCs w:val="20"/>
              </w:rPr>
              <w:t>plaćanje do 1</w:t>
            </w:r>
            <w:r w:rsidRPr="00AA6DAB">
              <w:rPr>
                <w:rFonts w:ascii="Times New Roman" w:eastAsia="Times New Roman" w:hAnsi="Times New Roman" w:cs="Times New Roman"/>
                <w:color w:val="000000"/>
                <w:sz w:val="20"/>
                <w:szCs w:val="20"/>
              </w:rPr>
              <w:t xml:space="preserve"> godine</w:t>
            </w:r>
          </w:p>
        </w:tc>
        <w:tc>
          <w:tcPr>
            <w:tcW w:w="1493" w:type="dxa"/>
            <w:tcBorders>
              <w:top w:val="nil"/>
              <w:left w:val="nil"/>
              <w:bottom w:val="nil"/>
              <w:right w:val="nil"/>
            </w:tcBorders>
          </w:tcPr>
          <w:p w:rsidR="00944881" w:rsidRPr="00AA6DAB" w:rsidRDefault="00944881" w:rsidP="00636B35">
            <w:pPr>
              <w:autoSpaceDE w:val="0"/>
              <w:autoSpaceDN w:val="0"/>
              <w:adjustRightInd w:val="0"/>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532.424</w:t>
            </w:r>
          </w:p>
        </w:tc>
        <w:tc>
          <w:tcPr>
            <w:tcW w:w="1493" w:type="dxa"/>
            <w:tcBorders>
              <w:top w:val="nil"/>
              <w:left w:val="nil"/>
              <w:bottom w:val="nil"/>
              <w:right w:val="nil"/>
            </w:tcBorders>
          </w:tcPr>
          <w:p w:rsidR="00944881" w:rsidRPr="00AA6DAB" w:rsidRDefault="00944881" w:rsidP="00135E8A">
            <w:pPr>
              <w:autoSpaceDE w:val="0"/>
              <w:autoSpaceDN w:val="0"/>
              <w:adjustRightInd w:val="0"/>
              <w:spacing w:after="0" w:line="240" w:lineRule="auto"/>
              <w:jc w:val="right"/>
              <w:rPr>
                <w:rFonts w:ascii="Times New Roman" w:eastAsia="Times New Roman" w:hAnsi="Times New Roman" w:cs="Times New Roman"/>
                <w:color w:val="000000"/>
                <w:sz w:val="20"/>
                <w:szCs w:val="20"/>
              </w:rPr>
            </w:pPr>
            <w:r w:rsidRPr="00AA6DAB">
              <w:rPr>
                <w:rFonts w:ascii="Times New Roman" w:eastAsia="Times New Roman" w:hAnsi="Times New Roman" w:cs="Times New Roman"/>
                <w:color w:val="000000"/>
                <w:sz w:val="20"/>
                <w:szCs w:val="20"/>
              </w:rPr>
              <w:t>480.920</w:t>
            </w:r>
          </w:p>
        </w:tc>
      </w:tr>
      <w:tr w:rsidR="00944881" w:rsidRPr="00AA6DAB" w:rsidTr="00AA6DAB">
        <w:trPr>
          <w:trHeight w:val="359"/>
        </w:trPr>
        <w:tc>
          <w:tcPr>
            <w:tcW w:w="5227" w:type="dxa"/>
            <w:tcBorders>
              <w:top w:val="nil"/>
              <w:left w:val="nil"/>
              <w:bottom w:val="nil"/>
              <w:right w:val="nil"/>
            </w:tcBorders>
          </w:tcPr>
          <w:p w:rsidR="00944881" w:rsidRPr="00AA6DAB" w:rsidRDefault="00944881" w:rsidP="00636B35">
            <w:pPr>
              <w:autoSpaceDE w:val="0"/>
              <w:autoSpaceDN w:val="0"/>
              <w:adjustRightInd w:val="0"/>
              <w:spacing w:after="0" w:line="240" w:lineRule="auto"/>
              <w:rPr>
                <w:rFonts w:ascii="Times New Roman" w:eastAsia="Times New Roman" w:hAnsi="Times New Roman" w:cs="Times New Roman"/>
                <w:color w:val="000000"/>
                <w:sz w:val="20"/>
                <w:szCs w:val="20"/>
              </w:rPr>
            </w:pPr>
            <w:r w:rsidRPr="00AA6DAB">
              <w:rPr>
                <w:rFonts w:ascii="Times New Roman" w:eastAsia="Times New Roman" w:hAnsi="Times New Roman" w:cs="Times New Roman"/>
                <w:color w:val="000000"/>
                <w:sz w:val="20"/>
                <w:szCs w:val="20"/>
              </w:rPr>
              <w:t xml:space="preserve">2. Ostale kratkoročne finansijske obaveze </w:t>
            </w:r>
          </w:p>
        </w:tc>
        <w:tc>
          <w:tcPr>
            <w:tcW w:w="1493" w:type="dxa"/>
            <w:tcBorders>
              <w:top w:val="nil"/>
              <w:left w:val="nil"/>
              <w:bottom w:val="single" w:sz="12" w:space="0" w:color="auto"/>
              <w:right w:val="nil"/>
            </w:tcBorders>
          </w:tcPr>
          <w:p w:rsidR="00944881" w:rsidRPr="00AA6DAB" w:rsidRDefault="00944881" w:rsidP="00636B35">
            <w:pPr>
              <w:autoSpaceDE w:val="0"/>
              <w:autoSpaceDN w:val="0"/>
              <w:adjustRightInd w:val="0"/>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14.332</w:t>
            </w:r>
          </w:p>
        </w:tc>
        <w:tc>
          <w:tcPr>
            <w:tcW w:w="1493" w:type="dxa"/>
            <w:tcBorders>
              <w:top w:val="nil"/>
              <w:left w:val="nil"/>
              <w:bottom w:val="single" w:sz="12" w:space="0" w:color="auto"/>
              <w:right w:val="nil"/>
            </w:tcBorders>
          </w:tcPr>
          <w:p w:rsidR="00944881" w:rsidRPr="00AA6DAB" w:rsidRDefault="00944881" w:rsidP="00135E8A">
            <w:pPr>
              <w:autoSpaceDE w:val="0"/>
              <w:autoSpaceDN w:val="0"/>
              <w:adjustRightInd w:val="0"/>
              <w:spacing w:after="0" w:line="240" w:lineRule="auto"/>
              <w:jc w:val="right"/>
              <w:rPr>
                <w:rFonts w:ascii="Times New Roman" w:eastAsia="Times New Roman" w:hAnsi="Times New Roman" w:cs="Times New Roman"/>
                <w:color w:val="000000"/>
                <w:sz w:val="20"/>
                <w:szCs w:val="20"/>
              </w:rPr>
            </w:pPr>
            <w:r w:rsidRPr="00AA6DAB">
              <w:rPr>
                <w:rFonts w:ascii="Times New Roman" w:eastAsia="Times New Roman" w:hAnsi="Times New Roman" w:cs="Times New Roman"/>
                <w:color w:val="000000"/>
                <w:sz w:val="20"/>
                <w:szCs w:val="20"/>
              </w:rPr>
              <w:t>55.419</w:t>
            </w:r>
          </w:p>
        </w:tc>
      </w:tr>
      <w:tr w:rsidR="00944881" w:rsidRPr="00AA6DAB" w:rsidTr="00AA6DAB">
        <w:trPr>
          <w:trHeight w:val="359"/>
        </w:trPr>
        <w:tc>
          <w:tcPr>
            <w:tcW w:w="5227" w:type="dxa"/>
            <w:tcBorders>
              <w:top w:val="nil"/>
              <w:left w:val="nil"/>
              <w:bottom w:val="nil"/>
              <w:right w:val="nil"/>
            </w:tcBorders>
          </w:tcPr>
          <w:p w:rsidR="00944881" w:rsidRPr="00AA6DAB" w:rsidRDefault="00944881" w:rsidP="00636B35">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3.Kratkorocni kredit overdraft  Nova banka</w:t>
            </w:r>
          </w:p>
        </w:tc>
        <w:tc>
          <w:tcPr>
            <w:tcW w:w="1493" w:type="dxa"/>
            <w:tcBorders>
              <w:top w:val="nil"/>
              <w:left w:val="nil"/>
              <w:bottom w:val="single" w:sz="12" w:space="0" w:color="auto"/>
              <w:right w:val="nil"/>
            </w:tcBorders>
          </w:tcPr>
          <w:p w:rsidR="00944881" w:rsidRDefault="00944881" w:rsidP="00636B35">
            <w:pPr>
              <w:autoSpaceDE w:val="0"/>
              <w:autoSpaceDN w:val="0"/>
              <w:adjustRightInd w:val="0"/>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97.083</w:t>
            </w:r>
          </w:p>
        </w:tc>
        <w:tc>
          <w:tcPr>
            <w:tcW w:w="1493" w:type="dxa"/>
            <w:tcBorders>
              <w:top w:val="nil"/>
              <w:left w:val="nil"/>
              <w:bottom w:val="single" w:sz="12" w:space="0" w:color="auto"/>
              <w:right w:val="nil"/>
            </w:tcBorders>
          </w:tcPr>
          <w:p w:rsidR="00944881" w:rsidRPr="00AA6DAB" w:rsidRDefault="00944881" w:rsidP="00135E8A">
            <w:pPr>
              <w:autoSpaceDE w:val="0"/>
              <w:autoSpaceDN w:val="0"/>
              <w:adjustRightInd w:val="0"/>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r>
      <w:tr w:rsidR="00944881" w:rsidRPr="00AA6DAB" w:rsidTr="001232A8">
        <w:trPr>
          <w:trHeight w:val="324"/>
        </w:trPr>
        <w:tc>
          <w:tcPr>
            <w:tcW w:w="5227" w:type="dxa"/>
            <w:tcBorders>
              <w:top w:val="nil"/>
              <w:left w:val="nil"/>
              <w:bottom w:val="nil"/>
              <w:right w:val="nil"/>
            </w:tcBorders>
          </w:tcPr>
          <w:p w:rsidR="00944881" w:rsidRPr="00AA6DAB" w:rsidRDefault="00944881" w:rsidP="00636B35">
            <w:pPr>
              <w:autoSpaceDE w:val="0"/>
              <w:autoSpaceDN w:val="0"/>
              <w:adjustRightInd w:val="0"/>
              <w:spacing w:after="0" w:line="240" w:lineRule="auto"/>
              <w:rPr>
                <w:rFonts w:ascii="Times New Roman" w:eastAsia="Times New Roman" w:hAnsi="Times New Roman" w:cs="Times New Roman"/>
                <w:b/>
                <w:bCs/>
                <w:color w:val="000000"/>
                <w:sz w:val="20"/>
                <w:szCs w:val="20"/>
              </w:rPr>
            </w:pPr>
            <w:r w:rsidRPr="00AA6DAB">
              <w:rPr>
                <w:rFonts w:ascii="Times New Roman" w:eastAsia="Times New Roman" w:hAnsi="Times New Roman" w:cs="Times New Roman"/>
                <w:b/>
                <w:bCs/>
                <w:color w:val="000000"/>
                <w:sz w:val="20"/>
                <w:szCs w:val="20"/>
              </w:rPr>
              <w:t>Kratkoročne fin. obaveze - ukupno (1 do 2)</w:t>
            </w:r>
          </w:p>
        </w:tc>
        <w:tc>
          <w:tcPr>
            <w:tcW w:w="1493" w:type="dxa"/>
            <w:tcBorders>
              <w:top w:val="single" w:sz="12" w:space="0" w:color="auto"/>
              <w:left w:val="nil"/>
              <w:bottom w:val="double" w:sz="6" w:space="0" w:color="auto"/>
              <w:right w:val="nil"/>
            </w:tcBorders>
          </w:tcPr>
          <w:p w:rsidR="00944881" w:rsidRPr="00AA6DAB" w:rsidRDefault="00944881" w:rsidP="00636B35">
            <w:pPr>
              <w:autoSpaceDE w:val="0"/>
              <w:autoSpaceDN w:val="0"/>
              <w:adjustRightInd w:val="0"/>
              <w:spacing w:after="0" w:line="240" w:lineRule="auto"/>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643.839</w:t>
            </w:r>
          </w:p>
        </w:tc>
        <w:tc>
          <w:tcPr>
            <w:tcW w:w="1493" w:type="dxa"/>
            <w:tcBorders>
              <w:top w:val="single" w:sz="12" w:space="0" w:color="auto"/>
              <w:left w:val="nil"/>
              <w:bottom w:val="double" w:sz="6" w:space="0" w:color="auto"/>
              <w:right w:val="nil"/>
            </w:tcBorders>
          </w:tcPr>
          <w:p w:rsidR="00944881" w:rsidRPr="00AA6DAB" w:rsidRDefault="00944881" w:rsidP="00135E8A">
            <w:pPr>
              <w:autoSpaceDE w:val="0"/>
              <w:autoSpaceDN w:val="0"/>
              <w:adjustRightInd w:val="0"/>
              <w:spacing w:after="0" w:line="240" w:lineRule="auto"/>
              <w:jc w:val="right"/>
              <w:rPr>
                <w:rFonts w:ascii="Times New Roman" w:eastAsia="Times New Roman" w:hAnsi="Times New Roman" w:cs="Times New Roman"/>
                <w:b/>
                <w:bCs/>
                <w:color w:val="000000"/>
                <w:sz w:val="20"/>
                <w:szCs w:val="20"/>
              </w:rPr>
            </w:pPr>
            <w:r w:rsidRPr="00AA6DAB">
              <w:rPr>
                <w:rFonts w:ascii="Times New Roman" w:eastAsia="Times New Roman" w:hAnsi="Times New Roman" w:cs="Times New Roman"/>
                <w:b/>
                <w:bCs/>
                <w:color w:val="000000"/>
                <w:sz w:val="20"/>
                <w:szCs w:val="20"/>
              </w:rPr>
              <w:t>536.339</w:t>
            </w:r>
          </w:p>
        </w:tc>
      </w:tr>
    </w:tbl>
    <w:p w:rsidR="00636B35" w:rsidRPr="00636B35" w:rsidRDefault="00636B35" w:rsidP="00636B35">
      <w:pPr>
        <w:tabs>
          <w:tab w:val="center" w:pos="4320"/>
          <w:tab w:val="right" w:pos="8640"/>
        </w:tabs>
        <w:spacing w:after="0" w:line="240" w:lineRule="auto"/>
        <w:jc w:val="both"/>
        <w:rPr>
          <w:rFonts w:ascii="Times New Roman" w:eastAsia="Times New Roman" w:hAnsi="Times New Roman" w:cs="Times New Roman"/>
          <w:sz w:val="24"/>
          <w:szCs w:val="24"/>
          <w:lang w:val="sl-SI"/>
        </w:rPr>
      </w:pPr>
    </w:p>
    <w:p w:rsidR="00900457" w:rsidRPr="00636B35" w:rsidRDefault="00900457" w:rsidP="00636B35">
      <w:pPr>
        <w:tabs>
          <w:tab w:val="center" w:pos="4320"/>
          <w:tab w:val="right" w:pos="8640"/>
        </w:tabs>
        <w:spacing w:after="0" w:line="240" w:lineRule="auto"/>
        <w:jc w:val="both"/>
        <w:rPr>
          <w:rFonts w:ascii="Times New Roman" w:eastAsia="Times New Roman" w:hAnsi="Times New Roman" w:cs="Times New Roman"/>
          <w:sz w:val="24"/>
          <w:szCs w:val="24"/>
          <w:lang w:val="sl-SI"/>
        </w:rPr>
      </w:pPr>
    </w:p>
    <w:p w:rsidR="00636B35" w:rsidRPr="00636B35" w:rsidRDefault="00636B35" w:rsidP="00447600">
      <w:pPr>
        <w:numPr>
          <w:ilvl w:val="0"/>
          <w:numId w:val="6"/>
        </w:numPr>
        <w:spacing w:after="0" w:line="240" w:lineRule="auto"/>
        <w:ind w:left="450" w:hanging="450"/>
        <w:jc w:val="both"/>
        <w:rPr>
          <w:rFonts w:ascii="Times New Roman" w:eastAsia="Times New Roman" w:hAnsi="Times New Roman" w:cs="Times New Roman"/>
          <w:b/>
          <w:sz w:val="24"/>
          <w:szCs w:val="24"/>
          <w:lang w:val="sl-SI"/>
        </w:rPr>
      </w:pPr>
      <w:r w:rsidRPr="00636B35">
        <w:rPr>
          <w:rFonts w:ascii="Times New Roman" w:eastAsia="Times New Roman" w:hAnsi="Times New Roman" w:cs="Times New Roman"/>
          <w:b/>
          <w:sz w:val="24"/>
          <w:szCs w:val="24"/>
          <w:lang w:val="sl-SI"/>
        </w:rPr>
        <w:t>OBAVEZE PREMA DOBAVLJAČIMA I DRUGE OBAVEZE I TEKUĆE OBAVEZE ZA POREZ NA DOBIT</w:t>
      </w:r>
    </w:p>
    <w:p w:rsidR="00636B35" w:rsidRPr="00636B35" w:rsidRDefault="00636B35" w:rsidP="00636B35">
      <w:pPr>
        <w:tabs>
          <w:tab w:val="center" w:pos="4320"/>
          <w:tab w:val="right" w:pos="8640"/>
        </w:tabs>
        <w:spacing w:after="0" w:line="240" w:lineRule="auto"/>
        <w:jc w:val="both"/>
        <w:rPr>
          <w:rFonts w:ascii="Times New Roman" w:eastAsia="Times New Roman" w:hAnsi="Times New Roman" w:cs="Times New Roman"/>
          <w:sz w:val="20"/>
          <w:szCs w:val="20"/>
        </w:rPr>
      </w:pPr>
      <w:r w:rsidRPr="00636B35">
        <w:rPr>
          <w:rFonts w:ascii="Times New Roman" w:eastAsia="Times New Roman" w:hAnsi="Times New Roman" w:cs="Times New Roman"/>
          <w:sz w:val="20"/>
          <w:szCs w:val="20"/>
        </w:rPr>
        <w:tab/>
        <w:t xml:space="preserve">                                                                                                                                               U KM</w:t>
      </w:r>
    </w:p>
    <w:tbl>
      <w:tblPr>
        <w:tblW w:w="0" w:type="auto"/>
        <w:tblInd w:w="78" w:type="dxa"/>
        <w:tblLayout w:type="fixed"/>
        <w:tblLook w:val="0000"/>
      </w:tblPr>
      <w:tblGrid>
        <w:gridCol w:w="5842"/>
        <w:gridCol w:w="1559"/>
        <w:gridCol w:w="1418"/>
      </w:tblGrid>
      <w:tr w:rsidR="00636B35" w:rsidRPr="00AA6DAB" w:rsidTr="001232A8">
        <w:trPr>
          <w:trHeight w:val="605"/>
        </w:trPr>
        <w:tc>
          <w:tcPr>
            <w:tcW w:w="5842" w:type="dxa"/>
            <w:tcBorders>
              <w:top w:val="nil"/>
              <w:left w:val="nil"/>
              <w:bottom w:val="nil"/>
              <w:right w:val="nil"/>
            </w:tcBorders>
          </w:tcPr>
          <w:p w:rsidR="00636B35" w:rsidRPr="00AA6DAB" w:rsidRDefault="00636B35" w:rsidP="00636B35">
            <w:pPr>
              <w:autoSpaceDE w:val="0"/>
              <w:autoSpaceDN w:val="0"/>
              <w:adjustRightInd w:val="0"/>
              <w:spacing w:after="0" w:line="240" w:lineRule="auto"/>
              <w:jc w:val="right"/>
              <w:rPr>
                <w:rFonts w:ascii="Times New Roman" w:eastAsia="Times New Roman" w:hAnsi="Times New Roman" w:cs="Times New Roman"/>
                <w:b/>
                <w:bCs/>
                <w:color w:val="000000"/>
              </w:rPr>
            </w:pPr>
          </w:p>
        </w:tc>
        <w:tc>
          <w:tcPr>
            <w:tcW w:w="1559" w:type="dxa"/>
            <w:tcBorders>
              <w:top w:val="nil"/>
              <w:left w:val="nil"/>
              <w:bottom w:val="single" w:sz="12" w:space="0" w:color="auto"/>
              <w:right w:val="nil"/>
            </w:tcBorders>
          </w:tcPr>
          <w:p w:rsidR="00636B35" w:rsidRPr="00AA6DAB" w:rsidRDefault="00636B35" w:rsidP="00636B35">
            <w:pPr>
              <w:autoSpaceDE w:val="0"/>
              <w:autoSpaceDN w:val="0"/>
              <w:adjustRightInd w:val="0"/>
              <w:spacing w:after="0" w:line="240" w:lineRule="auto"/>
              <w:jc w:val="center"/>
              <w:rPr>
                <w:rFonts w:ascii="Times New Roman" w:eastAsia="Times New Roman" w:hAnsi="Times New Roman" w:cs="Times New Roman"/>
                <w:color w:val="000000"/>
              </w:rPr>
            </w:pPr>
            <w:r w:rsidRPr="00AA6DAB">
              <w:rPr>
                <w:rFonts w:ascii="Times New Roman" w:eastAsia="Times New Roman" w:hAnsi="Times New Roman" w:cs="Times New Roman"/>
                <w:color w:val="000000"/>
              </w:rPr>
              <w:t xml:space="preserve">31. </w:t>
            </w:r>
            <w:r w:rsidR="00944881">
              <w:rPr>
                <w:rFonts w:ascii="Times New Roman" w:eastAsia="Times New Roman" w:hAnsi="Times New Roman" w:cs="Times New Roman"/>
                <w:color w:val="000000"/>
              </w:rPr>
              <w:t>decembra 2016</w:t>
            </w:r>
            <w:r w:rsidRPr="00AA6DAB">
              <w:rPr>
                <w:rFonts w:ascii="Times New Roman" w:eastAsia="Times New Roman" w:hAnsi="Times New Roman" w:cs="Times New Roman"/>
                <w:color w:val="000000"/>
              </w:rPr>
              <w:t>.</w:t>
            </w:r>
          </w:p>
        </w:tc>
        <w:tc>
          <w:tcPr>
            <w:tcW w:w="1418" w:type="dxa"/>
            <w:tcBorders>
              <w:top w:val="nil"/>
              <w:left w:val="nil"/>
              <w:bottom w:val="single" w:sz="12" w:space="0" w:color="auto"/>
              <w:right w:val="nil"/>
            </w:tcBorders>
          </w:tcPr>
          <w:p w:rsidR="00636B35" w:rsidRPr="00AA6DAB" w:rsidRDefault="00944881" w:rsidP="00636B35">
            <w:pPr>
              <w:autoSpaceDE w:val="0"/>
              <w:autoSpaceDN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31. decembra 2015</w:t>
            </w:r>
            <w:r w:rsidR="00636B35" w:rsidRPr="00AA6DAB">
              <w:rPr>
                <w:rFonts w:ascii="Times New Roman" w:eastAsia="Times New Roman" w:hAnsi="Times New Roman" w:cs="Times New Roman"/>
                <w:color w:val="000000"/>
              </w:rPr>
              <w:t>.</w:t>
            </w:r>
          </w:p>
        </w:tc>
      </w:tr>
      <w:tr w:rsidR="00944881" w:rsidRPr="00AA6DAB" w:rsidTr="001232A8">
        <w:trPr>
          <w:trHeight w:val="310"/>
        </w:trPr>
        <w:tc>
          <w:tcPr>
            <w:tcW w:w="5842" w:type="dxa"/>
            <w:tcBorders>
              <w:top w:val="nil"/>
              <w:left w:val="nil"/>
              <w:bottom w:val="nil"/>
              <w:right w:val="nil"/>
            </w:tcBorders>
          </w:tcPr>
          <w:p w:rsidR="00944881" w:rsidRPr="00AA6DAB" w:rsidRDefault="00944881" w:rsidP="00636B35">
            <w:pPr>
              <w:autoSpaceDE w:val="0"/>
              <w:autoSpaceDN w:val="0"/>
              <w:adjustRightInd w:val="0"/>
              <w:spacing w:after="0" w:line="240" w:lineRule="auto"/>
              <w:rPr>
                <w:rFonts w:ascii="Times New Roman" w:eastAsia="Times New Roman" w:hAnsi="Times New Roman" w:cs="Times New Roman"/>
                <w:color w:val="000000"/>
              </w:rPr>
            </w:pPr>
            <w:r w:rsidRPr="00AA6DAB">
              <w:rPr>
                <w:rFonts w:ascii="Times New Roman" w:eastAsia="Times New Roman" w:hAnsi="Times New Roman" w:cs="Times New Roman"/>
                <w:color w:val="000000"/>
              </w:rPr>
              <w:t>1.Primljeni avansi, depozit i kaucije</w:t>
            </w:r>
          </w:p>
        </w:tc>
        <w:tc>
          <w:tcPr>
            <w:tcW w:w="1559" w:type="dxa"/>
            <w:tcBorders>
              <w:top w:val="nil"/>
              <w:left w:val="nil"/>
              <w:bottom w:val="nil"/>
              <w:right w:val="nil"/>
            </w:tcBorders>
          </w:tcPr>
          <w:p w:rsidR="00944881" w:rsidRPr="00AA6DAB" w:rsidRDefault="00944881" w:rsidP="00636B35">
            <w:pPr>
              <w:autoSpaceDE w:val="0"/>
              <w:autoSpaceDN w:val="0"/>
              <w:adjustRightInd w:val="0"/>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1.218</w:t>
            </w:r>
          </w:p>
        </w:tc>
        <w:tc>
          <w:tcPr>
            <w:tcW w:w="1418" w:type="dxa"/>
            <w:tcBorders>
              <w:top w:val="nil"/>
              <w:left w:val="nil"/>
              <w:bottom w:val="nil"/>
              <w:right w:val="nil"/>
            </w:tcBorders>
          </w:tcPr>
          <w:p w:rsidR="00944881" w:rsidRPr="00AA6DAB" w:rsidRDefault="00944881" w:rsidP="00135E8A">
            <w:pPr>
              <w:autoSpaceDE w:val="0"/>
              <w:autoSpaceDN w:val="0"/>
              <w:adjustRightInd w:val="0"/>
              <w:spacing w:after="0" w:line="240" w:lineRule="auto"/>
              <w:jc w:val="right"/>
              <w:rPr>
                <w:rFonts w:ascii="Times New Roman" w:eastAsia="Times New Roman" w:hAnsi="Times New Roman" w:cs="Times New Roman"/>
                <w:color w:val="000000"/>
              </w:rPr>
            </w:pPr>
            <w:r w:rsidRPr="00AA6DAB">
              <w:rPr>
                <w:rFonts w:ascii="Times New Roman" w:eastAsia="Times New Roman" w:hAnsi="Times New Roman" w:cs="Times New Roman"/>
                <w:color w:val="000000"/>
              </w:rPr>
              <w:t>1.21</w:t>
            </w:r>
            <w:r>
              <w:rPr>
                <w:rFonts w:ascii="Times New Roman" w:eastAsia="Times New Roman" w:hAnsi="Times New Roman" w:cs="Times New Roman"/>
                <w:color w:val="000000"/>
              </w:rPr>
              <w:t>8</w:t>
            </w:r>
          </w:p>
        </w:tc>
      </w:tr>
      <w:tr w:rsidR="00944881" w:rsidRPr="00AA6DAB" w:rsidTr="001232A8">
        <w:trPr>
          <w:trHeight w:val="310"/>
        </w:trPr>
        <w:tc>
          <w:tcPr>
            <w:tcW w:w="5842" w:type="dxa"/>
            <w:tcBorders>
              <w:top w:val="nil"/>
              <w:left w:val="nil"/>
              <w:bottom w:val="nil"/>
              <w:right w:val="nil"/>
            </w:tcBorders>
          </w:tcPr>
          <w:p w:rsidR="00944881" w:rsidRPr="00AA6DAB" w:rsidRDefault="00944881" w:rsidP="00CD0375">
            <w:pPr>
              <w:autoSpaceDE w:val="0"/>
              <w:autoSpaceDN w:val="0"/>
              <w:adjustRightInd w:val="0"/>
              <w:spacing w:after="0" w:line="240" w:lineRule="auto"/>
              <w:rPr>
                <w:rFonts w:ascii="Times New Roman" w:eastAsia="Times New Roman" w:hAnsi="Times New Roman" w:cs="Times New Roman"/>
                <w:color w:val="000000"/>
              </w:rPr>
            </w:pPr>
            <w:r w:rsidRPr="00AA6DAB">
              <w:rPr>
                <w:rFonts w:ascii="Times New Roman" w:eastAsia="Times New Roman" w:hAnsi="Times New Roman" w:cs="Times New Roman"/>
                <w:color w:val="000000"/>
              </w:rPr>
              <w:t>2.Dobavljači u zemlji</w:t>
            </w:r>
          </w:p>
          <w:p w:rsidR="00944881" w:rsidRPr="00AA6DAB" w:rsidRDefault="00944881" w:rsidP="00CD0375">
            <w:pPr>
              <w:autoSpaceDE w:val="0"/>
              <w:autoSpaceDN w:val="0"/>
              <w:adjustRightInd w:val="0"/>
              <w:spacing w:after="0" w:line="240" w:lineRule="auto"/>
              <w:rPr>
                <w:rFonts w:ascii="Times New Roman" w:eastAsia="Times New Roman" w:hAnsi="Times New Roman" w:cs="Times New Roman"/>
                <w:color w:val="000000"/>
              </w:rPr>
            </w:pPr>
            <w:r w:rsidRPr="00AA6DAB">
              <w:rPr>
                <w:rFonts w:ascii="Times New Roman" w:eastAsia="Times New Roman" w:hAnsi="Times New Roman" w:cs="Times New Roman"/>
                <w:color w:val="000000"/>
              </w:rPr>
              <w:t>3.Dobavljaci u Federaciji BH</w:t>
            </w:r>
            <w:r>
              <w:rPr>
                <w:rFonts w:ascii="Times New Roman" w:eastAsia="Times New Roman" w:hAnsi="Times New Roman" w:cs="Times New Roman"/>
                <w:color w:val="000000"/>
              </w:rPr>
              <w:t xml:space="preserve">                                                                </w:t>
            </w:r>
          </w:p>
        </w:tc>
        <w:tc>
          <w:tcPr>
            <w:tcW w:w="1559" w:type="dxa"/>
            <w:tcBorders>
              <w:top w:val="nil"/>
              <w:left w:val="nil"/>
              <w:bottom w:val="nil"/>
              <w:right w:val="nil"/>
            </w:tcBorders>
          </w:tcPr>
          <w:p w:rsidR="00944881" w:rsidRDefault="00944881" w:rsidP="00CD0375">
            <w:pPr>
              <w:autoSpaceDE w:val="0"/>
              <w:autoSpaceDN w:val="0"/>
              <w:adjustRightInd w:val="0"/>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588.57</w:t>
            </w:r>
            <w:r w:rsidR="00D072E0">
              <w:rPr>
                <w:rFonts w:ascii="Times New Roman" w:eastAsia="Times New Roman" w:hAnsi="Times New Roman" w:cs="Times New Roman"/>
                <w:color w:val="000000"/>
              </w:rPr>
              <w:t>3</w:t>
            </w:r>
          </w:p>
          <w:p w:rsidR="00944881" w:rsidRPr="00944881" w:rsidRDefault="00944881" w:rsidP="00944881">
            <w:pPr>
              <w:jc w:val="center"/>
              <w:rPr>
                <w:rFonts w:ascii="Times New Roman" w:eastAsia="Times New Roman" w:hAnsi="Times New Roman" w:cs="Times New Roman"/>
              </w:rPr>
            </w:pPr>
            <w:r>
              <w:rPr>
                <w:rFonts w:ascii="Times New Roman" w:eastAsia="Times New Roman" w:hAnsi="Times New Roman" w:cs="Times New Roman"/>
              </w:rPr>
              <w:t xml:space="preserve">            37.170</w:t>
            </w:r>
          </w:p>
        </w:tc>
        <w:tc>
          <w:tcPr>
            <w:tcW w:w="1418" w:type="dxa"/>
            <w:tcBorders>
              <w:top w:val="nil"/>
              <w:left w:val="nil"/>
              <w:bottom w:val="nil"/>
              <w:right w:val="nil"/>
            </w:tcBorders>
          </w:tcPr>
          <w:p w:rsidR="00944881" w:rsidRPr="00AA6DAB" w:rsidRDefault="00944881" w:rsidP="00135E8A">
            <w:pPr>
              <w:autoSpaceDE w:val="0"/>
              <w:autoSpaceDN w:val="0"/>
              <w:adjustRightInd w:val="0"/>
              <w:spacing w:after="0" w:line="240" w:lineRule="auto"/>
              <w:jc w:val="right"/>
              <w:rPr>
                <w:rFonts w:ascii="Times New Roman" w:eastAsia="Times New Roman" w:hAnsi="Times New Roman" w:cs="Times New Roman"/>
                <w:color w:val="000000"/>
              </w:rPr>
            </w:pPr>
            <w:r w:rsidRPr="00AA6DAB">
              <w:rPr>
                <w:rFonts w:ascii="Times New Roman" w:eastAsia="Times New Roman" w:hAnsi="Times New Roman" w:cs="Times New Roman"/>
                <w:color w:val="000000"/>
              </w:rPr>
              <w:t>589.446</w:t>
            </w:r>
          </w:p>
          <w:p w:rsidR="00944881" w:rsidRPr="00AA6DAB" w:rsidRDefault="00944881" w:rsidP="00944881">
            <w:pPr>
              <w:autoSpaceDE w:val="0"/>
              <w:autoSpaceDN w:val="0"/>
              <w:adjustRightInd w:val="0"/>
              <w:spacing w:after="0" w:line="240" w:lineRule="auto"/>
              <w:jc w:val="right"/>
              <w:rPr>
                <w:rFonts w:ascii="Times New Roman" w:eastAsia="Times New Roman" w:hAnsi="Times New Roman" w:cs="Times New Roman"/>
                <w:color w:val="000000"/>
              </w:rPr>
            </w:pPr>
            <w:r w:rsidRPr="00AA6DAB">
              <w:rPr>
                <w:rFonts w:ascii="Times New Roman" w:eastAsia="Times New Roman" w:hAnsi="Times New Roman" w:cs="Times New Roman"/>
                <w:color w:val="000000"/>
              </w:rPr>
              <w:t>27.982</w:t>
            </w:r>
          </w:p>
        </w:tc>
      </w:tr>
      <w:tr w:rsidR="00944881" w:rsidRPr="00AA6DAB" w:rsidTr="001232A8">
        <w:trPr>
          <w:trHeight w:val="310"/>
        </w:trPr>
        <w:tc>
          <w:tcPr>
            <w:tcW w:w="5842" w:type="dxa"/>
            <w:tcBorders>
              <w:top w:val="nil"/>
              <w:left w:val="nil"/>
              <w:bottom w:val="nil"/>
              <w:right w:val="nil"/>
            </w:tcBorders>
          </w:tcPr>
          <w:p w:rsidR="00944881" w:rsidRPr="00AA6DAB" w:rsidRDefault="00944881" w:rsidP="00636B35">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4</w:t>
            </w:r>
            <w:r w:rsidRPr="00AA6DAB">
              <w:rPr>
                <w:rFonts w:ascii="Times New Roman" w:eastAsia="Times New Roman" w:hAnsi="Times New Roman" w:cs="Times New Roman"/>
                <w:color w:val="000000"/>
              </w:rPr>
              <w:t>.Dobavljači u inostranstvu</w:t>
            </w:r>
          </w:p>
        </w:tc>
        <w:tc>
          <w:tcPr>
            <w:tcW w:w="1559" w:type="dxa"/>
            <w:tcBorders>
              <w:top w:val="nil"/>
              <w:left w:val="nil"/>
              <w:bottom w:val="nil"/>
              <w:right w:val="nil"/>
            </w:tcBorders>
          </w:tcPr>
          <w:p w:rsidR="00944881" w:rsidRPr="00AA6DAB" w:rsidRDefault="00944881" w:rsidP="00636B35">
            <w:pPr>
              <w:autoSpaceDE w:val="0"/>
              <w:autoSpaceDN w:val="0"/>
              <w:adjustRightInd w:val="0"/>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1.106</w:t>
            </w:r>
          </w:p>
        </w:tc>
        <w:tc>
          <w:tcPr>
            <w:tcW w:w="1418" w:type="dxa"/>
            <w:tcBorders>
              <w:top w:val="nil"/>
              <w:left w:val="nil"/>
              <w:bottom w:val="nil"/>
              <w:right w:val="nil"/>
            </w:tcBorders>
          </w:tcPr>
          <w:p w:rsidR="00944881" w:rsidRPr="00AA6DAB" w:rsidRDefault="00944881" w:rsidP="00135E8A">
            <w:pPr>
              <w:autoSpaceDE w:val="0"/>
              <w:autoSpaceDN w:val="0"/>
              <w:adjustRightInd w:val="0"/>
              <w:spacing w:after="0" w:line="240" w:lineRule="auto"/>
              <w:jc w:val="right"/>
              <w:rPr>
                <w:rFonts w:ascii="Times New Roman" w:eastAsia="Times New Roman" w:hAnsi="Times New Roman" w:cs="Times New Roman"/>
                <w:color w:val="000000"/>
              </w:rPr>
            </w:pPr>
            <w:r w:rsidRPr="00AA6DAB">
              <w:rPr>
                <w:rFonts w:ascii="Times New Roman" w:eastAsia="Times New Roman" w:hAnsi="Times New Roman" w:cs="Times New Roman"/>
                <w:color w:val="000000"/>
              </w:rPr>
              <w:t>1.07</w:t>
            </w:r>
            <w:r>
              <w:rPr>
                <w:rFonts w:ascii="Times New Roman" w:eastAsia="Times New Roman" w:hAnsi="Times New Roman" w:cs="Times New Roman"/>
                <w:color w:val="000000"/>
              </w:rPr>
              <w:t>5</w:t>
            </w:r>
          </w:p>
        </w:tc>
      </w:tr>
      <w:tr w:rsidR="00944881" w:rsidRPr="00AA6DAB" w:rsidTr="001232A8">
        <w:trPr>
          <w:trHeight w:val="324"/>
        </w:trPr>
        <w:tc>
          <w:tcPr>
            <w:tcW w:w="5842" w:type="dxa"/>
            <w:tcBorders>
              <w:top w:val="nil"/>
              <w:left w:val="nil"/>
              <w:bottom w:val="nil"/>
              <w:right w:val="nil"/>
            </w:tcBorders>
          </w:tcPr>
          <w:p w:rsidR="00944881" w:rsidRPr="00AA6DAB" w:rsidRDefault="00944881" w:rsidP="00636B35">
            <w:pPr>
              <w:autoSpaceDE w:val="0"/>
              <w:autoSpaceDN w:val="0"/>
              <w:adjustRightInd w:val="0"/>
              <w:spacing w:after="0" w:line="240" w:lineRule="auto"/>
              <w:rPr>
                <w:rFonts w:ascii="Times New Roman" w:eastAsia="Times New Roman" w:hAnsi="Times New Roman" w:cs="Times New Roman"/>
                <w:b/>
                <w:bCs/>
                <w:color w:val="000000"/>
              </w:rPr>
            </w:pPr>
            <w:r w:rsidRPr="00AA6DAB">
              <w:rPr>
                <w:rFonts w:ascii="Times New Roman" w:eastAsia="Times New Roman" w:hAnsi="Times New Roman" w:cs="Times New Roman"/>
                <w:b/>
                <w:bCs/>
                <w:color w:val="000000"/>
              </w:rPr>
              <w:t xml:space="preserve"> I Obaveze iz poslovanja - ukupno (1 do 5)</w:t>
            </w:r>
          </w:p>
        </w:tc>
        <w:tc>
          <w:tcPr>
            <w:tcW w:w="1559" w:type="dxa"/>
            <w:tcBorders>
              <w:top w:val="single" w:sz="12" w:space="0" w:color="auto"/>
              <w:left w:val="nil"/>
              <w:bottom w:val="single" w:sz="12" w:space="0" w:color="auto"/>
              <w:right w:val="nil"/>
            </w:tcBorders>
          </w:tcPr>
          <w:p w:rsidR="00944881" w:rsidRPr="00AA6DAB" w:rsidRDefault="00944881" w:rsidP="00636B35">
            <w:pPr>
              <w:autoSpaceDE w:val="0"/>
              <w:autoSpaceDN w:val="0"/>
              <w:adjustRightInd w:val="0"/>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628.06</w:t>
            </w:r>
            <w:r w:rsidR="00D072E0">
              <w:rPr>
                <w:rFonts w:ascii="Times New Roman" w:eastAsia="Times New Roman" w:hAnsi="Times New Roman" w:cs="Times New Roman"/>
                <w:b/>
                <w:bCs/>
                <w:color w:val="000000"/>
              </w:rPr>
              <w:t>7</w:t>
            </w:r>
          </w:p>
        </w:tc>
        <w:tc>
          <w:tcPr>
            <w:tcW w:w="1418" w:type="dxa"/>
            <w:tcBorders>
              <w:top w:val="single" w:sz="12" w:space="0" w:color="auto"/>
              <w:left w:val="nil"/>
              <w:bottom w:val="single" w:sz="12" w:space="0" w:color="auto"/>
              <w:right w:val="nil"/>
            </w:tcBorders>
          </w:tcPr>
          <w:p w:rsidR="00944881" w:rsidRPr="00AA6DAB" w:rsidRDefault="00944881" w:rsidP="00135E8A">
            <w:pPr>
              <w:autoSpaceDE w:val="0"/>
              <w:autoSpaceDN w:val="0"/>
              <w:adjustRightInd w:val="0"/>
              <w:spacing w:after="0" w:line="240" w:lineRule="auto"/>
              <w:jc w:val="right"/>
              <w:rPr>
                <w:rFonts w:ascii="Times New Roman" w:eastAsia="Times New Roman" w:hAnsi="Times New Roman" w:cs="Times New Roman"/>
                <w:b/>
                <w:bCs/>
                <w:color w:val="000000"/>
              </w:rPr>
            </w:pPr>
            <w:r w:rsidRPr="00AA6DAB">
              <w:rPr>
                <w:rFonts w:ascii="Times New Roman" w:eastAsia="Times New Roman" w:hAnsi="Times New Roman" w:cs="Times New Roman"/>
                <w:b/>
                <w:bCs/>
                <w:color w:val="000000"/>
              </w:rPr>
              <w:t>619.721</w:t>
            </w:r>
          </w:p>
        </w:tc>
      </w:tr>
      <w:tr w:rsidR="00944881" w:rsidRPr="00AA6DAB" w:rsidTr="00AA6DAB">
        <w:trPr>
          <w:trHeight w:val="388"/>
        </w:trPr>
        <w:tc>
          <w:tcPr>
            <w:tcW w:w="5842" w:type="dxa"/>
            <w:tcBorders>
              <w:top w:val="nil"/>
              <w:left w:val="nil"/>
              <w:bottom w:val="nil"/>
              <w:right w:val="nil"/>
            </w:tcBorders>
          </w:tcPr>
          <w:p w:rsidR="00944881" w:rsidRPr="00AA6DAB" w:rsidRDefault="00944881" w:rsidP="00AA6DAB">
            <w:pPr>
              <w:autoSpaceDE w:val="0"/>
              <w:autoSpaceDN w:val="0"/>
              <w:adjustRightInd w:val="0"/>
              <w:spacing w:after="0" w:line="240" w:lineRule="auto"/>
              <w:rPr>
                <w:rFonts w:ascii="Times New Roman" w:eastAsia="Times New Roman" w:hAnsi="Times New Roman" w:cs="Times New Roman"/>
                <w:color w:val="000000"/>
              </w:rPr>
            </w:pPr>
            <w:r w:rsidRPr="00AA6DAB">
              <w:rPr>
                <w:rFonts w:ascii="Times New Roman" w:eastAsia="Times New Roman" w:hAnsi="Times New Roman" w:cs="Times New Roman"/>
                <w:color w:val="000000"/>
              </w:rPr>
              <w:t>1. Obaveze za netozarade i naknade zarada</w:t>
            </w:r>
          </w:p>
        </w:tc>
        <w:tc>
          <w:tcPr>
            <w:tcW w:w="1559" w:type="dxa"/>
            <w:tcBorders>
              <w:top w:val="nil"/>
              <w:left w:val="nil"/>
              <w:bottom w:val="nil"/>
              <w:right w:val="nil"/>
            </w:tcBorders>
          </w:tcPr>
          <w:p w:rsidR="00944881" w:rsidRPr="00AA6DAB" w:rsidRDefault="00944881" w:rsidP="00636B35">
            <w:pPr>
              <w:autoSpaceDE w:val="0"/>
              <w:autoSpaceDN w:val="0"/>
              <w:adjustRightInd w:val="0"/>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59.012</w:t>
            </w:r>
          </w:p>
        </w:tc>
        <w:tc>
          <w:tcPr>
            <w:tcW w:w="1418" w:type="dxa"/>
            <w:tcBorders>
              <w:top w:val="nil"/>
              <w:left w:val="nil"/>
              <w:bottom w:val="nil"/>
              <w:right w:val="nil"/>
            </w:tcBorders>
          </w:tcPr>
          <w:p w:rsidR="00944881" w:rsidRPr="00AA6DAB" w:rsidRDefault="00944881" w:rsidP="00135E8A">
            <w:pPr>
              <w:autoSpaceDE w:val="0"/>
              <w:autoSpaceDN w:val="0"/>
              <w:adjustRightInd w:val="0"/>
              <w:spacing w:after="0" w:line="240" w:lineRule="auto"/>
              <w:jc w:val="right"/>
              <w:rPr>
                <w:rFonts w:ascii="Times New Roman" w:eastAsia="Times New Roman" w:hAnsi="Times New Roman" w:cs="Times New Roman"/>
                <w:color w:val="000000"/>
              </w:rPr>
            </w:pPr>
            <w:r w:rsidRPr="00AA6DAB">
              <w:rPr>
                <w:rFonts w:ascii="Times New Roman" w:eastAsia="Times New Roman" w:hAnsi="Times New Roman" w:cs="Times New Roman"/>
                <w:color w:val="000000"/>
              </w:rPr>
              <w:t>59.612</w:t>
            </w:r>
          </w:p>
        </w:tc>
      </w:tr>
      <w:tr w:rsidR="00944881" w:rsidRPr="00AA6DAB" w:rsidTr="00AA6DAB">
        <w:trPr>
          <w:trHeight w:val="342"/>
        </w:trPr>
        <w:tc>
          <w:tcPr>
            <w:tcW w:w="5842" w:type="dxa"/>
            <w:tcBorders>
              <w:top w:val="nil"/>
              <w:left w:val="nil"/>
              <w:bottom w:val="nil"/>
              <w:right w:val="nil"/>
            </w:tcBorders>
          </w:tcPr>
          <w:p w:rsidR="00944881" w:rsidRPr="00AA6DAB" w:rsidRDefault="00944881" w:rsidP="00636B35">
            <w:pPr>
              <w:autoSpaceDE w:val="0"/>
              <w:autoSpaceDN w:val="0"/>
              <w:adjustRightInd w:val="0"/>
              <w:spacing w:after="0" w:line="240" w:lineRule="auto"/>
              <w:rPr>
                <w:rFonts w:ascii="Times New Roman" w:eastAsia="Times New Roman" w:hAnsi="Times New Roman" w:cs="Times New Roman"/>
                <w:color w:val="000000"/>
              </w:rPr>
            </w:pPr>
            <w:r w:rsidRPr="00AA6DAB">
              <w:rPr>
                <w:rFonts w:ascii="Times New Roman" w:eastAsia="Times New Roman" w:hAnsi="Times New Roman" w:cs="Times New Roman"/>
                <w:color w:val="000000"/>
              </w:rPr>
              <w:t xml:space="preserve">2. Obaveze za porez na zarade i naknade zarada  </w:t>
            </w:r>
          </w:p>
        </w:tc>
        <w:tc>
          <w:tcPr>
            <w:tcW w:w="1559" w:type="dxa"/>
            <w:tcBorders>
              <w:top w:val="nil"/>
              <w:left w:val="nil"/>
              <w:bottom w:val="nil"/>
              <w:right w:val="nil"/>
            </w:tcBorders>
          </w:tcPr>
          <w:p w:rsidR="00944881" w:rsidRPr="00AA6DAB" w:rsidRDefault="00944881" w:rsidP="00636B35">
            <w:pPr>
              <w:autoSpaceDE w:val="0"/>
              <w:autoSpaceDN w:val="0"/>
              <w:adjustRightInd w:val="0"/>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11.095</w:t>
            </w:r>
          </w:p>
        </w:tc>
        <w:tc>
          <w:tcPr>
            <w:tcW w:w="1418" w:type="dxa"/>
            <w:tcBorders>
              <w:top w:val="nil"/>
              <w:left w:val="nil"/>
              <w:bottom w:val="nil"/>
              <w:right w:val="nil"/>
            </w:tcBorders>
          </w:tcPr>
          <w:p w:rsidR="00944881" w:rsidRPr="00AA6DAB" w:rsidRDefault="00944881" w:rsidP="00135E8A">
            <w:pPr>
              <w:autoSpaceDE w:val="0"/>
              <w:autoSpaceDN w:val="0"/>
              <w:adjustRightInd w:val="0"/>
              <w:spacing w:after="0" w:line="240" w:lineRule="auto"/>
              <w:jc w:val="right"/>
              <w:rPr>
                <w:rFonts w:ascii="Times New Roman" w:eastAsia="Times New Roman" w:hAnsi="Times New Roman" w:cs="Times New Roman"/>
                <w:color w:val="000000"/>
              </w:rPr>
            </w:pPr>
            <w:r w:rsidRPr="00AA6DAB">
              <w:rPr>
                <w:rFonts w:ascii="Times New Roman" w:eastAsia="Times New Roman" w:hAnsi="Times New Roman" w:cs="Times New Roman"/>
                <w:color w:val="000000"/>
              </w:rPr>
              <w:t>8.790</w:t>
            </w:r>
          </w:p>
        </w:tc>
      </w:tr>
      <w:tr w:rsidR="00944881" w:rsidRPr="00AA6DAB" w:rsidTr="00AA6DAB">
        <w:trPr>
          <w:trHeight w:val="359"/>
        </w:trPr>
        <w:tc>
          <w:tcPr>
            <w:tcW w:w="5842" w:type="dxa"/>
            <w:tcBorders>
              <w:top w:val="nil"/>
              <w:left w:val="nil"/>
              <w:bottom w:val="nil"/>
              <w:right w:val="nil"/>
            </w:tcBorders>
          </w:tcPr>
          <w:p w:rsidR="00944881" w:rsidRPr="00AA6DAB" w:rsidRDefault="00944881" w:rsidP="00900457">
            <w:pPr>
              <w:autoSpaceDE w:val="0"/>
              <w:autoSpaceDN w:val="0"/>
              <w:adjustRightInd w:val="0"/>
              <w:spacing w:after="0" w:line="240" w:lineRule="auto"/>
              <w:rPr>
                <w:rFonts w:ascii="Times New Roman" w:eastAsia="Times New Roman" w:hAnsi="Times New Roman" w:cs="Times New Roman"/>
                <w:color w:val="000000"/>
              </w:rPr>
            </w:pPr>
            <w:r w:rsidRPr="00AA6DAB">
              <w:rPr>
                <w:rFonts w:ascii="Times New Roman" w:eastAsia="Times New Roman" w:hAnsi="Times New Roman" w:cs="Times New Roman"/>
                <w:color w:val="000000"/>
              </w:rPr>
              <w:t>3.Obaveze za doprinose na zarade i naknade zarada</w:t>
            </w:r>
          </w:p>
        </w:tc>
        <w:tc>
          <w:tcPr>
            <w:tcW w:w="1559" w:type="dxa"/>
            <w:tcBorders>
              <w:top w:val="nil"/>
              <w:left w:val="nil"/>
              <w:bottom w:val="nil"/>
              <w:right w:val="nil"/>
            </w:tcBorders>
          </w:tcPr>
          <w:p w:rsidR="00944881" w:rsidRPr="00AA6DAB" w:rsidRDefault="00944881" w:rsidP="00636B35">
            <w:pPr>
              <w:autoSpaceDE w:val="0"/>
              <w:autoSpaceDN w:val="0"/>
              <w:adjustRightInd w:val="0"/>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107.554</w:t>
            </w:r>
          </w:p>
        </w:tc>
        <w:tc>
          <w:tcPr>
            <w:tcW w:w="1418" w:type="dxa"/>
            <w:tcBorders>
              <w:top w:val="nil"/>
              <w:left w:val="nil"/>
              <w:bottom w:val="nil"/>
              <w:right w:val="nil"/>
            </w:tcBorders>
          </w:tcPr>
          <w:p w:rsidR="00944881" w:rsidRPr="00AA6DAB" w:rsidRDefault="00944881" w:rsidP="00135E8A">
            <w:pPr>
              <w:autoSpaceDE w:val="0"/>
              <w:autoSpaceDN w:val="0"/>
              <w:adjustRightInd w:val="0"/>
              <w:spacing w:after="0" w:line="240" w:lineRule="auto"/>
              <w:jc w:val="right"/>
              <w:rPr>
                <w:rFonts w:ascii="Times New Roman" w:eastAsia="Times New Roman" w:hAnsi="Times New Roman" w:cs="Times New Roman"/>
                <w:color w:val="000000"/>
              </w:rPr>
            </w:pPr>
            <w:r w:rsidRPr="00AA6DAB">
              <w:rPr>
                <w:rFonts w:ascii="Times New Roman" w:eastAsia="Times New Roman" w:hAnsi="Times New Roman" w:cs="Times New Roman"/>
                <w:color w:val="000000"/>
              </w:rPr>
              <w:t>104.78</w:t>
            </w:r>
            <w:r>
              <w:rPr>
                <w:rFonts w:ascii="Times New Roman" w:eastAsia="Times New Roman" w:hAnsi="Times New Roman" w:cs="Times New Roman"/>
                <w:color w:val="000000"/>
              </w:rPr>
              <w:t>0</w:t>
            </w:r>
          </w:p>
        </w:tc>
      </w:tr>
      <w:tr w:rsidR="00944881" w:rsidRPr="00AA6DAB" w:rsidTr="001232A8">
        <w:trPr>
          <w:trHeight w:val="324"/>
        </w:trPr>
        <w:tc>
          <w:tcPr>
            <w:tcW w:w="5842" w:type="dxa"/>
            <w:tcBorders>
              <w:top w:val="nil"/>
              <w:left w:val="nil"/>
              <w:bottom w:val="nil"/>
              <w:right w:val="nil"/>
            </w:tcBorders>
          </w:tcPr>
          <w:p w:rsidR="00944881" w:rsidRPr="00AA6DAB" w:rsidRDefault="00944881" w:rsidP="00636B35">
            <w:pPr>
              <w:autoSpaceDE w:val="0"/>
              <w:autoSpaceDN w:val="0"/>
              <w:adjustRightInd w:val="0"/>
              <w:spacing w:after="0" w:line="240" w:lineRule="auto"/>
              <w:rPr>
                <w:rFonts w:ascii="Times New Roman" w:eastAsia="Times New Roman" w:hAnsi="Times New Roman" w:cs="Times New Roman"/>
                <w:color w:val="000000"/>
              </w:rPr>
            </w:pPr>
            <w:r w:rsidRPr="00AA6DAB">
              <w:rPr>
                <w:rFonts w:ascii="Times New Roman" w:eastAsia="Times New Roman" w:hAnsi="Times New Roman" w:cs="Times New Roman"/>
                <w:color w:val="000000"/>
              </w:rPr>
              <w:t>4. Obaveze za doprinose naostala lična primanja</w:t>
            </w:r>
          </w:p>
        </w:tc>
        <w:tc>
          <w:tcPr>
            <w:tcW w:w="1559" w:type="dxa"/>
            <w:tcBorders>
              <w:top w:val="nil"/>
              <w:left w:val="nil"/>
              <w:bottom w:val="single" w:sz="12" w:space="0" w:color="auto"/>
              <w:right w:val="nil"/>
            </w:tcBorders>
          </w:tcPr>
          <w:p w:rsidR="00944881" w:rsidRPr="00AA6DAB" w:rsidRDefault="00944881" w:rsidP="00636B35">
            <w:pPr>
              <w:autoSpaceDE w:val="0"/>
              <w:autoSpaceDN w:val="0"/>
              <w:adjustRightInd w:val="0"/>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873</w:t>
            </w:r>
          </w:p>
        </w:tc>
        <w:tc>
          <w:tcPr>
            <w:tcW w:w="1418" w:type="dxa"/>
            <w:tcBorders>
              <w:top w:val="nil"/>
              <w:left w:val="nil"/>
              <w:bottom w:val="single" w:sz="12" w:space="0" w:color="auto"/>
              <w:right w:val="nil"/>
            </w:tcBorders>
          </w:tcPr>
          <w:p w:rsidR="00944881" w:rsidRPr="00AA6DAB" w:rsidRDefault="00944881" w:rsidP="00135E8A">
            <w:pPr>
              <w:autoSpaceDE w:val="0"/>
              <w:autoSpaceDN w:val="0"/>
              <w:adjustRightInd w:val="0"/>
              <w:spacing w:after="0" w:line="240" w:lineRule="auto"/>
              <w:jc w:val="right"/>
              <w:rPr>
                <w:rFonts w:ascii="Times New Roman" w:eastAsia="Times New Roman" w:hAnsi="Times New Roman" w:cs="Times New Roman"/>
                <w:color w:val="000000"/>
              </w:rPr>
            </w:pPr>
            <w:r w:rsidRPr="00AA6DAB">
              <w:rPr>
                <w:rFonts w:ascii="Times New Roman" w:eastAsia="Times New Roman" w:hAnsi="Times New Roman" w:cs="Times New Roman"/>
                <w:color w:val="000000"/>
              </w:rPr>
              <w:t>3.284</w:t>
            </w:r>
          </w:p>
        </w:tc>
      </w:tr>
      <w:tr w:rsidR="00944881" w:rsidRPr="00AA6DAB" w:rsidTr="001232A8">
        <w:trPr>
          <w:trHeight w:val="634"/>
        </w:trPr>
        <w:tc>
          <w:tcPr>
            <w:tcW w:w="5842" w:type="dxa"/>
            <w:tcBorders>
              <w:top w:val="nil"/>
              <w:left w:val="nil"/>
              <w:bottom w:val="nil"/>
              <w:right w:val="nil"/>
            </w:tcBorders>
          </w:tcPr>
          <w:p w:rsidR="00944881" w:rsidRPr="00AA6DAB" w:rsidRDefault="00944881" w:rsidP="00636B35">
            <w:pPr>
              <w:autoSpaceDE w:val="0"/>
              <w:autoSpaceDN w:val="0"/>
              <w:adjustRightInd w:val="0"/>
              <w:spacing w:after="0" w:line="240" w:lineRule="auto"/>
              <w:rPr>
                <w:rFonts w:ascii="Times New Roman" w:eastAsia="Times New Roman" w:hAnsi="Times New Roman" w:cs="Times New Roman"/>
                <w:b/>
                <w:bCs/>
                <w:color w:val="000000"/>
              </w:rPr>
            </w:pPr>
            <w:r w:rsidRPr="00AA6DAB">
              <w:rPr>
                <w:rFonts w:ascii="Times New Roman" w:eastAsia="Times New Roman" w:hAnsi="Times New Roman" w:cs="Times New Roman"/>
                <w:b/>
                <w:bCs/>
                <w:color w:val="000000"/>
              </w:rPr>
              <w:t>II Obaveze po osnovu zarada i naknada zarada - ukupno (1 do 4)</w:t>
            </w:r>
          </w:p>
        </w:tc>
        <w:tc>
          <w:tcPr>
            <w:tcW w:w="1559" w:type="dxa"/>
            <w:tcBorders>
              <w:top w:val="single" w:sz="12" w:space="0" w:color="auto"/>
              <w:left w:val="nil"/>
              <w:bottom w:val="single" w:sz="12" w:space="0" w:color="auto"/>
              <w:right w:val="nil"/>
            </w:tcBorders>
          </w:tcPr>
          <w:p w:rsidR="00944881" w:rsidRPr="00AA6DAB" w:rsidRDefault="00D072E0" w:rsidP="00636B35">
            <w:pPr>
              <w:autoSpaceDE w:val="0"/>
              <w:autoSpaceDN w:val="0"/>
              <w:adjustRightInd w:val="0"/>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178.534</w:t>
            </w:r>
          </w:p>
        </w:tc>
        <w:tc>
          <w:tcPr>
            <w:tcW w:w="1418" w:type="dxa"/>
            <w:tcBorders>
              <w:top w:val="single" w:sz="12" w:space="0" w:color="auto"/>
              <w:left w:val="nil"/>
              <w:bottom w:val="single" w:sz="12" w:space="0" w:color="auto"/>
              <w:right w:val="nil"/>
            </w:tcBorders>
          </w:tcPr>
          <w:p w:rsidR="00944881" w:rsidRPr="00AA6DAB" w:rsidRDefault="00944881" w:rsidP="00135E8A">
            <w:pPr>
              <w:autoSpaceDE w:val="0"/>
              <w:autoSpaceDN w:val="0"/>
              <w:adjustRightInd w:val="0"/>
              <w:spacing w:after="0" w:line="240" w:lineRule="auto"/>
              <w:jc w:val="right"/>
              <w:rPr>
                <w:rFonts w:ascii="Times New Roman" w:eastAsia="Times New Roman" w:hAnsi="Times New Roman" w:cs="Times New Roman"/>
                <w:b/>
                <w:bCs/>
                <w:color w:val="000000"/>
              </w:rPr>
            </w:pPr>
            <w:r w:rsidRPr="00AA6DAB">
              <w:rPr>
                <w:rFonts w:ascii="Times New Roman" w:eastAsia="Times New Roman" w:hAnsi="Times New Roman" w:cs="Times New Roman"/>
                <w:b/>
                <w:bCs/>
                <w:color w:val="000000"/>
              </w:rPr>
              <w:t>176.46</w:t>
            </w:r>
            <w:r>
              <w:rPr>
                <w:rFonts w:ascii="Times New Roman" w:eastAsia="Times New Roman" w:hAnsi="Times New Roman" w:cs="Times New Roman"/>
                <w:b/>
                <w:bCs/>
                <w:color w:val="000000"/>
              </w:rPr>
              <w:t>6</w:t>
            </w:r>
          </w:p>
        </w:tc>
      </w:tr>
      <w:tr w:rsidR="00944881" w:rsidRPr="00AA6DAB" w:rsidTr="001232A8">
        <w:trPr>
          <w:trHeight w:val="316"/>
        </w:trPr>
        <w:tc>
          <w:tcPr>
            <w:tcW w:w="5842" w:type="dxa"/>
            <w:tcBorders>
              <w:top w:val="nil"/>
              <w:left w:val="nil"/>
              <w:bottom w:val="nil"/>
              <w:right w:val="nil"/>
            </w:tcBorders>
          </w:tcPr>
          <w:p w:rsidR="00944881" w:rsidRPr="00AA6DAB" w:rsidRDefault="00944881" w:rsidP="00636B35">
            <w:pPr>
              <w:autoSpaceDE w:val="0"/>
              <w:autoSpaceDN w:val="0"/>
              <w:adjustRightInd w:val="0"/>
              <w:spacing w:after="0" w:line="240" w:lineRule="auto"/>
              <w:rPr>
                <w:rFonts w:ascii="Times New Roman" w:eastAsia="Times New Roman" w:hAnsi="Times New Roman" w:cs="Times New Roman"/>
                <w:color w:val="000000"/>
              </w:rPr>
            </w:pPr>
            <w:r w:rsidRPr="00AA6DAB">
              <w:rPr>
                <w:rFonts w:ascii="Times New Roman" w:eastAsia="Times New Roman" w:hAnsi="Times New Roman" w:cs="Times New Roman"/>
                <w:color w:val="000000"/>
              </w:rPr>
              <w:t>1. Obaveze prema članovima upravnog odbora</w:t>
            </w:r>
          </w:p>
        </w:tc>
        <w:tc>
          <w:tcPr>
            <w:tcW w:w="1559" w:type="dxa"/>
            <w:tcBorders>
              <w:top w:val="nil"/>
              <w:left w:val="nil"/>
              <w:bottom w:val="nil"/>
              <w:right w:val="nil"/>
            </w:tcBorders>
          </w:tcPr>
          <w:p w:rsidR="00944881" w:rsidRPr="00AA6DAB" w:rsidRDefault="00D072E0" w:rsidP="00636B35">
            <w:pPr>
              <w:autoSpaceDE w:val="0"/>
              <w:autoSpaceDN w:val="0"/>
              <w:adjustRightInd w:val="0"/>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9.450</w:t>
            </w:r>
          </w:p>
        </w:tc>
        <w:tc>
          <w:tcPr>
            <w:tcW w:w="1418" w:type="dxa"/>
            <w:tcBorders>
              <w:top w:val="nil"/>
              <w:left w:val="nil"/>
              <w:bottom w:val="nil"/>
              <w:right w:val="nil"/>
            </w:tcBorders>
          </w:tcPr>
          <w:p w:rsidR="00944881" w:rsidRPr="00AA6DAB" w:rsidRDefault="00944881" w:rsidP="00135E8A">
            <w:pPr>
              <w:autoSpaceDE w:val="0"/>
              <w:autoSpaceDN w:val="0"/>
              <w:adjustRightInd w:val="0"/>
              <w:spacing w:after="0" w:line="240" w:lineRule="auto"/>
              <w:jc w:val="right"/>
              <w:rPr>
                <w:rFonts w:ascii="Times New Roman" w:eastAsia="Times New Roman" w:hAnsi="Times New Roman" w:cs="Times New Roman"/>
                <w:color w:val="000000"/>
              </w:rPr>
            </w:pPr>
            <w:r w:rsidRPr="00AA6DAB">
              <w:rPr>
                <w:rFonts w:ascii="Times New Roman" w:eastAsia="Times New Roman" w:hAnsi="Times New Roman" w:cs="Times New Roman"/>
                <w:color w:val="000000"/>
              </w:rPr>
              <w:t>1.600</w:t>
            </w:r>
          </w:p>
        </w:tc>
      </w:tr>
      <w:tr w:rsidR="00944881" w:rsidRPr="00AA6DAB" w:rsidTr="001232A8">
        <w:trPr>
          <w:trHeight w:val="324"/>
        </w:trPr>
        <w:tc>
          <w:tcPr>
            <w:tcW w:w="5842" w:type="dxa"/>
            <w:tcBorders>
              <w:top w:val="nil"/>
              <w:left w:val="nil"/>
              <w:bottom w:val="nil"/>
              <w:right w:val="nil"/>
            </w:tcBorders>
          </w:tcPr>
          <w:p w:rsidR="00944881" w:rsidRPr="00AA6DAB" w:rsidRDefault="00944881" w:rsidP="00636B35">
            <w:pPr>
              <w:autoSpaceDE w:val="0"/>
              <w:autoSpaceDN w:val="0"/>
              <w:adjustRightInd w:val="0"/>
              <w:spacing w:after="0" w:line="240" w:lineRule="auto"/>
              <w:rPr>
                <w:rFonts w:ascii="Times New Roman" w:eastAsia="Times New Roman" w:hAnsi="Times New Roman" w:cs="Times New Roman"/>
                <w:color w:val="000000"/>
              </w:rPr>
            </w:pPr>
            <w:r w:rsidRPr="00AA6DAB">
              <w:rPr>
                <w:rFonts w:ascii="Times New Roman" w:eastAsia="Times New Roman" w:hAnsi="Times New Roman" w:cs="Times New Roman"/>
                <w:color w:val="000000"/>
              </w:rPr>
              <w:t>2. Ostale obaveze</w:t>
            </w:r>
          </w:p>
        </w:tc>
        <w:tc>
          <w:tcPr>
            <w:tcW w:w="1559" w:type="dxa"/>
            <w:tcBorders>
              <w:top w:val="nil"/>
              <w:left w:val="nil"/>
              <w:bottom w:val="single" w:sz="12" w:space="0" w:color="auto"/>
              <w:right w:val="nil"/>
            </w:tcBorders>
          </w:tcPr>
          <w:p w:rsidR="00944881" w:rsidRPr="00AA6DAB" w:rsidRDefault="00D072E0" w:rsidP="00636B35">
            <w:pPr>
              <w:autoSpaceDE w:val="0"/>
              <w:autoSpaceDN w:val="0"/>
              <w:adjustRightInd w:val="0"/>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48.448</w:t>
            </w:r>
          </w:p>
        </w:tc>
        <w:tc>
          <w:tcPr>
            <w:tcW w:w="1418" w:type="dxa"/>
            <w:tcBorders>
              <w:top w:val="nil"/>
              <w:left w:val="nil"/>
              <w:bottom w:val="single" w:sz="12" w:space="0" w:color="auto"/>
              <w:right w:val="nil"/>
            </w:tcBorders>
          </w:tcPr>
          <w:p w:rsidR="00944881" w:rsidRPr="00AA6DAB" w:rsidRDefault="00944881" w:rsidP="00135E8A">
            <w:pPr>
              <w:autoSpaceDE w:val="0"/>
              <w:autoSpaceDN w:val="0"/>
              <w:adjustRightInd w:val="0"/>
              <w:spacing w:after="0" w:line="240" w:lineRule="auto"/>
              <w:jc w:val="right"/>
              <w:rPr>
                <w:rFonts w:ascii="Times New Roman" w:eastAsia="Times New Roman" w:hAnsi="Times New Roman" w:cs="Times New Roman"/>
                <w:color w:val="000000"/>
              </w:rPr>
            </w:pPr>
            <w:r w:rsidRPr="00AA6DAB">
              <w:rPr>
                <w:rFonts w:ascii="Times New Roman" w:eastAsia="Times New Roman" w:hAnsi="Times New Roman" w:cs="Times New Roman"/>
                <w:color w:val="000000"/>
              </w:rPr>
              <w:t>25.498</w:t>
            </w:r>
          </w:p>
        </w:tc>
      </w:tr>
      <w:tr w:rsidR="00944881" w:rsidRPr="00AA6DAB" w:rsidTr="001232A8">
        <w:trPr>
          <w:trHeight w:val="324"/>
        </w:trPr>
        <w:tc>
          <w:tcPr>
            <w:tcW w:w="5842" w:type="dxa"/>
            <w:tcBorders>
              <w:top w:val="nil"/>
              <w:left w:val="nil"/>
              <w:bottom w:val="nil"/>
              <w:right w:val="nil"/>
            </w:tcBorders>
          </w:tcPr>
          <w:p w:rsidR="00944881" w:rsidRPr="00AA6DAB" w:rsidRDefault="00944881" w:rsidP="00636B35">
            <w:pPr>
              <w:autoSpaceDE w:val="0"/>
              <w:autoSpaceDN w:val="0"/>
              <w:adjustRightInd w:val="0"/>
              <w:spacing w:after="0" w:line="240" w:lineRule="auto"/>
              <w:rPr>
                <w:rFonts w:ascii="Times New Roman" w:eastAsia="Times New Roman" w:hAnsi="Times New Roman" w:cs="Times New Roman"/>
                <w:b/>
                <w:bCs/>
                <w:color w:val="000000"/>
              </w:rPr>
            </w:pPr>
            <w:r w:rsidRPr="00AA6DAB">
              <w:rPr>
                <w:rFonts w:ascii="Times New Roman" w:eastAsia="Times New Roman" w:hAnsi="Times New Roman" w:cs="Times New Roman"/>
                <w:b/>
                <w:bCs/>
                <w:color w:val="000000"/>
              </w:rPr>
              <w:t>III Druge obaveze - ukupno (1 do 2)</w:t>
            </w:r>
          </w:p>
        </w:tc>
        <w:tc>
          <w:tcPr>
            <w:tcW w:w="1559" w:type="dxa"/>
            <w:tcBorders>
              <w:top w:val="single" w:sz="12" w:space="0" w:color="auto"/>
              <w:left w:val="nil"/>
              <w:bottom w:val="single" w:sz="12" w:space="0" w:color="auto"/>
              <w:right w:val="nil"/>
            </w:tcBorders>
          </w:tcPr>
          <w:p w:rsidR="00944881" w:rsidRPr="00AA6DAB" w:rsidRDefault="00D072E0" w:rsidP="00636B35">
            <w:pPr>
              <w:autoSpaceDE w:val="0"/>
              <w:autoSpaceDN w:val="0"/>
              <w:adjustRightInd w:val="0"/>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57.898</w:t>
            </w:r>
          </w:p>
        </w:tc>
        <w:tc>
          <w:tcPr>
            <w:tcW w:w="1418" w:type="dxa"/>
            <w:tcBorders>
              <w:top w:val="single" w:sz="12" w:space="0" w:color="auto"/>
              <w:left w:val="nil"/>
              <w:bottom w:val="single" w:sz="12" w:space="0" w:color="auto"/>
              <w:right w:val="nil"/>
            </w:tcBorders>
          </w:tcPr>
          <w:p w:rsidR="00944881" w:rsidRPr="00AA6DAB" w:rsidRDefault="00944881" w:rsidP="00135E8A">
            <w:pPr>
              <w:autoSpaceDE w:val="0"/>
              <w:autoSpaceDN w:val="0"/>
              <w:adjustRightInd w:val="0"/>
              <w:spacing w:after="0" w:line="240" w:lineRule="auto"/>
              <w:jc w:val="right"/>
              <w:rPr>
                <w:rFonts w:ascii="Times New Roman" w:eastAsia="Times New Roman" w:hAnsi="Times New Roman" w:cs="Times New Roman"/>
                <w:b/>
                <w:bCs/>
                <w:color w:val="000000"/>
              </w:rPr>
            </w:pPr>
            <w:r w:rsidRPr="00AA6DAB">
              <w:rPr>
                <w:rFonts w:ascii="Times New Roman" w:eastAsia="Times New Roman" w:hAnsi="Times New Roman" w:cs="Times New Roman"/>
                <w:b/>
                <w:bCs/>
                <w:color w:val="000000"/>
              </w:rPr>
              <w:t>27.098</w:t>
            </w:r>
          </w:p>
        </w:tc>
      </w:tr>
      <w:tr w:rsidR="00944881" w:rsidRPr="00AA6DAB" w:rsidTr="001232A8">
        <w:trPr>
          <w:trHeight w:val="324"/>
        </w:trPr>
        <w:tc>
          <w:tcPr>
            <w:tcW w:w="5842" w:type="dxa"/>
            <w:tcBorders>
              <w:top w:val="nil"/>
              <w:left w:val="nil"/>
              <w:bottom w:val="nil"/>
              <w:right w:val="nil"/>
            </w:tcBorders>
          </w:tcPr>
          <w:p w:rsidR="00944881" w:rsidRPr="00AA6DAB" w:rsidRDefault="00944881" w:rsidP="00636B35">
            <w:pPr>
              <w:autoSpaceDE w:val="0"/>
              <w:autoSpaceDN w:val="0"/>
              <w:adjustRightInd w:val="0"/>
              <w:spacing w:after="0" w:line="240" w:lineRule="auto"/>
              <w:rPr>
                <w:rFonts w:ascii="Times New Roman" w:eastAsia="Times New Roman" w:hAnsi="Times New Roman" w:cs="Times New Roman"/>
                <w:b/>
                <w:bCs/>
                <w:color w:val="000000"/>
              </w:rPr>
            </w:pPr>
            <w:r w:rsidRPr="00AA6DAB">
              <w:rPr>
                <w:rFonts w:ascii="Times New Roman" w:eastAsia="Times New Roman" w:hAnsi="Times New Roman" w:cs="Times New Roman"/>
                <w:b/>
                <w:bCs/>
                <w:color w:val="000000"/>
              </w:rPr>
              <w:t>IV Obaveze za porez na dodatnu vrijednost</w:t>
            </w:r>
          </w:p>
        </w:tc>
        <w:tc>
          <w:tcPr>
            <w:tcW w:w="1559" w:type="dxa"/>
            <w:tcBorders>
              <w:top w:val="single" w:sz="12" w:space="0" w:color="auto"/>
              <w:left w:val="nil"/>
              <w:bottom w:val="single" w:sz="12" w:space="0" w:color="auto"/>
              <w:right w:val="nil"/>
            </w:tcBorders>
          </w:tcPr>
          <w:p w:rsidR="00944881" w:rsidRPr="00AA6DAB" w:rsidRDefault="00D072E0" w:rsidP="00636B35">
            <w:pPr>
              <w:autoSpaceDE w:val="0"/>
              <w:autoSpaceDN w:val="0"/>
              <w:adjustRightInd w:val="0"/>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44.859</w:t>
            </w:r>
          </w:p>
        </w:tc>
        <w:tc>
          <w:tcPr>
            <w:tcW w:w="1418" w:type="dxa"/>
            <w:tcBorders>
              <w:top w:val="single" w:sz="12" w:space="0" w:color="auto"/>
              <w:left w:val="nil"/>
              <w:bottom w:val="single" w:sz="12" w:space="0" w:color="auto"/>
              <w:right w:val="nil"/>
            </w:tcBorders>
          </w:tcPr>
          <w:p w:rsidR="00944881" w:rsidRPr="00AA6DAB" w:rsidRDefault="00944881" w:rsidP="00135E8A">
            <w:pPr>
              <w:autoSpaceDE w:val="0"/>
              <w:autoSpaceDN w:val="0"/>
              <w:adjustRightInd w:val="0"/>
              <w:spacing w:after="0" w:line="240" w:lineRule="auto"/>
              <w:jc w:val="right"/>
              <w:rPr>
                <w:rFonts w:ascii="Times New Roman" w:eastAsia="Times New Roman" w:hAnsi="Times New Roman" w:cs="Times New Roman"/>
                <w:b/>
                <w:bCs/>
                <w:color w:val="000000"/>
              </w:rPr>
            </w:pPr>
            <w:r w:rsidRPr="00AA6DAB">
              <w:rPr>
                <w:rFonts w:ascii="Times New Roman" w:eastAsia="Times New Roman" w:hAnsi="Times New Roman" w:cs="Times New Roman"/>
                <w:b/>
                <w:bCs/>
                <w:color w:val="000000"/>
              </w:rPr>
              <w:t>49.912</w:t>
            </w:r>
          </w:p>
        </w:tc>
      </w:tr>
      <w:tr w:rsidR="00944881" w:rsidRPr="00AA6DAB" w:rsidTr="001232A8">
        <w:trPr>
          <w:trHeight w:val="619"/>
        </w:trPr>
        <w:tc>
          <w:tcPr>
            <w:tcW w:w="5842" w:type="dxa"/>
            <w:tcBorders>
              <w:top w:val="nil"/>
              <w:left w:val="nil"/>
              <w:bottom w:val="nil"/>
              <w:right w:val="nil"/>
            </w:tcBorders>
          </w:tcPr>
          <w:p w:rsidR="00944881" w:rsidRDefault="00944881" w:rsidP="00636B35">
            <w:pPr>
              <w:autoSpaceDE w:val="0"/>
              <w:autoSpaceDN w:val="0"/>
              <w:adjustRightInd w:val="0"/>
              <w:spacing w:after="0" w:line="240" w:lineRule="auto"/>
              <w:rPr>
                <w:rFonts w:ascii="Times New Roman" w:eastAsia="Times New Roman" w:hAnsi="Times New Roman" w:cs="Times New Roman"/>
                <w:color w:val="000000"/>
              </w:rPr>
            </w:pPr>
            <w:r w:rsidRPr="00AA6DAB">
              <w:rPr>
                <w:rFonts w:ascii="Times New Roman" w:eastAsia="Times New Roman" w:hAnsi="Times New Roman" w:cs="Times New Roman"/>
                <w:color w:val="000000"/>
              </w:rPr>
              <w:t>1. Obaveze za poreze, carine i druge dažbine iz nabavke</w:t>
            </w:r>
          </w:p>
          <w:p w:rsidR="00944881" w:rsidRPr="00AA6DAB" w:rsidRDefault="00944881" w:rsidP="00636B35">
            <w:pPr>
              <w:autoSpaceDE w:val="0"/>
              <w:autoSpaceDN w:val="0"/>
              <w:adjustRightInd w:val="0"/>
              <w:spacing w:after="0" w:line="240" w:lineRule="auto"/>
              <w:rPr>
                <w:rFonts w:ascii="Times New Roman" w:eastAsia="Times New Roman" w:hAnsi="Times New Roman" w:cs="Times New Roman"/>
                <w:color w:val="000000"/>
              </w:rPr>
            </w:pPr>
            <w:r w:rsidRPr="00AA6DAB">
              <w:rPr>
                <w:rFonts w:ascii="Times New Roman" w:eastAsia="Times New Roman" w:hAnsi="Times New Roman" w:cs="Times New Roman"/>
                <w:color w:val="000000"/>
              </w:rPr>
              <w:t xml:space="preserve"> </w:t>
            </w:r>
          </w:p>
        </w:tc>
        <w:tc>
          <w:tcPr>
            <w:tcW w:w="1559" w:type="dxa"/>
            <w:tcBorders>
              <w:top w:val="nil"/>
              <w:left w:val="nil"/>
              <w:bottom w:val="nil"/>
              <w:right w:val="nil"/>
            </w:tcBorders>
          </w:tcPr>
          <w:p w:rsidR="00944881" w:rsidRPr="00AA6DAB" w:rsidRDefault="00D072E0" w:rsidP="00636B35">
            <w:pPr>
              <w:autoSpaceDE w:val="0"/>
              <w:autoSpaceDN w:val="0"/>
              <w:adjustRightInd w:val="0"/>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2.827</w:t>
            </w:r>
          </w:p>
        </w:tc>
        <w:tc>
          <w:tcPr>
            <w:tcW w:w="1418" w:type="dxa"/>
            <w:tcBorders>
              <w:top w:val="nil"/>
              <w:left w:val="nil"/>
              <w:bottom w:val="nil"/>
              <w:right w:val="nil"/>
            </w:tcBorders>
          </w:tcPr>
          <w:p w:rsidR="00944881" w:rsidRPr="00AA6DAB" w:rsidRDefault="00944881" w:rsidP="00135E8A">
            <w:pPr>
              <w:autoSpaceDE w:val="0"/>
              <w:autoSpaceDN w:val="0"/>
              <w:adjustRightInd w:val="0"/>
              <w:spacing w:after="0" w:line="240" w:lineRule="auto"/>
              <w:jc w:val="right"/>
              <w:rPr>
                <w:rFonts w:ascii="Times New Roman" w:eastAsia="Times New Roman" w:hAnsi="Times New Roman" w:cs="Times New Roman"/>
                <w:color w:val="000000"/>
              </w:rPr>
            </w:pPr>
            <w:r w:rsidRPr="00AA6DAB">
              <w:rPr>
                <w:rFonts w:ascii="Times New Roman" w:eastAsia="Times New Roman" w:hAnsi="Times New Roman" w:cs="Times New Roman"/>
                <w:color w:val="000000"/>
              </w:rPr>
              <w:t>3.127</w:t>
            </w:r>
          </w:p>
        </w:tc>
      </w:tr>
      <w:tr w:rsidR="00944881" w:rsidRPr="00AA6DAB" w:rsidTr="001232A8">
        <w:trPr>
          <w:trHeight w:val="324"/>
        </w:trPr>
        <w:tc>
          <w:tcPr>
            <w:tcW w:w="5842" w:type="dxa"/>
            <w:tcBorders>
              <w:top w:val="nil"/>
              <w:left w:val="nil"/>
              <w:bottom w:val="nil"/>
              <w:right w:val="nil"/>
            </w:tcBorders>
          </w:tcPr>
          <w:p w:rsidR="00944881" w:rsidRPr="00AA6DAB" w:rsidRDefault="00944881" w:rsidP="00636B35">
            <w:pPr>
              <w:autoSpaceDE w:val="0"/>
              <w:autoSpaceDN w:val="0"/>
              <w:adjustRightInd w:val="0"/>
              <w:spacing w:after="0" w:line="240" w:lineRule="auto"/>
              <w:rPr>
                <w:rFonts w:ascii="Times New Roman" w:eastAsia="Times New Roman" w:hAnsi="Times New Roman" w:cs="Times New Roman"/>
                <w:color w:val="000000"/>
              </w:rPr>
            </w:pPr>
            <w:r w:rsidRPr="00AA6DAB">
              <w:rPr>
                <w:rFonts w:ascii="Times New Roman" w:eastAsia="Times New Roman" w:hAnsi="Times New Roman" w:cs="Times New Roman"/>
                <w:color w:val="000000"/>
              </w:rPr>
              <w:t>2. Ostale obaveze za poreze, doprinose i druge dažbine</w:t>
            </w:r>
          </w:p>
        </w:tc>
        <w:tc>
          <w:tcPr>
            <w:tcW w:w="1559" w:type="dxa"/>
            <w:tcBorders>
              <w:top w:val="nil"/>
              <w:left w:val="nil"/>
              <w:bottom w:val="single" w:sz="12" w:space="0" w:color="auto"/>
              <w:right w:val="nil"/>
            </w:tcBorders>
          </w:tcPr>
          <w:p w:rsidR="00944881" w:rsidRPr="00AA6DAB" w:rsidRDefault="00D072E0" w:rsidP="00636B35">
            <w:pPr>
              <w:autoSpaceDE w:val="0"/>
              <w:autoSpaceDN w:val="0"/>
              <w:adjustRightInd w:val="0"/>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4.03</w:t>
            </w:r>
            <w:r w:rsidR="006E610F">
              <w:rPr>
                <w:rFonts w:ascii="Times New Roman" w:eastAsia="Times New Roman" w:hAnsi="Times New Roman" w:cs="Times New Roman"/>
                <w:color w:val="000000"/>
              </w:rPr>
              <w:t>9</w:t>
            </w:r>
          </w:p>
        </w:tc>
        <w:tc>
          <w:tcPr>
            <w:tcW w:w="1418" w:type="dxa"/>
            <w:tcBorders>
              <w:top w:val="nil"/>
              <w:left w:val="nil"/>
              <w:bottom w:val="single" w:sz="12" w:space="0" w:color="auto"/>
              <w:right w:val="nil"/>
            </w:tcBorders>
          </w:tcPr>
          <w:p w:rsidR="00944881" w:rsidRPr="00AA6DAB" w:rsidRDefault="00944881" w:rsidP="00135E8A">
            <w:pPr>
              <w:autoSpaceDE w:val="0"/>
              <w:autoSpaceDN w:val="0"/>
              <w:adjustRightInd w:val="0"/>
              <w:spacing w:after="0" w:line="240" w:lineRule="auto"/>
              <w:jc w:val="right"/>
              <w:rPr>
                <w:rFonts w:ascii="Times New Roman" w:eastAsia="Times New Roman" w:hAnsi="Times New Roman" w:cs="Times New Roman"/>
                <w:color w:val="000000"/>
              </w:rPr>
            </w:pPr>
            <w:r w:rsidRPr="00AA6DAB">
              <w:rPr>
                <w:rFonts w:ascii="Times New Roman" w:eastAsia="Times New Roman" w:hAnsi="Times New Roman" w:cs="Times New Roman"/>
                <w:color w:val="000000"/>
              </w:rPr>
              <w:t>3.327</w:t>
            </w:r>
          </w:p>
        </w:tc>
      </w:tr>
      <w:tr w:rsidR="00944881" w:rsidRPr="00AA6DAB" w:rsidTr="001232A8">
        <w:trPr>
          <w:trHeight w:val="573"/>
        </w:trPr>
        <w:tc>
          <w:tcPr>
            <w:tcW w:w="5842" w:type="dxa"/>
            <w:tcBorders>
              <w:top w:val="nil"/>
              <w:left w:val="nil"/>
              <w:bottom w:val="nil"/>
              <w:right w:val="nil"/>
            </w:tcBorders>
          </w:tcPr>
          <w:p w:rsidR="00944881" w:rsidRPr="00AA6DAB" w:rsidRDefault="00944881" w:rsidP="00636B35">
            <w:pPr>
              <w:autoSpaceDE w:val="0"/>
              <w:autoSpaceDN w:val="0"/>
              <w:adjustRightInd w:val="0"/>
              <w:spacing w:after="0" w:line="240" w:lineRule="auto"/>
              <w:rPr>
                <w:rFonts w:ascii="Times New Roman" w:eastAsia="Times New Roman" w:hAnsi="Times New Roman" w:cs="Times New Roman"/>
                <w:b/>
                <w:bCs/>
                <w:color w:val="000000"/>
              </w:rPr>
            </w:pPr>
            <w:r w:rsidRPr="00AA6DAB">
              <w:rPr>
                <w:rFonts w:ascii="Times New Roman" w:eastAsia="Times New Roman" w:hAnsi="Times New Roman" w:cs="Times New Roman"/>
                <w:b/>
                <w:bCs/>
                <w:color w:val="000000"/>
              </w:rPr>
              <w:t>V Obaveze za ostale poreze, doprinose i druge dažbine bez tekućih obaveza za porez na dobit</w:t>
            </w:r>
          </w:p>
        </w:tc>
        <w:tc>
          <w:tcPr>
            <w:tcW w:w="1559" w:type="dxa"/>
            <w:tcBorders>
              <w:top w:val="single" w:sz="12" w:space="0" w:color="auto"/>
              <w:left w:val="nil"/>
              <w:bottom w:val="single" w:sz="12" w:space="0" w:color="auto"/>
              <w:right w:val="nil"/>
            </w:tcBorders>
          </w:tcPr>
          <w:p w:rsidR="00944881" w:rsidRPr="00AA6DAB" w:rsidRDefault="00D072E0" w:rsidP="00636B35">
            <w:pPr>
              <w:autoSpaceDE w:val="0"/>
              <w:autoSpaceDN w:val="0"/>
              <w:adjustRightInd w:val="0"/>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6.86</w:t>
            </w:r>
            <w:r w:rsidR="006E610F">
              <w:rPr>
                <w:rFonts w:ascii="Times New Roman" w:eastAsia="Times New Roman" w:hAnsi="Times New Roman" w:cs="Times New Roman"/>
                <w:b/>
                <w:bCs/>
                <w:color w:val="000000"/>
              </w:rPr>
              <w:t>6</w:t>
            </w:r>
          </w:p>
        </w:tc>
        <w:tc>
          <w:tcPr>
            <w:tcW w:w="1418" w:type="dxa"/>
            <w:tcBorders>
              <w:top w:val="single" w:sz="12" w:space="0" w:color="auto"/>
              <w:left w:val="nil"/>
              <w:bottom w:val="single" w:sz="12" w:space="0" w:color="auto"/>
              <w:right w:val="nil"/>
            </w:tcBorders>
          </w:tcPr>
          <w:p w:rsidR="00944881" w:rsidRPr="00AA6DAB" w:rsidRDefault="00944881" w:rsidP="00135E8A">
            <w:pPr>
              <w:autoSpaceDE w:val="0"/>
              <w:autoSpaceDN w:val="0"/>
              <w:adjustRightInd w:val="0"/>
              <w:spacing w:after="0" w:line="240" w:lineRule="auto"/>
              <w:jc w:val="right"/>
              <w:rPr>
                <w:rFonts w:ascii="Times New Roman" w:eastAsia="Times New Roman" w:hAnsi="Times New Roman" w:cs="Times New Roman"/>
                <w:b/>
                <w:bCs/>
                <w:color w:val="000000"/>
              </w:rPr>
            </w:pPr>
            <w:r w:rsidRPr="00AA6DAB">
              <w:rPr>
                <w:rFonts w:ascii="Times New Roman" w:eastAsia="Times New Roman" w:hAnsi="Times New Roman" w:cs="Times New Roman"/>
                <w:b/>
                <w:bCs/>
                <w:color w:val="000000"/>
              </w:rPr>
              <w:t>6.454</w:t>
            </w:r>
          </w:p>
        </w:tc>
      </w:tr>
      <w:tr w:rsidR="00944881" w:rsidRPr="00AA6DAB" w:rsidTr="001232A8">
        <w:trPr>
          <w:trHeight w:val="634"/>
        </w:trPr>
        <w:tc>
          <w:tcPr>
            <w:tcW w:w="5842" w:type="dxa"/>
            <w:tcBorders>
              <w:top w:val="nil"/>
              <w:left w:val="nil"/>
              <w:bottom w:val="nil"/>
              <w:right w:val="nil"/>
            </w:tcBorders>
          </w:tcPr>
          <w:p w:rsidR="00944881" w:rsidRPr="00AA6DAB" w:rsidRDefault="00944881" w:rsidP="00636B35">
            <w:pPr>
              <w:autoSpaceDE w:val="0"/>
              <w:autoSpaceDN w:val="0"/>
              <w:adjustRightInd w:val="0"/>
              <w:spacing w:after="0" w:line="240" w:lineRule="auto"/>
              <w:rPr>
                <w:rFonts w:ascii="Times New Roman" w:eastAsia="Times New Roman" w:hAnsi="Times New Roman" w:cs="Times New Roman"/>
                <w:b/>
                <w:bCs/>
                <w:color w:val="000000"/>
              </w:rPr>
            </w:pPr>
            <w:r w:rsidRPr="00AA6DAB">
              <w:rPr>
                <w:rFonts w:ascii="Times New Roman" w:eastAsia="Times New Roman" w:hAnsi="Times New Roman" w:cs="Times New Roman"/>
                <w:b/>
                <w:bCs/>
                <w:color w:val="000000"/>
              </w:rPr>
              <w:t>Obaveze prema dobavljačima i druge obaveze</w:t>
            </w:r>
          </w:p>
        </w:tc>
        <w:tc>
          <w:tcPr>
            <w:tcW w:w="1559" w:type="dxa"/>
            <w:tcBorders>
              <w:top w:val="single" w:sz="12" w:space="0" w:color="auto"/>
              <w:left w:val="nil"/>
              <w:right w:val="nil"/>
            </w:tcBorders>
          </w:tcPr>
          <w:p w:rsidR="00944881" w:rsidRPr="00AA6DAB" w:rsidRDefault="00D072E0" w:rsidP="00636B35">
            <w:pPr>
              <w:autoSpaceDE w:val="0"/>
              <w:autoSpaceDN w:val="0"/>
              <w:adjustRightInd w:val="0"/>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916.22</w:t>
            </w:r>
            <w:r w:rsidR="006E610F">
              <w:rPr>
                <w:rFonts w:ascii="Times New Roman" w:eastAsia="Times New Roman" w:hAnsi="Times New Roman" w:cs="Times New Roman"/>
                <w:b/>
                <w:bCs/>
                <w:color w:val="000000"/>
              </w:rPr>
              <w:t>4</w:t>
            </w:r>
          </w:p>
        </w:tc>
        <w:tc>
          <w:tcPr>
            <w:tcW w:w="1418" w:type="dxa"/>
            <w:tcBorders>
              <w:top w:val="single" w:sz="12" w:space="0" w:color="auto"/>
              <w:left w:val="nil"/>
              <w:right w:val="nil"/>
            </w:tcBorders>
          </w:tcPr>
          <w:p w:rsidR="00944881" w:rsidRPr="00AA6DAB" w:rsidRDefault="00944881" w:rsidP="00135E8A">
            <w:pPr>
              <w:autoSpaceDE w:val="0"/>
              <w:autoSpaceDN w:val="0"/>
              <w:adjustRightInd w:val="0"/>
              <w:spacing w:after="0" w:line="240" w:lineRule="auto"/>
              <w:jc w:val="right"/>
              <w:rPr>
                <w:rFonts w:ascii="Times New Roman" w:eastAsia="Times New Roman" w:hAnsi="Times New Roman" w:cs="Times New Roman"/>
                <w:b/>
                <w:bCs/>
                <w:color w:val="000000"/>
              </w:rPr>
            </w:pPr>
            <w:r w:rsidRPr="00AA6DAB">
              <w:rPr>
                <w:rFonts w:ascii="Times New Roman" w:eastAsia="Times New Roman" w:hAnsi="Times New Roman" w:cs="Times New Roman"/>
                <w:b/>
                <w:bCs/>
                <w:color w:val="000000"/>
              </w:rPr>
              <w:t>879.65</w:t>
            </w:r>
            <w:r>
              <w:rPr>
                <w:rFonts w:ascii="Times New Roman" w:eastAsia="Times New Roman" w:hAnsi="Times New Roman" w:cs="Times New Roman"/>
                <w:b/>
                <w:bCs/>
                <w:color w:val="000000"/>
              </w:rPr>
              <w:t>1</w:t>
            </w:r>
          </w:p>
        </w:tc>
      </w:tr>
      <w:tr w:rsidR="00944881" w:rsidRPr="00AA6DAB" w:rsidTr="001232A8">
        <w:trPr>
          <w:trHeight w:val="324"/>
        </w:trPr>
        <w:tc>
          <w:tcPr>
            <w:tcW w:w="5842" w:type="dxa"/>
            <w:tcBorders>
              <w:top w:val="nil"/>
              <w:left w:val="nil"/>
              <w:bottom w:val="nil"/>
              <w:right w:val="nil"/>
            </w:tcBorders>
          </w:tcPr>
          <w:p w:rsidR="00944881" w:rsidRPr="00AA6DAB" w:rsidRDefault="00944881" w:rsidP="00636B35">
            <w:pPr>
              <w:autoSpaceDE w:val="0"/>
              <w:autoSpaceDN w:val="0"/>
              <w:adjustRightInd w:val="0"/>
              <w:spacing w:after="0" w:line="240" w:lineRule="auto"/>
              <w:rPr>
                <w:rFonts w:ascii="Times New Roman" w:eastAsia="Times New Roman" w:hAnsi="Times New Roman" w:cs="Times New Roman"/>
                <w:b/>
                <w:bCs/>
                <w:color w:val="000000"/>
              </w:rPr>
            </w:pPr>
            <w:r w:rsidRPr="00AA6DAB">
              <w:rPr>
                <w:rFonts w:ascii="Times New Roman" w:eastAsia="Times New Roman" w:hAnsi="Times New Roman" w:cs="Times New Roman"/>
                <w:b/>
                <w:bCs/>
                <w:color w:val="000000"/>
              </w:rPr>
              <w:t>Tekuće obaveze za porez na dobit</w:t>
            </w:r>
          </w:p>
        </w:tc>
        <w:tc>
          <w:tcPr>
            <w:tcW w:w="1559" w:type="dxa"/>
            <w:tcBorders>
              <w:left w:val="nil"/>
              <w:right w:val="nil"/>
            </w:tcBorders>
          </w:tcPr>
          <w:p w:rsidR="00944881" w:rsidRPr="00AA6DAB" w:rsidRDefault="00D072E0" w:rsidP="00636B35">
            <w:pPr>
              <w:autoSpaceDE w:val="0"/>
              <w:autoSpaceDN w:val="0"/>
              <w:adjustRightInd w:val="0"/>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20.471</w:t>
            </w:r>
          </w:p>
        </w:tc>
        <w:tc>
          <w:tcPr>
            <w:tcW w:w="1418" w:type="dxa"/>
            <w:tcBorders>
              <w:left w:val="nil"/>
              <w:right w:val="nil"/>
            </w:tcBorders>
          </w:tcPr>
          <w:p w:rsidR="00944881" w:rsidRPr="00AA6DAB" w:rsidRDefault="00944881" w:rsidP="00135E8A">
            <w:pPr>
              <w:autoSpaceDE w:val="0"/>
              <w:autoSpaceDN w:val="0"/>
              <w:adjustRightInd w:val="0"/>
              <w:spacing w:after="0" w:line="240" w:lineRule="auto"/>
              <w:jc w:val="right"/>
              <w:rPr>
                <w:rFonts w:ascii="Times New Roman" w:eastAsia="Times New Roman" w:hAnsi="Times New Roman" w:cs="Times New Roman"/>
                <w:b/>
                <w:bCs/>
                <w:color w:val="000000"/>
              </w:rPr>
            </w:pPr>
            <w:r w:rsidRPr="00AA6DAB">
              <w:rPr>
                <w:rFonts w:ascii="Times New Roman" w:eastAsia="Times New Roman" w:hAnsi="Times New Roman" w:cs="Times New Roman"/>
                <w:b/>
                <w:bCs/>
                <w:color w:val="000000"/>
              </w:rPr>
              <w:t>20.947</w:t>
            </w:r>
          </w:p>
        </w:tc>
      </w:tr>
    </w:tbl>
    <w:p w:rsidR="009E222D" w:rsidRPr="00636B35" w:rsidRDefault="009E222D" w:rsidP="00636B35">
      <w:pPr>
        <w:tabs>
          <w:tab w:val="center" w:pos="4320"/>
          <w:tab w:val="right" w:pos="8640"/>
        </w:tabs>
        <w:spacing w:after="0" w:line="240" w:lineRule="auto"/>
        <w:jc w:val="both"/>
        <w:rPr>
          <w:rFonts w:ascii="Times New Roman" w:eastAsia="Times New Roman" w:hAnsi="Times New Roman" w:cs="Times New Roman"/>
          <w:sz w:val="24"/>
          <w:szCs w:val="24"/>
          <w:lang w:val="sl-SI"/>
        </w:rPr>
      </w:pPr>
    </w:p>
    <w:p w:rsidR="00636B35" w:rsidRPr="00636B35" w:rsidRDefault="00636B35" w:rsidP="00636B35">
      <w:pPr>
        <w:tabs>
          <w:tab w:val="center" w:pos="4320"/>
          <w:tab w:val="right" w:pos="8640"/>
        </w:tabs>
        <w:spacing w:after="0" w:line="240" w:lineRule="auto"/>
        <w:jc w:val="both"/>
        <w:rPr>
          <w:rFonts w:ascii="Times New Roman" w:eastAsia="Times New Roman" w:hAnsi="Times New Roman" w:cs="Times New Roman"/>
          <w:sz w:val="24"/>
          <w:szCs w:val="24"/>
          <w:lang w:val="sl-SI"/>
        </w:rPr>
      </w:pPr>
      <w:r w:rsidRPr="00636B35">
        <w:rPr>
          <w:rFonts w:ascii="Times New Roman" w:eastAsia="Times New Roman" w:hAnsi="Times New Roman" w:cs="Times New Roman"/>
          <w:sz w:val="24"/>
          <w:szCs w:val="24"/>
          <w:lang w:val="sl-SI"/>
        </w:rPr>
        <w:t>Najveći iznos ob</w:t>
      </w:r>
      <w:r w:rsidR="004A532F">
        <w:rPr>
          <w:rFonts w:ascii="Times New Roman" w:eastAsia="Times New Roman" w:hAnsi="Times New Roman" w:cs="Times New Roman"/>
          <w:sz w:val="24"/>
          <w:szCs w:val="24"/>
          <w:lang w:val="sl-SI"/>
        </w:rPr>
        <w:t>a</w:t>
      </w:r>
      <w:r w:rsidRPr="00636B35">
        <w:rPr>
          <w:rFonts w:ascii="Times New Roman" w:eastAsia="Times New Roman" w:hAnsi="Times New Roman" w:cs="Times New Roman"/>
          <w:sz w:val="24"/>
          <w:szCs w:val="24"/>
          <w:lang w:val="sl-SI"/>
        </w:rPr>
        <w:t xml:space="preserve">veza iz poslovanja se odnosi na obaveze prema dobavljačima u zemlji a iznose </w:t>
      </w:r>
      <w:r w:rsidR="00DF618C">
        <w:rPr>
          <w:rFonts w:ascii="Times New Roman" w:eastAsia="Times New Roman" w:hAnsi="Times New Roman" w:cs="Times New Roman"/>
          <w:sz w:val="24"/>
          <w:szCs w:val="24"/>
          <w:lang w:val="sl-SI"/>
        </w:rPr>
        <w:t>588.574</w:t>
      </w:r>
      <w:r w:rsidRPr="00636B35">
        <w:rPr>
          <w:rFonts w:ascii="Times New Roman" w:eastAsia="Times New Roman" w:hAnsi="Times New Roman" w:cs="Times New Roman"/>
          <w:sz w:val="24"/>
          <w:szCs w:val="24"/>
          <w:lang w:val="sl-SI"/>
        </w:rPr>
        <w:t xml:space="preserve"> KM. </w:t>
      </w:r>
      <w:r w:rsidR="00EB555A">
        <w:rPr>
          <w:rFonts w:ascii="Times New Roman" w:eastAsia="Times New Roman" w:hAnsi="Times New Roman" w:cs="Times New Roman"/>
          <w:sz w:val="24"/>
          <w:szCs w:val="24"/>
          <w:lang w:val="sl-SI"/>
        </w:rPr>
        <w:t xml:space="preserve"> </w:t>
      </w:r>
      <w:r w:rsidRPr="00636B35">
        <w:rPr>
          <w:rFonts w:ascii="Times New Roman" w:eastAsia="Times New Roman" w:hAnsi="Times New Roman" w:cs="Times New Roman"/>
          <w:sz w:val="24"/>
          <w:szCs w:val="24"/>
          <w:lang w:val="sl-SI"/>
        </w:rPr>
        <w:t>Usklađivanje obaveza sa dobavljačima je vršeno putem Izvoda otvorenih st</w:t>
      </w:r>
      <w:r w:rsidR="00666F83">
        <w:rPr>
          <w:rFonts w:ascii="Times New Roman" w:eastAsia="Times New Roman" w:hAnsi="Times New Roman" w:cs="Times New Roman"/>
          <w:sz w:val="24"/>
          <w:szCs w:val="24"/>
          <w:lang w:val="sl-SI"/>
        </w:rPr>
        <w:t>avki koje su poslali dobavljači   u periodu od 30.09</w:t>
      </w:r>
      <w:r w:rsidR="00EB555A">
        <w:rPr>
          <w:rFonts w:ascii="Times New Roman" w:eastAsia="Times New Roman" w:hAnsi="Times New Roman" w:cs="Times New Roman"/>
          <w:sz w:val="24"/>
          <w:szCs w:val="24"/>
          <w:lang w:val="sl-SI"/>
        </w:rPr>
        <w:t>.2016.</w:t>
      </w:r>
      <w:r w:rsidR="00666F83">
        <w:rPr>
          <w:rFonts w:ascii="Times New Roman" w:eastAsia="Times New Roman" w:hAnsi="Times New Roman" w:cs="Times New Roman"/>
          <w:sz w:val="24"/>
          <w:szCs w:val="24"/>
          <w:lang w:val="sl-SI"/>
        </w:rPr>
        <w:t xml:space="preserve">  do 31.12.2016.godine.</w:t>
      </w:r>
      <w:r w:rsidRPr="00636B35">
        <w:rPr>
          <w:rFonts w:ascii="Times New Roman" w:eastAsia="Times New Roman" w:hAnsi="Times New Roman" w:cs="Times New Roman"/>
          <w:sz w:val="24"/>
          <w:szCs w:val="24"/>
          <w:lang w:val="sl-SI"/>
        </w:rPr>
        <w:t xml:space="preserve">                                                                                                                                                                                                     </w:t>
      </w:r>
    </w:p>
    <w:p w:rsidR="00636B35" w:rsidRPr="00636B35" w:rsidRDefault="00636B35" w:rsidP="00636B35">
      <w:pPr>
        <w:tabs>
          <w:tab w:val="left" w:pos="288"/>
          <w:tab w:val="left" w:pos="821"/>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eastAsia="Times New Roman" w:hAnsi="Times New Roman" w:cs="Times New Roman"/>
          <w:sz w:val="24"/>
          <w:szCs w:val="24"/>
          <w:lang w:val="sl-SI"/>
        </w:rPr>
      </w:pPr>
      <w:r w:rsidRPr="00636B35">
        <w:rPr>
          <w:rFonts w:ascii="Times New Roman" w:eastAsia="Times New Roman" w:hAnsi="Times New Roman" w:cs="Times New Roman"/>
          <w:sz w:val="24"/>
          <w:szCs w:val="24"/>
          <w:lang w:val="sl-SI"/>
        </w:rPr>
        <w:lastRenderedPageBreak/>
        <w:t xml:space="preserve">Društvo nije izvršilo rezervisanja za naknade i beneficije zaposlenih po osnovu otpremnina, jer rukovodstvo smatra da iznosi otpremnina neće imati materijalno značajnog uticaja na finansijske izvještaje Društva u budućnosti. Redovno se vrši obračun otpremnina za radnike koji su ispunili uslove za penziju. U tekućoj godini je izvršen obračun otpremnine za </w:t>
      </w:r>
      <w:r w:rsidR="00EB555A">
        <w:rPr>
          <w:rFonts w:ascii="Times New Roman" w:eastAsia="Times New Roman" w:hAnsi="Times New Roman" w:cs="Times New Roman"/>
          <w:sz w:val="24"/>
          <w:szCs w:val="24"/>
          <w:lang w:val="sl-SI"/>
        </w:rPr>
        <w:t>devet (9)</w:t>
      </w:r>
      <w:r w:rsidR="00ED3755">
        <w:rPr>
          <w:rFonts w:ascii="Times New Roman" w:eastAsia="Times New Roman" w:hAnsi="Times New Roman" w:cs="Times New Roman"/>
          <w:sz w:val="24"/>
          <w:szCs w:val="24"/>
          <w:lang w:val="sl-SI"/>
        </w:rPr>
        <w:t xml:space="preserve">  radnika u bruto iznosu od 14.501</w:t>
      </w:r>
      <w:r w:rsidRPr="00636B35">
        <w:rPr>
          <w:rFonts w:ascii="Times New Roman" w:eastAsia="Times New Roman" w:hAnsi="Times New Roman" w:cs="Times New Roman"/>
          <w:sz w:val="24"/>
          <w:szCs w:val="24"/>
          <w:lang w:val="sl-SI"/>
        </w:rPr>
        <w:t xml:space="preserve"> KM.   </w:t>
      </w:r>
    </w:p>
    <w:p w:rsidR="004A532F" w:rsidRDefault="00636B35" w:rsidP="00636B35">
      <w:pPr>
        <w:tabs>
          <w:tab w:val="left" w:pos="288"/>
          <w:tab w:val="left" w:pos="821"/>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eastAsia="Times New Roman" w:hAnsi="Times New Roman" w:cs="Times New Roman"/>
          <w:sz w:val="24"/>
          <w:szCs w:val="24"/>
          <w:lang w:val="sl-SI"/>
        </w:rPr>
      </w:pPr>
      <w:r w:rsidRPr="00636B35">
        <w:rPr>
          <w:rFonts w:ascii="Times New Roman" w:eastAsia="Times New Roman" w:hAnsi="Times New Roman" w:cs="Times New Roman"/>
          <w:sz w:val="24"/>
          <w:szCs w:val="24"/>
          <w:lang w:val="sl-SI"/>
        </w:rPr>
        <w:tab/>
      </w:r>
      <w:r w:rsidRPr="00636B35">
        <w:rPr>
          <w:rFonts w:ascii="Times New Roman" w:eastAsia="Times New Roman" w:hAnsi="Times New Roman" w:cs="Times New Roman"/>
          <w:sz w:val="24"/>
          <w:szCs w:val="24"/>
          <w:lang w:val="sl-SI"/>
        </w:rPr>
        <w:tab/>
      </w:r>
    </w:p>
    <w:p w:rsidR="004A532F" w:rsidRPr="00636B35" w:rsidRDefault="004A532F" w:rsidP="00636B35">
      <w:pPr>
        <w:tabs>
          <w:tab w:val="left" w:pos="288"/>
          <w:tab w:val="left" w:pos="821"/>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eastAsia="Times New Roman" w:hAnsi="Times New Roman" w:cs="Times New Roman"/>
          <w:bCs/>
          <w:sz w:val="24"/>
          <w:szCs w:val="24"/>
          <w:lang w:val="sl-SI"/>
        </w:rPr>
      </w:pPr>
    </w:p>
    <w:p w:rsidR="00636B35" w:rsidRPr="00636B35" w:rsidRDefault="00636B35" w:rsidP="00447600">
      <w:pPr>
        <w:numPr>
          <w:ilvl w:val="0"/>
          <w:numId w:val="6"/>
        </w:numPr>
        <w:spacing w:after="0" w:line="240" w:lineRule="auto"/>
        <w:ind w:left="450" w:hanging="450"/>
        <w:jc w:val="both"/>
        <w:rPr>
          <w:rFonts w:ascii="Times New Roman" w:eastAsia="Times New Roman" w:hAnsi="Times New Roman" w:cs="Times New Roman"/>
          <w:b/>
          <w:sz w:val="24"/>
          <w:szCs w:val="24"/>
          <w:lang w:val="sl-SI"/>
        </w:rPr>
      </w:pPr>
      <w:r w:rsidRPr="00636B35">
        <w:rPr>
          <w:rFonts w:ascii="Times New Roman" w:eastAsia="Times New Roman" w:hAnsi="Times New Roman" w:cs="Times New Roman"/>
          <w:b/>
          <w:sz w:val="24"/>
          <w:szCs w:val="24"/>
          <w:lang w:val="sl-SI"/>
        </w:rPr>
        <w:t>PASIVNA VREMENSKA RAZGRANIČENJA</w:t>
      </w:r>
    </w:p>
    <w:p w:rsidR="009E222D" w:rsidRDefault="00636B35" w:rsidP="00636B35">
      <w:pPr>
        <w:tabs>
          <w:tab w:val="center" w:pos="4320"/>
          <w:tab w:val="right" w:pos="8640"/>
        </w:tabs>
        <w:spacing w:after="0" w:line="240" w:lineRule="auto"/>
        <w:jc w:val="both"/>
        <w:rPr>
          <w:rFonts w:ascii="Times New Roman" w:eastAsia="Times New Roman" w:hAnsi="Times New Roman" w:cs="Times New Roman"/>
          <w:sz w:val="20"/>
          <w:szCs w:val="20"/>
        </w:rPr>
      </w:pPr>
      <w:r w:rsidRPr="00636B35">
        <w:rPr>
          <w:rFonts w:ascii="Times New Roman" w:eastAsia="Times New Roman" w:hAnsi="Times New Roman" w:cs="Times New Roman"/>
          <w:sz w:val="20"/>
          <w:szCs w:val="20"/>
        </w:rPr>
        <w:tab/>
        <w:t xml:space="preserve">          </w:t>
      </w:r>
    </w:p>
    <w:p w:rsidR="00636B35" w:rsidRPr="00636B35" w:rsidRDefault="00636B35" w:rsidP="00636B35">
      <w:pPr>
        <w:tabs>
          <w:tab w:val="center" w:pos="4320"/>
          <w:tab w:val="right" w:pos="8640"/>
        </w:tabs>
        <w:spacing w:after="0" w:line="240" w:lineRule="auto"/>
        <w:jc w:val="both"/>
        <w:rPr>
          <w:rFonts w:ascii="Times New Roman" w:eastAsia="Times New Roman" w:hAnsi="Times New Roman" w:cs="Times New Roman"/>
          <w:sz w:val="20"/>
          <w:szCs w:val="20"/>
        </w:rPr>
      </w:pPr>
      <w:r w:rsidRPr="00636B35">
        <w:rPr>
          <w:rFonts w:ascii="Times New Roman" w:eastAsia="Times New Roman" w:hAnsi="Times New Roman" w:cs="Times New Roman"/>
          <w:sz w:val="20"/>
          <w:szCs w:val="20"/>
        </w:rPr>
        <w:t xml:space="preserve">                                                                                                                                U KM</w:t>
      </w:r>
    </w:p>
    <w:tbl>
      <w:tblPr>
        <w:tblW w:w="0" w:type="auto"/>
        <w:tblInd w:w="78" w:type="dxa"/>
        <w:tblLayout w:type="fixed"/>
        <w:tblLook w:val="0000"/>
      </w:tblPr>
      <w:tblGrid>
        <w:gridCol w:w="5227"/>
        <w:gridCol w:w="1493"/>
        <w:gridCol w:w="1493"/>
      </w:tblGrid>
      <w:tr w:rsidR="00636B35" w:rsidRPr="00636B35" w:rsidTr="001232A8">
        <w:trPr>
          <w:trHeight w:val="605"/>
        </w:trPr>
        <w:tc>
          <w:tcPr>
            <w:tcW w:w="5227" w:type="dxa"/>
            <w:tcBorders>
              <w:top w:val="nil"/>
              <w:left w:val="nil"/>
              <w:bottom w:val="nil"/>
              <w:right w:val="nil"/>
            </w:tcBorders>
          </w:tcPr>
          <w:p w:rsidR="00636B35" w:rsidRPr="00636B35" w:rsidRDefault="00636B35" w:rsidP="00636B35">
            <w:pPr>
              <w:autoSpaceDE w:val="0"/>
              <w:autoSpaceDN w:val="0"/>
              <w:adjustRightInd w:val="0"/>
              <w:spacing w:after="0" w:line="240" w:lineRule="auto"/>
              <w:jc w:val="right"/>
              <w:rPr>
                <w:rFonts w:ascii="Times New Roman" w:eastAsia="Times New Roman" w:hAnsi="Times New Roman" w:cs="Times New Roman"/>
                <w:b/>
                <w:bCs/>
                <w:color w:val="000000"/>
                <w:sz w:val="24"/>
                <w:szCs w:val="24"/>
              </w:rPr>
            </w:pPr>
          </w:p>
        </w:tc>
        <w:tc>
          <w:tcPr>
            <w:tcW w:w="1493" w:type="dxa"/>
            <w:tcBorders>
              <w:top w:val="nil"/>
              <w:left w:val="nil"/>
              <w:bottom w:val="single" w:sz="12" w:space="0" w:color="auto"/>
              <w:right w:val="nil"/>
            </w:tcBorders>
          </w:tcPr>
          <w:p w:rsidR="00636B35" w:rsidRPr="00636B35" w:rsidRDefault="00ED3755" w:rsidP="00636B35">
            <w:pPr>
              <w:autoSpaceDE w:val="0"/>
              <w:autoSpaceDN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31. decembra 2016</w:t>
            </w:r>
            <w:r w:rsidR="00636B35" w:rsidRPr="00636B35">
              <w:rPr>
                <w:rFonts w:ascii="Times New Roman" w:eastAsia="Times New Roman" w:hAnsi="Times New Roman" w:cs="Times New Roman"/>
                <w:color w:val="000000"/>
              </w:rPr>
              <w:t>.</w:t>
            </w:r>
          </w:p>
        </w:tc>
        <w:tc>
          <w:tcPr>
            <w:tcW w:w="1493" w:type="dxa"/>
            <w:tcBorders>
              <w:top w:val="nil"/>
              <w:left w:val="nil"/>
              <w:bottom w:val="single" w:sz="12" w:space="0" w:color="auto"/>
              <w:right w:val="nil"/>
            </w:tcBorders>
          </w:tcPr>
          <w:p w:rsidR="00636B35" w:rsidRPr="00636B35" w:rsidRDefault="002C4599" w:rsidP="00636B35">
            <w:pPr>
              <w:autoSpaceDE w:val="0"/>
              <w:autoSpaceDN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31. decembra 2015</w:t>
            </w:r>
            <w:r w:rsidR="00636B35" w:rsidRPr="00636B35">
              <w:rPr>
                <w:rFonts w:ascii="Times New Roman" w:eastAsia="Times New Roman" w:hAnsi="Times New Roman" w:cs="Times New Roman"/>
                <w:color w:val="000000"/>
              </w:rPr>
              <w:t>.</w:t>
            </w:r>
          </w:p>
        </w:tc>
      </w:tr>
      <w:tr w:rsidR="00636B35" w:rsidRPr="00636B35" w:rsidTr="001232A8">
        <w:trPr>
          <w:trHeight w:val="324"/>
        </w:trPr>
        <w:tc>
          <w:tcPr>
            <w:tcW w:w="5227" w:type="dxa"/>
            <w:tcBorders>
              <w:top w:val="nil"/>
              <w:left w:val="nil"/>
              <w:bottom w:val="nil"/>
              <w:right w:val="nil"/>
            </w:tcBorders>
          </w:tcPr>
          <w:p w:rsidR="00636B35" w:rsidRPr="00636B35" w:rsidRDefault="00636B35" w:rsidP="00636B35">
            <w:pPr>
              <w:autoSpaceDE w:val="0"/>
              <w:autoSpaceDN w:val="0"/>
              <w:adjustRightInd w:val="0"/>
              <w:spacing w:after="0" w:line="240" w:lineRule="auto"/>
              <w:rPr>
                <w:rFonts w:ascii="Times New Roman" w:eastAsia="Times New Roman" w:hAnsi="Times New Roman" w:cs="Times New Roman"/>
                <w:color w:val="000000"/>
                <w:sz w:val="24"/>
                <w:szCs w:val="24"/>
              </w:rPr>
            </w:pPr>
            <w:r w:rsidRPr="00636B35">
              <w:rPr>
                <w:rFonts w:ascii="Times New Roman" w:eastAsia="Times New Roman" w:hAnsi="Times New Roman" w:cs="Times New Roman"/>
                <w:color w:val="000000"/>
                <w:sz w:val="24"/>
                <w:szCs w:val="24"/>
              </w:rPr>
              <w:t>2. Ostala</w:t>
            </w:r>
            <w:r w:rsidR="00A7268A">
              <w:rPr>
                <w:rFonts w:ascii="Times New Roman" w:eastAsia="Times New Roman" w:hAnsi="Times New Roman" w:cs="Times New Roman"/>
                <w:color w:val="000000"/>
                <w:sz w:val="24"/>
                <w:szCs w:val="24"/>
              </w:rPr>
              <w:t xml:space="preserve"> </w:t>
            </w:r>
            <w:r w:rsidRPr="00636B35">
              <w:rPr>
                <w:rFonts w:ascii="Times New Roman" w:eastAsia="Times New Roman" w:hAnsi="Times New Roman" w:cs="Times New Roman"/>
                <w:color w:val="000000"/>
                <w:sz w:val="24"/>
                <w:szCs w:val="24"/>
              </w:rPr>
              <w:t>pasivna</w:t>
            </w:r>
            <w:r w:rsidR="00A7268A">
              <w:rPr>
                <w:rFonts w:ascii="Times New Roman" w:eastAsia="Times New Roman" w:hAnsi="Times New Roman" w:cs="Times New Roman"/>
                <w:color w:val="000000"/>
                <w:sz w:val="24"/>
                <w:szCs w:val="24"/>
              </w:rPr>
              <w:t xml:space="preserve"> </w:t>
            </w:r>
            <w:r w:rsidRPr="00636B35">
              <w:rPr>
                <w:rFonts w:ascii="Times New Roman" w:eastAsia="Times New Roman" w:hAnsi="Times New Roman" w:cs="Times New Roman"/>
                <w:color w:val="000000"/>
                <w:sz w:val="24"/>
                <w:szCs w:val="24"/>
              </w:rPr>
              <w:t>vremenska</w:t>
            </w:r>
            <w:r w:rsidR="00A7268A">
              <w:rPr>
                <w:rFonts w:ascii="Times New Roman" w:eastAsia="Times New Roman" w:hAnsi="Times New Roman" w:cs="Times New Roman"/>
                <w:color w:val="000000"/>
                <w:sz w:val="24"/>
                <w:szCs w:val="24"/>
              </w:rPr>
              <w:t xml:space="preserve"> </w:t>
            </w:r>
            <w:r w:rsidRPr="00636B35">
              <w:rPr>
                <w:rFonts w:ascii="Times New Roman" w:eastAsia="Times New Roman" w:hAnsi="Times New Roman" w:cs="Times New Roman"/>
                <w:color w:val="000000"/>
                <w:sz w:val="24"/>
                <w:szCs w:val="24"/>
              </w:rPr>
              <w:t>razgraničenja</w:t>
            </w:r>
          </w:p>
        </w:tc>
        <w:tc>
          <w:tcPr>
            <w:tcW w:w="1493" w:type="dxa"/>
            <w:tcBorders>
              <w:top w:val="nil"/>
              <w:left w:val="nil"/>
              <w:right w:val="nil"/>
            </w:tcBorders>
          </w:tcPr>
          <w:p w:rsidR="00636B35" w:rsidRPr="00636B35" w:rsidRDefault="00636B35" w:rsidP="00636B35">
            <w:pPr>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36B35">
              <w:rPr>
                <w:rFonts w:ascii="Times New Roman" w:eastAsia="Times New Roman" w:hAnsi="Times New Roman" w:cs="Times New Roman"/>
                <w:color w:val="000000"/>
                <w:sz w:val="24"/>
                <w:szCs w:val="24"/>
              </w:rPr>
              <w:t>730.186</w:t>
            </w:r>
          </w:p>
        </w:tc>
        <w:tc>
          <w:tcPr>
            <w:tcW w:w="1493" w:type="dxa"/>
            <w:tcBorders>
              <w:top w:val="nil"/>
              <w:left w:val="nil"/>
              <w:right w:val="nil"/>
            </w:tcBorders>
          </w:tcPr>
          <w:p w:rsidR="00636B35" w:rsidRPr="00636B35" w:rsidRDefault="004A532F" w:rsidP="00636B35">
            <w:pPr>
              <w:autoSpaceDE w:val="0"/>
              <w:autoSpaceDN w:val="0"/>
              <w:adjustRightInd w:val="0"/>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730.186</w:t>
            </w:r>
          </w:p>
        </w:tc>
      </w:tr>
      <w:tr w:rsidR="00636B35" w:rsidRPr="00636B35" w:rsidTr="001232A8">
        <w:trPr>
          <w:trHeight w:val="353"/>
        </w:trPr>
        <w:tc>
          <w:tcPr>
            <w:tcW w:w="5227" w:type="dxa"/>
            <w:tcBorders>
              <w:top w:val="nil"/>
              <w:left w:val="nil"/>
              <w:bottom w:val="nil"/>
              <w:right w:val="nil"/>
            </w:tcBorders>
          </w:tcPr>
          <w:p w:rsidR="00636B35" w:rsidRPr="00636B35" w:rsidRDefault="00636B35" w:rsidP="00636B35">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36B35">
              <w:rPr>
                <w:rFonts w:ascii="Times New Roman" w:eastAsia="Times New Roman" w:hAnsi="Times New Roman" w:cs="Times New Roman"/>
                <w:b/>
                <w:bCs/>
                <w:color w:val="000000"/>
                <w:sz w:val="24"/>
                <w:szCs w:val="24"/>
              </w:rPr>
              <w:t>Pasivna</w:t>
            </w:r>
            <w:r w:rsidR="00A7268A">
              <w:rPr>
                <w:rFonts w:ascii="Times New Roman" w:eastAsia="Times New Roman" w:hAnsi="Times New Roman" w:cs="Times New Roman"/>
                <w:b/>
                <w:bCs/>
                <w:color w:val="000000"/>
                <w:sz w:val="24"/>
                <w:szCs w:val="24"/>
              </w:rPr>
              <w:t xml:space="preserve"> </w:t>
            </w:r>
            <w:r w:rsidRPr="00636B35">
              <w:rPr>
                <w:rFonts w:ascii="Times New Roman" w:eastAsia="Times New Roman" w:hAnsi="Times New Roman" w:cs="Times New Roman"/>
                <w:b/>
                <w:bCs/>
                <w:color w:val="000000"/>
                <w:sz w:val="24"/>
                <w:szCs w:val="24"/>
              </w:rPr>
              <w:t>vremenska</w:t>
            </w:r>
            <w:r w:rsidR="00A7268A">
              <w:rPr>
                <w:rFonts w:ascii="Times New Roman" w:eastAsia="Times New Roman" w:hAnsi="Times New Roman" w:cs="Times New Roman"/>
                <w:b/>
                <w:bCs/>
                <w:color w:val="000000"/>
                <w:sz w:val="24"/>
                <w:szCs w:val="24"/>
              </w:rPr>
              <w:t xml:space="preserve"> </w:t>
            </w:r>
            <w:r w:rsidRPr="00636B35">
              <w:rPr>
                <w:rFonts w:ascii="Times New Roman" w:eastAsia="Times New Roman" w:hAnsi="Times New Roman" w:cs="Times New Roman"/>
                <w:b/>
                <w:bCs/>
                <w:color w:val="000000"/>
                <w:sz w:val="24"/>
                <w:szCs w:val="24"/>
              </w:rPr>
              <w:t>razgraničenja - ukupno</w:t>
            </w:r>
          </w:p>
        </w:tc>
        <w:tc>
          <w:tcPr>
            <w:tcW w:w="1493" w:type="dxa"/>
            <w:tcBorders>
              <w:left w:val="nil"/>
              <w:right w:val="nil"/>
            </w:tcBorders>
          </w:tcPr>
          <w:p w:rsidR="00636B35" w:rsidRPr="00636B35" w:rsidRDefault="00900457" w:rsidP="00636B35">
            <w:pPr>
              <w:autoSpaceDE w:val="0"/>
              <w:autoSpaceDN w:val="0"/>
              <w:adjustRightInd w:val="0"/>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730.186</w:t>
            </w:r>
          </w:p>
        </w:tc>
        <w:tc>
          <w:tcPr>
            <w:tcW w:w="1493" w:type="dxa"/>
            <w:tcBorders>
              <w:left w:val="nil"/>
              <w:right w:val="nil"/>
            </w:tcBorders>
          </w:tcPr>
          <w:p w:rsidR="00636B35" w:rsidRDefault="004A532F" w:rsidP="00636B35">
            <w:pPr>
              <w:autoSpaceDE w:val="0"/>
              <w:autoSpaceDN w:val="0"/>
              <w:adjustRightInd w:val="0"/>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730.186</w:t>
            </w:r>
          </w:p>
          <w:p w:rsidR="00900457" w:rsidRPr="00636B35" w:rsidRDefault="00900457" w:rsidP="00636B35">
            <w:pPr>
              <w:autoSpaceDE w:val="0"/>
              <w:autoSpaceDN w:val="0"/>
              <w:adjustRightInd w:val="0"/>
              <w:spacing w:after="0" w:line="240" w:lineRule="auto"/>
              <w:jc w:val="right"/>
              <w:rPr>
                <w:rFonts w:ascii="Times New Roman" w:eastAsia="Times New Roman" w:hAnsi="Times New Roman" w:cs="Times New Roman"/>
                <w:b/>
                <w:bCs/>
                <w:color w:val="000000"/>
                <w:sz w:val="24"/>
                <w:szCs w:val="24"/>
              </w:rPr>
            </w:pPr>
          </w:p>
        </w:tc>
      </w:tr>
    </w:tbl>
    <w:p w:rsidR="009E222D" w:rsidRDefault="009E222D" w:rsidP="00636B35">
      <w:pPr>
        <w:tabs>
          <w:tab w:val="center" w:pos="4320"/>
          <w:tab w:val="right" w:pos="8640"/>
        </w:tabs>
        <w:spacing w:after="0" w:line="240" w:lineRule="auto"/>
        <w:jc w:val="both"/>
        <w:rPr>
          <w:rFonts w:ascii="Times New Roman" w:eastAsia="Times New Roman" w:hAnsi="Times New Roman" w:cs="Times New Roman"/>
          <w:sz w:val="24"/>
          <w:szCs w:val="24"/>
          <w:lang w:val="sl-SI"/>
        </w:rPr>
      </w:pPr>
    </w:p>
    <w:p w:rsidR="009E222D" w:rsidRDefault="009E222D" w:rsidP="00636B35">
      <w:pPr>
        <w:tabs>
          <w:tab w:val="center" w:pos="4320"/>
          <w:tab w:val="right" w:pos="8640"/>
        </w:tabs>
        <w:spacing w:after="0" w:line="240" w:lineRule="auto"/>
        <w:jc w:val="both"/>
        <w:rPr>
          <w:rFonts w:ascii="Times New Roman" w:eastAsia="Times New Roman" w:hAnsi="Times New Roman" w:cs="Times New Roman"/>
          <w:sz w:val="24"/>
          <w:szCs w:val="24"/>
          <w:lang w:val="sl-SI"/>
        </w:rPr>
      </w:pPr>
    </w:p>
    <w:p w:rsidR="009E222D" w:rsidRDefault="00636B35" w:rsidP="00636B35">
      <w:pPr>
        <w:tabs>
          <w:tab w:val="center" w:pos="4320"/>
          <w:tab w:val="right" w:pos="8640"/>
        </w:tabs>
        <w:spacing w:after="0" w:line="240" w:lineRule="auto"/>
        <w:jc w:val="both"/>
        <w:rPr>
          <w:rFonts w:ascii="Times New Roman" w:eastAsia="Times New Roman" w:hAnsi="Times New Roman" w:cs="Times New Roman"/>
          <w:sz w:val="24"/>
          <w:szCs w:val="24"/>
          <w:lang w:val="sl-SI"/>
        </w:rPr>
      </w:pPr>
      <w:r w:rsidRPr="00636B35">
        <w:rPr>
          <w:rFonts w:ascii="Times New Roman" w:eastAsia="Times New Roman" w:hAnsi="Times New Roman" w:cs="Times New Roman"/>
          <w:sz w:val="24"/>
          <w:szCs w:val="24"/>
          <w:lang w:val="sl-SI"/>
        </w:rPr>
        <w:t xml:space="preserve">Ostala pasivna vremenska razgraničenja iznose 730.186 KM i odnose se na vrijednost budućih nabavki sa porezom na dodatu vrijednost, evidentirana po avansnim fakturama dobavljača Euroline Sport d.o.o. Banja Luka. </w:t>
      </w:r>
      <w:r w:rsidRPr="00636B35">
        <w:rPr>
          <w:rFonts w:ascii="Times New Roman" w:eastAsia="Times New Roman" w:hAnsi="Times New Roman" w:cs="Times New Roman"/>
          <w:sz w:val="24"/>
          <w:szCs w:val="24"/>
          <w:lang w:val="sl-SI"/>
        </w:rPr>
        <w:tab/>
      </w:r>
    </w:p>
    <w:p w:rsidR="009E222D" w:rsidRDefault="009E222D" w:rsidP="00636B35">
      <w:pPr>
        <w:tabs>
          <w:tab w:val="center" w:pos="4320"/>
          <w:tab w:val="right" w:pos="8640"/>
        </w:tabs>
        <w:spacing w:after="0" w:line="240" w:lineRule="auto"/>
        <w:jc w:val="both"/>
        <w:rPr>
          <w:rFonts w:ascii="Times New Roman" w:eastAsia="Times New Roman" w:hAnsi="Times New Roman" w:cs="Times New Roman"/>
          <w:sz w:val="24"/>
          <w:szCs w:val="24"/>
          <w:lang w:val="sl-SI"/>
        </w:rPr>
      </w:pPr>
    </w:p>
    <w:p w:rsidR="00636B35" w:rsidRPr="00636B35" w:rsidRDefault="00636B35" w:rsidP="00636B35">
      <w:pPr>
        <w:tabs>
          <w:tab w:val="center" w:pos="4320"/>
          <w:tab w:val="right" w:pos="8640"/>
        </w:tabs>
        <w:spacing w:after="0" w:line="240" w:lineRule="auto"/>
        <w:jc w:val="both"/>
        <w:rPr>
          <w:rFonts w:ascii="Times New Roman" w:eastAsia="Times New Roman" w:hAnsi="Times New Roman" w:cs="Times New Roman"/>
          <w:sz w:val="24"/>
          <w:szCs w:val="24"/>
          <w:lang w:val="sl-SI"/>
        </w:rPr>
      </w:pPr>
      <w:r w:rsidRPr="00636B35">
        <w:rPr>
          <w:rFonts w:ascii="Times New Roman" w:eastAsia="Times New Roman" w:hAnsi="Times New Roman" w:cs="Times New Roman"/>
          <w:sz w:val="24"/>
          <w:szCs w:val="24"/>
          <w:lang w:val="sl-SI"/>
        </w:rPr>
        <w:tab/>
      </w:r>
    </w:p>
    <w:p w:rsidR="009E222D" w:rsidRPr="00EB555A" w:rsidRDefault="00636B35" w:rsidP="00636B35">
      <w:pPr>
        <w:numPr>
          <w:ilvl w:val="0"/>
          <w:numId w:val="6"/>
        </w:numPr>
        <w:spacing w:after="0" w:line="240" w:lineRule="auto"/>
        <w:ind w:left="450" w:hanging="450"/>
        <w:jc w:val="both"/>
        <w:rPr>
          <w:rFonts w:ascii="Times New Roman" w:eastAsia="Times New Roman" w:hAnsi="Times New Roman" w:cs="Times New Roman"/>
          <w:b/>
          <w:sz w:val="24"/>
          <w:szCs w:val="24"/>
          <w:lang w:val="sl-SI"/>
        </w:rPr>
      </w:pPr>
      <w:r w:rsidRPr="00636B35">
        <w:rPr>
          <w:rFonts w:ascii="Times New Roman" w:eastAsia="Times New Roman" w:hAnsi="Times New Roman" w:cs="Times New Roman"/>
          <w:b/>
          <w:sz w:val="24"/>
          <w:szCs w:val="24"/>
          <w:lang w:val="sl-SI"/>
        </w:rPr>
        <w:t>POSLOVNI PRIHODI</w:t>
      </w:r>
      <w:r w:rsidRPr="00EB555A">
        <w:rPr>
          <w:rFonts w:ascii="Times New Roman" w:eastAsia="Times New Roman" w:hAnsi="Times New Roman" w:cs="Times New Roman"/>
          <w:sz w:val="20"/>
          <w:szCs w:val="20"/>
        </w:rPr>
        <w:tab/>
        <w:t xml:space="preserve">                                                                                           </w:t>
      </w:r>
    </w:p>
    <w:p w:rsidR="00636B35" w:rsidRPr="00636B35" w:rsidRDefault="00636B35" w:rsidP="00636B35">
      <w:pPr>
        <w:tabs>
          <w:tab w:val="center" w:pos="4320"/>
          <w:tab w:val="right" w:pos="8640"/>
        </w:tabs>
        <w:spacing w:after="0" w:line="240" w:lineRule="auto"/>
        <w:jc w:val="both"/>
        <w:rPr>
          <w:rFonts w:ascii="Times New Roman" w:eastAsia="Times New Roman" w:hAnsi="Times New Roman" w:cs="Times New Roman"/>
          <w:sz w:val="20"/>
          <w:szCs w:val="20"/>
        </w:rPr>
      </w:pPr>
      <w:r w:rsidRPr="00636B35">
        <w:rPr>
          <w:rFonts w:ascii="Times New Roman" w:eastAsia="Times New Roman" w:hAnsi="Times New Roman" w:cs="Times New Roman"/>
          <w:sz w:val="20"/>
          <w:szCs w:val="20"/>
        </w:rPr>
        <w:t xml:space="preserve">                                   </w:t>
      </w:r>
      <w:r w:rsidR="009E222D">
        <w:rPr>
          <w:rFonts w:ascii="Times New Roman" w:eastAsia="Times New Roman" w:hAnsi="Times New Roman" w:cs="Times New Roman"/>
          <w:sz w:val="20"/>
          <w:szCs w:val="20"/>
        </w:rPr>
        <w:t xml:space="preserve">                                                                              </w:t>
      </w:r>
      <w:r w:rsidRPr="00636B35">
        <w:rPr>
          <w:rFonts w:ascii="Times New Roman" w:eastAsia="Times New Roman" w:hAnsi="Times New Roman" w:cs="Times New Roman"/>
          <w:sz w:val="20"/>
          <w:szCs w:val="20"/>
        </w:rPr>
        <w:t xml:space="preserve">             U KM</w:t>
      </w:r>
    </w:p>
    <w:tbl>
      <w:tblPr>
        <w:tblW w:w="0" w:type="auto"/>
        <w:tblInd w:w="-176" w:type="dxa"/>
        <w:tblLayout w:type="fixed"/>
        <w:tblLook w:val="0000"/>
      </w:tblPr>
      <w:tblGrid>
        <w:gridCol w:w="5510"/>
        <w:gridCol w:w="1437"/>
        <w:gridCol w:w="1549"/>
      </w:tblGrid>
      <w:tr w:rsidR="00636B35" w:rsidRPr="00636B35" w:rsidTr="00900457">
        <w:trPr>
          <w:trHeight w:val="605"/>
        </w:trPr>
        <w:tc>
          <w:tcPr>
            <w:tcW w:w="5510" w:type="dxa"/>
            <w:tcBorders>
              <w:top w:val="nil"/>
              <w:left w:val="nil"/>
              <w:bottom w:val="nil"/>
              <w:right w:val="nil"/>
            </w:tcBorders>
          </w:tcPr>
          <w:p w:rsidR="00636B35" w:rsidRDefault="00636B35" w:rsidP="00636B35">
            <w:pPr>
              <w:autoSpaceDE w:val="0"/>
              <w:autoSpaceDN w:val="0"/>
              <w:adjustRightInd w:val="0"/>
              <w:spacing w:after="0" w:line="240" w:lineRule="auto"/>
              <w:jc w:val="right"/>
              <w:rPr>
                <w:rFonts w:ascii="Times New Roman" w:eastAsia="Times New Roman" w:hAnsi="Times New Roman" w:cs="Times New Roman"/>
                <w:b/>
                <w:bCs/>
                <w:color w:val="000000"/>
              </w:rPr>
            </w:pPr>
          </w:p>
          <w:p w:rsidR="009E222D" w:rsidRPr="00900457" w:rsidRDefault="009E222D" w:rsidP="00636B35">
            <w:pPr>
              <w:autoSpaceDE w:val="0"/>
              <w:autoSpaceDN w:val="0"/>
              <w:adjustRightInd w:val="0"/>
              <w:spacing w:after="0" w:line="240" w:lineRule="auto"/>
              <w:jc w:val="right"/>
              <w:rPr>
                <w:rFonts w:ascii="Times New Roman" w:eastAsia="Times New Roman" w:hAnsi="Times New Roman" w:cs="Times New Roman"/>
                <w:b/>
                <w:bCs/>
                <w:color w:val="000000"/>
              </w:rPr>
            </w:pPr>
          </w:p>
        </w:tc>
        <w:tc>
          <w:tcPr>
            <w:tcW w:w="1437" w:type="dxa"/>
            <w:tcBorders>
              <w:top w:val="nil"/>
              <w:left w:val="nil"/>
              <w:bottom w:val="single" w:sz="12" w:space="0" w:color="auto"/>
              <w:right w:val="nil"/>
            </w:tcBorders>
          </w:tcPr>
          <w:p w:rsidR="00636B35" w:rsidRPr="00900457" w:rsidRDefault="00636B35" w:rsidP="00636B35">
            <w:pPr>
              <w:autoSpaceDE w:val="0"/>
              <w:autoSpaceDN w:val="0"/>
              <w:adjustRightInd w:val="0"/>
              <w:spacing w:after="0" w:line="240" w:lineRule="auto"/>
              <w:jc w:val="center"/>
              <w:rPr>
                <w:rFonts w:ascii="Times New Roman" w:eastAsia="Times New Roman" w:hAnsi="Times New Roman" w:cs="Times New Roman"/>
                <w:color w:val="000000"/>
              </w:rPr>
            </w:pPr>
            <w:r w:rsidRPr="00900457">
              <w:rPr>
                <w:rFonts w:ascii="Times New Roman" w:eastAsia="Times New Roman" w:hAnsi="Times New Roman" w:cs="Times New Roman"/>
                <w:color w:val="000000"/>
              </w:rPr>
              <w:t>3</w:t>
            </w:r>
            <w:r w:rsidR="002C4599">
              <w:rPr>
                <w:rFonts w:ascii="Times New Roman" w:eastAsia="Times New Roman" w:hAnsi="Times New Roman" w:cs="Times New Roman"/>
                <w:color w:val="000000"/>
              </w:rPr>
              <w:t>1. decembra 201</w:t>
            </w:r>
            <w:r w:rsidR="00BC3D9E">
              <w:rPr>
                <w:rFonts w:ascii="Times New Roman" w:eastAsia="Times New Roman" w:hAnsi="Times New Roman" w:cs="Times New Roman"/>
                <w:color w:val="000000"/>
              </w:rPr>
              <w:t>6</w:t>
            </w:r>
            <w:r w:rsidRPr="00900457">
              <w:rPr>
                <w:rFonts w:ascii="Times New Roman" w:eastAsia="Times New Roman" w:hAnsi="Times New Roman" w:cs="Times New Roman"/>
                <w:color w:val="000000"/>
              </w:rPr>
              <w:t>.</w:t>
            </w:r>
          </w:p>
        </w:tc>
        <w:tc>
          <w:tcPr>
            <w:tcW w:w="1549" w:type="dxa"/>
            <w:tcBorders>
              <w:top w:val="nil"/>
              <w:left w:val="nil"/>
              <w:bottom w:val="single" w:sz="12" w:space="0" w:color="auto"/>
              <w:right w:val="nil"/>
            </w:tcBorders>
          </w:tcPr>
          <w:p w:rsidR="00636B35" w:rsidRPr="00900457" w:rsidRDefault="002C4599" w:rsidP="00636B35">
            <w:pPr>
              <w:autoSpaceDE w:val="0"/>
              <w:autoSpaceDN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31. decembra 2015</w:t>
            </w:r>
            <w:r w:rsidR="00636B35" w:rsidRPr="00900457">
              <w:rPr>
                <w:rFonts w:ascii="Times New Roman" w:eastAsia="Times New Roman" w:hAnsi="Times New Roman" w:cs="Times New Roman"/>
                <w:color w:val="000000"/>
              </w:rPr>
              <w:t>.</w:t>
            </w:r>
          </w:p>
        </w:tc>
      </w:tr>
      <w:tr w:rsidR="004A532F" w:rsidRPr="00636B35" w:rsidTr="00900457">
        <w:trPr>
          <w:trHeight w:val="384"/>
        </w:trPr>
        <w:tc>
          <w:tcPr>
            <w:tcW w:w="5510" w:type="dxa"/>
            <w:tcBorders>
              <w:top w:val="nil"/>
              <w:left w:val="nil"/>
              <w:bottom w:val="nil"/>
              <w:right w:val="nil"/>
            </w:tcBorders>
          </w:tcPr>
          <w:p w:rsidR="004A532F" w:rsidRPr="00900457" w:rsidRDefault="004A532F" w:rsidP="00447600">
            <w:pPr>
              <w:pStyle w:val="ListParagraph"/>
              <w:numPr>
                <w:ilvl w:val="0"/>
                <w:numId w:val="9"/>
              </w:numPr>
              <w:autoSpaceDE w:val="0"/>
              <w:autoSpaceDN w:val="0"/>
              <w:adjustRightInd w:val="0"/>
              <w:spacing w:after="0" w:line="240" w:lineRule="auto"/>
              <w:rPr>
                <w:rFonts w:ascii="Times New Roman" w:eastAsia="Times New Roman" w:hAnsi="Times New Roman" w:cs="Times New Roman"/>
                <w:color w:val="000000"/>
              </w:rPr>
            </w:pPr>
            <w:r w:rsidRPr="00900457">
              <w:rPr>
                <w:rFonts w:ascii="Times New Roman" w:eastAsia="Times New Roman" w:hAnsi="Times New Roman" w:cs="Times New Roman"/>
                <w:color w:val="000000"/>
              </w:rPr>
              <w:t>Prihodi od prodaje robe kupcima u RS</w:t>
            </w:r>
          </w:p>
          <w:p w:rsidR="004A532F" w:rsidRPr="00900457" w:rsidRDefault="004A532F" w:rsidP="00447600">
            <w:pPr>
              <w:pStyle w:val="ListParagraph"/>
              <w:numPr>
                <w:ilvl w:val="0"/>
                <w:numId w:val="9"/>
              </w:numPr>
              <w:autoSpaceDE w:val="0"/>
              <w:autoSpaceDN w:val="0"/>
              <w:adjustRightInd w:val="0"/>
              <w:spacing w:after="0" w:line="240" w:lineRule="auto"/>
              <w:rPr>
                <w:rFonts w:ascii="Times New Roman" w:eastAsia="Times New Roman" w:hAnsi="Times New Roman" w:cs="Times New Roman"/>
                <w:color w:val="000000"/>
              </w:rPr>
            </w:pPr>
            <w:r w:rsidRPr="00900457">
              <w:rPr>
                <w:rFonts w:ascii="Times New Roman" w:eastAsia="Times New Roman" w:hAnsi="Times New Roman" w:cs="Times New Roman"/>
                <w:color w:val="000000"/>
              </w:rPr>
              <w:t>Prihod od prodaje robe kupcina u FBH</w:t>
            </w:r>
          </w:p>
          <w:p w:rsidR="004A532F" w:rsidRPr="00900457" w:rsidRDefault="004A532F" w:rsidP="00447600">
            <w:pPr>
              <w:pStyle w:val="ListParagraph"/>
              <w:numPr>
                <w:ilvl w:val="0"/>
                <w:numId w:val="9"/>
              </w:numPr>
              <w:autoSpaceDE w:val="0"/>
              <w:autoSpaceDN w:val="0"/>
              <w:adjustRightInd w:val="0"/>
              <w:spacing w:after="0" w:line="240" w:lineRule="auto"/>
              <w:rPr>
                <w:rFonts w:ascii="Times New Roman" w:eastAsia="Times New Roman" w:hAnsi="Times New Roman" w:cs="Times New Roman"/>
                <w:color w:val="000000"/>
              </w:rPr>
            </w:pPr>
            <w:r w:rsidRPr="00900457">
              <w:rPr>
                <w:rFonts w:ascii="Times New Roman" w:eastAsia="Times New Roman" w:hAnsi="Times New Roman" w:cs="Times New Roman"/>
                <w:color w:val="000000"/>
              </w:rPr>
              <w:t>Prihod od prodaje robe kupcima u BrckoD</w:t>
            </w:r>
          </w:p>
        </w:tc>
        <w:tc>
          <w:tcPr>
            <w:tcW w:w="1437" w:type="dxa"/>
            <w:tcBorders>
              <w:top w:val="nil"/>
              <w:left w:val="nil"/>
              <w:bottom w:val="nil"/>
              <w:right w:val="nil"/>
            </w:tcBorders>
          </w:tcPr>
          <w:p w:rsidR="004A532F" w:rsidRPr="00900457" w:rsidRDefault="00BC3D9E" w:rsidP="00636B35">
            <w:pPr>
              <w:autoSpaceDE w:val="0"/>
              <w:autoSpaceDN w:val="0"/>
              <w:adjustRightInd w:val="0"/>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421.661</w:t>
            </w:r>
          </w:p>
          <w:p w:rsidR="004A532F" w:rsidRPr="00900457" w:rsidRDefault="00BC3D9E" w:rsidP="00636B35">
            <w:pPr>
              <w:autoSpaceDE w:val="0"/>
              <w:autoSpaceDN w:val="0"/>
              <w:adjustRightInd w:val="0"/>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29.633</w:t>
            </w:r>
          </w:p>
          <w:p w:rsidR="004A532F" w:rsidRPr="00900457" w:rsidRDefault="00BC3D9E" w:rsidP="00636B35">
            <w:pPr>
              <w:autoSpaceDE w:val="0"/>
              <w:autoSpaceDN w:val="0"/>
              <w:adjustRightInd w:val="0"/>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111</w:t>
            </w:r>
          </w:p>
        </w:tc>
        <w:tc>
          <w:tcPr>
            <w:tcW w:w="1549" w:type="dxa"/>
            <w:tcBorders>
              <w:top w:val="nil"/>
              <w:left w:val="nil"/>
              <w:bottom w:val="nil"/>
              <w:right w:val="nil"/>
            </w:tcBorders>
          </w:tcPr>
          <w:p w:rsidR="004A532F" w:rsidRDefault="002C4599" w:rsidP="00287DC2">
            <w:pPr>
              <w:autoSpaceDE w:val="0"/>
              <w:autoSpaceDN w:val="0"/>
              <w:adjustRightInd w:val="0"/>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383.135</w:t>
            </w:r>
          </w:p>
          <w:p w:rsidR="002C4599" w:rsidRDefault="002C4599" w:rsidP="00287DC2">
            <w:pPr>
              <w:autoSpaceDE w:val="0"/>
              <w:autoSpaceDN w:val="0"/>
              <w:adjustRightInd w:val="0"/>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36.503</w:t>
            </w:r>
          </w:p>
          <w:p w:rsidR="002C4599" w:rsidRPr="00900457" w:rsidRDefault="002C4599" w:rsidP="00287DC2">
            <w:pPr>
              <w:autoSpaceDE w:val="0"/>
              <w:autoSpaceDN w:val="0"/>
              <w:adjustRightInd w:val="0"/>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r>
      <w:tr w:rsidR="004A532F" w:rsidRPr="00636B35" w:rsidTr="00900457">
        <w:trPr>
          <w:trHeight w:val="310"/>
        </w:trPr>
        <w:tc>
          <w:tcPr>
            <w:tcW w:w="5510" w:type="dxa"/>
            <w:tcBorders>
              <w:top w:val="nil"/>
              <w:left w:val="nil"/>
              <w:bottom w:val="nil"/>
              <w:right w:val="nil"/>
            </w:tcBorders>
          </w:tcPr>
          <w:p w:rsidR="004A532F" w:rsidRPr="00900457" w:rsidRDefault="004A532F" w:rsidP="00636B35">
            <w:pPr>
              <w:autoSpaceDE w:val="0"/>
              <w:autoSpaceDN w:val="0"/>
              <w:adjustRightInd w:val="0"/>
              <w:spacing w:after="0" w:line="240" w:lineRule="auto"/>
              <w:rPr>
                <w:rFonts w:ascii="Times New Roman" w:eastAsia="Times New Roman" w:hAnsi="Times New Roman" w:cs="Times New Roman"/>
                <w:b/>
                <w:bCs/>
                <w:color w:val="000000"/>
              </w:rPr>
            </w:pPr>
            <w:r w:rsidRPr="00900457">
              <w:rPr>
                <w:rFonts w:ascii="Times New Roman" w:eastAsia="Times New Roman" w:hAnsi="Times New Roman" w:cs="Times New Roman"/>
                <w:b/>
                <w:bCs/>
                <w:color w:val="000000"/>
              </w:rPr>
              <w:t>I Prihod od prodaje robe – ukupno</w:t>
            </w:r>
          </w:p>
        </w:tc>
        <w:tc>
          <w:tcPr>
            <w:tcW w:w="1437" w:type="dxa"/>
            <w:tcBorders>
              <w:top w:val="single" w:sz="12" w:space="0" w:color="auto"/>
              <w:left w:val="nil"/>
              <w:bottom w:val="nil"/>
              <w:right w:val="nil"/>
            </w:tcBorders>
          </w:tcPr>
          <w:p w:rsidR="004A532F" w:rsidRPr="00900457" w:rsidRDefault="00BC3D9E" w:rsidP="00636B35">
            <w:pPr>
              <w:autoSpaceDE w:val="0"/>
              <w:autoSpaceDN w:val="0"/>
              <w:adjustRightInd w:val="0"/>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451.405</w:t>
            </w:r>
          </w:p>
          <w:p w:rsidR="004A532F" w:rsidRPr="00900457" w:rsidRDefault="004A532F" w:rsidP="00636B35">
            <w:pPr>
              <w:autoSpaceDE w:val="0"/>
              <w:autoSpaceDN w:val="0"/>
              <w:adjustRightInd w:val="0"/>
              <w:spacing w:after="0" w:line="240" w:lineRule="auto"/>
              <w:jc w:val="right"/>
              <w:rPr>
                <w:rFonts w:ascii="Times New Roman" w:eastAsia="Times New Roman" w:hAnsi="Times New Roman" w:cs="Times New Roman"/>
                <w:b/>
                <w:bCs/>
                <w:color w:val="000000"/>
              </w:rPr>
            </w:pPr>
          </w:p>
        </w:tc>
        <w:tc>
          <w:tcPr>
            <w:tcW w:w="1549" w:type="dxa"/>
            <w:tcBorders>
              <w:top w:val="single" w:sz="12" w:space="0" w:color="auto"/>
              <w:left w:val="nil"/>
              <w:bottom w:val="nil"/>
              <w:right w:val="nil"/>
            </w:tcBorders>
          </w:tcPr>
          <w:p w:rsidR="004A532F" w:rsidRPr="00900457" w:rsidRDefault="002C4599" w:rsidP="00287DC2">
            <w:pPr>
              <w:autoSpaceDE w:val="0"/>
              <w:autoSpaceDN w:val="0"/>
              <w:adjustRightInd w:val="0"/>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419.638</w:t>
            </w:r>
          </w:p>
        </w:tc>
      </w:tr>
      <w:tr w:rsidR="004A532F" w:rsidRPr="00636B35" w:rsidTr="00900457">
        <w:trPr>
          <w:trHeight w:val="619"/>
        </w:trPr>
        <w:tc>
          <w:tcPr>
            <w:tcW w:w="5510" w:type="dxa"/>
            <w:tcBorders>
              <w:top w:val="nil"/>
              <w:left w:val="nil"/>
              <w:bottom w:val="nil"/>
              <w:right w:val="nil"/>
            </w:tcBorders>
          </w:tcPr>
          <w:p w:rsidR="004A532F" w:rsidRPr="00900457" w:rsidRDefault="004A532F" w:rsidP="00447600">
            <w:pPr>
              <w:pStyle w:val="ListParagraph"/>
              <w:numPr>
                <w:ilvl w:val="0"/>
                <w:numId w:val="10"/>
              </w:numPr>
              <w:autoSpaceDE w:val="0"/>
              <w:autoSpaceDN w:val="0"/>
              <w:adjustRightInd w:val="0"/>
              <w:spacing w:after="0" w:line="240" w:lineRule="auto"/>
              <w:rPr>
                <w:rFonts w:ascii="Times New Roman" w:eastAsia="Times New Roman" w:hAnsi="Times New Roman" w:cs="Times New Roman"/>
                <w:color w:val="000000"/>
              </w:rPr>
            </w:pPr>
            <w:r w:rsidRPr="00900457">
              <w:rPr>
                <w:rFonts w:ascii="Times New Roman" w:eastAsia="Times New Roman" w:hAnsi="Times New Roman" w:cs="Times New Roman"/>
                <w:color w:val="000000"/>
              </w:rPr>
              <w:t xml:space="preserve">Prihodi od prodaje proizvoda kupcima RS                  </w:t>
            </w:r>
          </w:p>
          <w:p w:rsidR="004A532F" w:rsidRPr="00900457" w:rsidRDefault="004A532F" w:rsidP="00447600">
            <w:pPr>
              <w:pStyle w:val="ListParagraph"/>
              <w:numPr>
                <w:ilvl w:val="0"/>
                <w:numId w:val="10"/>
              </w:numPr>
              <w:autoSpaceDE w:val="0"/>
              <w:autoSpaceDN w:val="0"/>
              <w:adjustRightInd w:val="0"/>
              <w:spacing w:after="0" w:line="240" w:lineRule="auto"/>
              <w:rPr>
                <w:rFonts w:ascii="Times New Roman" w:eastAsia="Times New Roman" w:hAnsi="Times New Roman" w:cs="Times New Roman"/>
                <w:color w:val="000000"/>
              </w:rPr>
            </w:pPr>
            <w:r w:rsidRPr="00900457">
              <w:rPr>
                <w:rFonts w:ascii="Times New Roman" w:eastAsia="Times New Roman" w:hAnsi="Times New Roman" w:cs="Times New Roman"/>
                <w:color w:val="000000"/>
              </w:rPr>
              <w:t>Prihod -//-                               kupcima FBH</w:t>
            </w:r>
          </w:p>
          <w:p w:rsidR="004A532F" w:rsidRPr="00900457" w:rsidRDefault="004A532F" w:rsidP="00447600">
            <w:pPr>
              <w:pStyle w:val="ListParagraph"/>
              <w:numPr>
                <w:ilvl w:val="0"/>
                <w:numId w:val="10"/>
              </w:numPr>
              <w:autoSpaceDE w:val="0"/>
              <w:autoSpaceDN w:val="0"/>
              <w:adjustRightInd w:val="0"/>
              <w:spacing w:after="0" w:line="240" w:lineRule="auto"/>
              <w:rPr>
                <w:rFonts w:ascii="Times New Roman" w:eastAsia="Times New Roman" w:hAnsi="Times New Roman" w:cs="Times New Roman"/>
                <w:color w:val="000000"/>
              </w:rPr>
            </w:pPr>
            <w:r w:rsidRPr="00900457">
              <w:rPr>
                <w:rFonts w:ascii="Times New Roman" w:eastAsia="Times New Roman" w:hAnsi="Times New Roman" w:cs="Times New Roman"/>
                <w:color w:val="000000"/>
              </w:rPr>
              <w:t>Prihod -//-                               kupcima Brc.</w:t>
            </w:r>
          </w:p>
        </w:tc>
        <w:tc>
          <w:tcPr>
            <w:tcW w:w="1437" w:type="dxa"/>
            <w:tcBorders>
              <w:top w:val="nil"/>
              <w:left w:val="nil"/>
              <w:bottom w:val="nil"/>
              <w:right w:val="nil"/>
            </w:tcBorders>
          </w:tcPr>
          <w:p w:rsidR="004A532F" w:rsidRPr="00900457" w:rsidRDefault="00BC3D9E" w:rsidP="00636B35">
            <w:pPr>
              <w:autoSpaceDE w:val="0"/>
              <w:autoSpaceDN w:val="0"/>
              <w:adjustRightInd w:val="0"/>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855.888</w:t>
            </w:r>
          </w:p>
          <w:p w:rsidR="004A532F" w:rsidRPr="00900457" w:rsidRDefault="00BC3D9E" w:rsidP="00636B35">
            <w:pPr>
              <w:autoSpaceDE w:val="0"/>
              <w:autoSpaceDN w:val="0"/>
              <w:adjustRightInd w:val="0"/>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74.713</w:t>
            </w:r>
          </w:p>
          <w:p w:rsidR="004A532F" w:rsidRPr="00900457" w:rsidRDefault="00BC3D9E" w:rsidP="00636B35">
            <w:pPr>
              <w:autoSpaceDE w:val="0"/>
              <w:autoSpaceDN w:val="0"/>
              <w:adjustRightInd w:val="0"/>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145</w:t>
            </w:r>
          </w:p>
        </w:tc>
        <w:tc>
          <w:tcPr>
            <w:tcW w:w="1549" w:type="dxa"/>
            <w:tcBorders>
              <w:top w:val="nil"/>
              <w:left w:val="nil"/>
              <w:bottom w:val="nil"/>
              <w:right w:val="nil"/>
            </w:tcBorders>
          </w:tcPr>
          <w:p w:rsidR="004A532F" w:rsidRDefault="002C4599" w:rsidP="00287DC2">
            <w:pPr>
              <w:autoSpaceDE w:val="0"/>
              <w:autoSpaceDN w:val="0"/>
              <w:adjustRightInd w:val="0"/>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883.896</w:t>
            </w:r>
          </w:p>
          <w:p w:rsidR="002C4599" w:rsidRDefault="002C4599" w:rsidP="00287DC2">
            <w:pPr>
              <w:autoSpaceDE w:val="0"/>
              <w:autoSpaceDN w:val="0"/>
              <w:adjustRightInd w:val="0"/>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89.872</w:t>
            </w:r>
          </w:p>
          <w:p w:rsidR="002C4599" w:rsidRPr="00900457" w:rsidRDefault="002C4599" w:rsidP="00287DC2">
            <w:pPr>
              <w:autoSpaceDE w:val="0"/>
              <w:autoSpaceDN w:val="0"/>
              <w:adjustRightInd w:val="0"/>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r>
      <w:tr w:rsidR="004A532F" w:rsidRPr="00636B35" w:rsidTr="00900457">
        <w:trPr>
          <w:trHeight w:val="619"/>
        </w:trPr>
        <w:tc>
          <w:tcPr>
            <w:tcW w:w="5510" w:type="dxa"/>
            <w:tcBorders>
              <w:top w:val="nil"/>
              <w:left w:val="nil"/>
              <w:bottom w:val="nil"/>
              <w:right w:val="nil"/>
            </w:tcBorders>
          </w:tcPr>
          <w:p w:rsidR="009651C4" w:rsidRPr="00900457" w:rsidRDefault="004A532F" w:rsidP="00636B35">
            <w:pPr>
              <w:autoSpaceDE w:val="0"/>
              <w:autoSpaceDN w:val="0"/>
              <w:adjustRightInd w:val="0"/>
              <w:spacing w:after="0" w:line="240" w:lineRule="auto"/>
              <w:rPr>
                <w:rFonts w:ascii="Times New Roman" w:eastAsia="Times New Roman" w:hAnsi="Times New Roman" w:cs="Times New Roman"/>
                <w:b/>
                <w:bCs/>
                <w:color w:val="000000"/>
              </w:rPr>
            </w:pPr>
            <w:r w:rsidRPr="00900457">
              <w:rPr>
                <w:rFonts w:ascii="Times New Roman" w:eastAsia="Times New Roman" w:hAnsi="Times New Roman" w:cs="Times New Roman"/>
                <w:b/>
                <w:bCs/>
                <w:color w:val="000000"/>
              </w:rPr>
              <w:t xml:space="preserve">II Prih. od prodaje proizvoda </w:t>
            </w:r>
            <w:r w:rsidR="009651C4" w:rsidRPr="00900457">
              <w:rPr>
                <w:rFonts w:ascii="Times New Roman" w:eastAsia="Times New Roman" w:hAnsi="Times New Roman" w:cs="Times New Roman"/>
                <w:b/>
                <w:bCs/>
                <w:color w:val="000000"/>
              </w:rPr>
              <w:t>–ukupno</w:t>
            </w:r>
          </w:p>
          <w:p w:rsidR="009651C4" w:rsidRPr="00900457" w:rsidRDefault="009651C4" w:rsidP="00636B35">
            <w:pPr>
              <w:autoSpaceDE w:val="0"/>
              <w:autoSpaceDN w:val="0"/>
              <w:adjustRightInd w:val="0"/>
              <w:spacing w:after="0" w:line="240" w:lineRule="auto"/>
              <w:rPr>
                <w:rFonts w:ascii="Times New Roman" w:eastAsia="Times New Roman" w:hAnsi="Times New Roman" w:cs="Times New Roman"/>
                <w:b/>
                <w:bCs/>
                <w:color w:val="000000"/>
              </w:rPr>
            </w:pPr>
          </w:p>
          <w:p w:rsidR="009651C4" w:rsidRPr="00900457" w:rsidRDefault="009651C4" w:rsidP="00636B35">
            <w:pPr>
              <w:autoSpaceDE w:val="0"/>
              <w:autoSpaceDN w:val="0"/>
              <w:adjustRightInd w:val="0"/>
              <w:spacing w:after="0" w:line="240" w:lineRule="auto"/>
              <w:rPr>
                <w:rFonts w:ascii="Times New Roman" w:eastAsia="Times New Roman" w:hAnsi="Times New Roman" w:cs="Times New Roman"/>
                <w:bCs/>
                <w:color w:val="000000"/>
              </w:rPr>
            </w:pPr>
            <w:r w:rsidRPr="00900457">
              <w:rPr>
                <w:rFonts w:ascii="Times New Roman" w:eastAsia="Times New Roman" w:hAnsi="Times New Roman" w:cs="Times New Roman"/>
                <w:bCs/>
                <w:color w:val="000000"/>
              </w:rPr>
              <w:t xml:space="preserve">      1</w:t>
            </w:r>
            <w:r w:rsidRPr="00900457">
              <w:rPr>
                <w:rFonts w:ascii="Times New Roman" w:eastAsia="Times New Roman" w:hAnsi="Times New Roman" w:cs="Times New Roman"/>
                <w:b/>
                <w:bCs/>
                <w:color w:val="000000"/>
              </w:rPr>
              <w:t>.</w:t>
            </w:r>
            <w:r w:rsidRPr="00900457">
              <w:rPr>
                <w:rFonts w:ascii="Times New Roman" w:eastAsia="Times New Roman" w:hAnsi="Times New Roman" w:cs="Times New Roman"/>
                <w:bCs/>
                <w:color w:val="000000"/>
              </w:rPr>
              <w:t>Prihod od vrsenja usluga kupcima RS</w:t>
            </w:r>
          </w:p>
          <w:p w:rsidR="009651C4" w:rsidRPr="00900457" w:rsidRDefault="009651C4" w:rsidP="00636B35">
            <w:pPr>
              <w:autoSpaceDE w:val="0"/>
              <w:autoSpaceDN w:val="0"/>
              <w:adjustRightInd w:val="0"/>
              <w:spacing w:after="0" w:line="240" w:lineRule="auto"/>
              <w:rPr>
                <w:rFonts w:ascii="Times New Roman" w:eastAsia="Times New Roman" w:hAnsi="Times New Roman" w:cs="Times New Roman"/>
                <w:bCs/>
                <w:color w:val="000000"/>
              </w:rPr>
            </w:pPr>
            <w:r w:rsidRPr="00900457">
              <w:rPr>
                <w:rFonts w:ascii="Times New Roman" w:eastAsia="Times New Roman" w:hAnsi="Times New Roman" w:cs="Times New Roman"/>
                <w:bCs/>
                <w:color w:val="000000"/>
              </w:rPr>
              <w:t xml:space="preserve">      2.Prihod od vrsenja usluga kupcima FBH</w:t>
            </w:r>
          </w:p>
          <w:p w:rsidR="004A532F" w:rsidRPr="00900457" w:rsidRDefault="009651C4" w:rsidP="00636B35">
            <w:pPr>
              <w:autoSpaceDE w:val="0"/>
              <w:autoSpaceDN w:val="0"/>
              <w:adjustRightInd w:val="0"/>
              <w:spacing w:after="0" w:line="240" w:lineRule="auto"/>
              <w:rPr>
                <w:rFonts w:ascii="Times New Roman" w:eastAsia="Times New Roman" w:hAnsi="Times New Roman" w:cs="Times New Roman"/>
                <w:b/>
                <w:bCs/>
                <w:color w:val="000000"/>
              </w:rPr>
            </w:pPr>
            <w:r w:rsidRPr="00900457">
              <w:rPr>
                <w:rFonts w:ascii="Times New Roman" w:eastAsia="Times New Roman" w:hAnsi="Times New Roman" w:cs="Times New Roman"/>
                <w:bCs/>
                <w:color w:val="000000"/>
              </w:rPr>
              <w:t xml:space="preserve">      3.Prihod -//-                        kupcima Brcko</w:t>
            </w:r>
            <w:r w:rsidR="004A532F" w:rsidRPr="00900457">
              <w:rPr>
                <w:rFonts w:ascii="Times New Roman" w:eastAsia="Times New Roman" w:hAnsi="Times New Roman" w:cs="Times New Roman"/>
                <w:b/>
                <w:bCs/>
                <w:color w:val="000000"/>
              </w:rPr>
              <w:t xml:space="preserve"> </w:t>
            </w:r>
          </w:p>
          <w:p w:rsidR="004A532F" w:rsidRPr="00900457" w:rsidRDefault="009651C4" w:rsidP="00636B35">
            <w:pPr>
              <w:autoSpaceDE w:val="0"/>
              <w:autoSpaceDN w:val="0"/>
              <w:adjustRightInd w:val="0"/>
              <w:spacing w:after="0" w:line="240" w:lineRule="auto"/>
              <w:rPr>
                <w:rFonts w:ascii="Times New Roman" w:eastAsia="Times New Roman" w:hAnsi="Times New Roman" w:cs="Times New Roman"/>
                <w:b/>
                <w:bCs/>
                <w:color w:val="000000"/>
              </w:rPr>
            </w:pPr>
            <w:r w:rsidRPr="00900457">
              <w:rPr>
                <w:rFonts w:ascii="Times New Roman" w:eastAsia="Times New Roman" w:hAnsi="Times New Roman" w:cs="Times New Roman"/>
                <w:b/>
                <w:bCs/>
                <w:color w:val="000000"/>
              </w:rPr>
              <w:t>III Prihod od vrsenja usluga – ukupno:</w:t>
            </w:r>
          </w:p>
        </w:tc>
        <w:tc>
          <w:tcPr>
            <w:tcW w:w="1437" w:type="dxa"/>
            <w:tcBorders>
              <w:top w:val="single" w:sz="12" w:space="0" w:color="auto"/>
              <w:left w:val="nil"/>
              <w:bottom w:val="nil"/>
              <w:right w:val="nil"/>
            </w:tcBorders>
          </w:tcPr>
          <w:p w:rsidR="004A532F" w:rsidRPr="00900457" w:rsidRDefault="00BC3D9E" w:rsidP="00636B35">
            <w:pPr>
              <w:autoSpaceDE w:val="0"/>
              <w:autoSpaceDN w:val="0"/>
              <w:adjustRightInd w:val="0"/>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930.746</w:t>
            </w:r>
          </w:p>
          <w:p w:rsidR="009651C4" w:rsidRPr="00900457" w:rsidRDefault="009651C4" w:rsidP="00636B35">
            <w:pPr>
              <w:autoSpaceDE w:val="0"/>
              <w:autoSpaceDN w:val="0"/>
              <w:adjustRightInd w:val="0"/>
              <w:spacing w:after="0" w:line="240" w:lineRule="auto"/>
              <w:jc w:val="right"/>
              <w:rPr>
                <w:rFonts w:ascii="Times New Roman" w:eastAsia="Times New Roman" w:hAnsi="Times New Roman" w:cs="Times New Roman"/>
                <w:b/>
                <w:bCs/>
                <w:color w:val="000000"/>
              </w:rPr>
            </w:pPr>
          </w:p>
          <w:p w:rsidR="009651C4" w:rsidRPr="00BD3608" w:rsidRDefault="00BC3D9E" w:rsidP="00636B35">
            <w:pPr>
              <w:autoSpaceDE w:val="0"/>
              <w:autoSpaceDN w:val="0"/>
              <w:adjustRightInd w:val="0"/>
              <w:spacing w:after="0" w:line="240" w:lineRule="auto"/>
              <w:jc w:val="right"/>
              <w:rPr>
                <w:rFonts w:ascii="Times New Roman" w:eastAsia="Times New Roman" w:hAnsi="Times New Roman" w:cs="Times New Roman"/>
                <w:bCs/>
                <w:color w:val="000000"/>
              </w:rPr>
            </w:pPr>
            <w:r>
              <w:rPr>
                <w:rFonts w:ascii="Times New Roman" w:eastAsia="Times New Roman" w:hAnsi="Times New Roman" w:cs="Times New Roman"/>
                <w:bCs/>
                <w:color w:val="000000"/>
              </w:rPr>
              <w:t>1.788.653</w:t>
            </w:r>
          </w:p>
          <w:p w:rsidR="009651C4" w:rsidRPr="00BD3608" w:rsidRDefault="00BC3D9E" w:rsidP="00636B35">
            <w:pPr>
              <w:autoSpaceDE w:val="0"/>
              <w:autoSpaceDN w:val="0"/>
              <w:adjustRightInd w:val="0"/>
              <w:spacing w:after="0" w:line="240" w:lineRule="auto"/>
              <w:jc w:val="right"/>
              <w:rPr>
                <w:rFonts w:ascii="Times New Roman" w:eastAsia="Times New Roman" w:hAnsi="Times New Roman" w:cs="Times New Roman"/>
                <w:bCs/>
                <w:color w:val="000000"/>
              </w:rPr>
            </w:pPr>
            <w:r>
              <w:rPr>
                <w:rFonts w:ascii="Times New Roman" w:eastAsia="Times New Roman" w:hAnsi="Times New Roman" w:cs="Times New Roman"/>
                <w:bCs/>
                <w:color w:val="000000"/>
              </w:rPr>
              <w:t>292.122</w:t>
            </w:r>
          </w:p>
          <w:p w:rsidR="009651C4" w:rsidRPr="00BD3608" w:rsidRDefault="00BC3D9E" w:rsidP="009651C4">
            <w:pPr>
              <w:pBdr>
                <w:bottom w:val="single" w:sz="4" w:space="1" w:color="auto"/>
              </w:pBdr>
              <w:autoSpaceDE w:val="0"/>
              <w:autoSpaceDN w:val="0"/>
              <w:adjustRightInd w:val="0"/>
              <w:spacing w:after="0" w:line="240" w:lineRule="auto"/>
              <w:jc w:val="right"/>
              <w:rPr>
                <w:rFonts w:ascii="Times New Roman" w:eastAsia="Times New Roman" w:hAnsi="Times New Roman" w:cs="Times New Roman"/>
                <w:bCs/>
                <w:color w:val="000000"/>
              </w:rPr>
            </w:pPr>
            <w:r>
              <w:rPr>
                <w:rFonts w:ascii="Times New Roman" w:eastAsia="Times New Roman" w:hAnsi="Times New Roman" w:cs="Times New Roman"/>
                <w:bCs/>
                <w:color w:val="000000"/>
              </w:rPr>
              <w:t>705</w:t>
            </w:r>
          </w:p>
          <w:p w:rsidR="009651C4" w:rsidRPr="00900457" w:rsidRDefault="00BC3D9E" w:rsidP="00636B35">
            <w:pPr>
              <w:autoSpaceDE w:val="0"/>
              <w:autoSpaceDN w:val="0"/>
              <w:adjustRightInd w:val="0"/>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2.081.480</w:t>
            </w:r>
          </w:p>
          <w:p w:rsidR="009651C4" w:rsidRPr="00900457" w:rsidRDefault="009651C4" w:rsidP="00636B35">
            <w:pPr>
              <w:autoSpaceDE w:val="0"/>
              <w:autoSpaceDN w:val="0"/>
              <w:adjustRightInd w:val="0"/>
              <w:spacing w:after="0" w:line="240" w:lineRule="auto"/>
              <w:jc w:val="right"/>
              <w:rPr>
                <w:rFonts w:ascii="Times New Roman" w:eastAsia="Times New Roman" w:hAnsi="Times New Roman" w:cs="Times New Roman"/>
                <w:b/>
                <w:bCs/>
                <w:color w:val="000000"/>
              </w:rPr>
            </w:pPr>
          </w:p>
        </w:tc>
        <w:tc>
          <w:tcPr>
            <w:tcW w:w="1549" w:type="dxa"/>
            <w:tcBorders>
              <w:top w:val="single" w:sz="12" w:space="0" w:color="auto"/>
              <w:left w:val="nil"/>
              <w:bottom w:val="nil"/>
              <w:right w:val="nil"/>
            </w:tcBorders>
          </w:tcPr>
          <w:p w:rsidR="004A532F" w:rsidRPr="00900457" w:rsidRDefault="002C4599" w:rsidP="00287DC2">
            <w:pPr>
              <w:autoSpaceDE w:val="0"/>
              <w:autoSpaceDN w:val="0"/>
              <w:adjustRightInd w:val="0"/>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973.768</w:t>
            </w:r>
          </w:p>
          <w:p w:rsidR="009651C4" w:rsidRPr="00900457" w:rsidRDefault="009651C4" w:rsidP="00287DC2">
            <w:pPr>
              <w:autoSpaceDE w:val="0"/>
              <w:autoSpaceDN w:val="0"/>
              <w:adjustRightInd w:val="0"/>
              <w:spacing w:after="0" w:line="240" w:lineRule="auto"/>
              <w:jc w:val="right"/>
              <w:rPr>
                <w:rFonts w:ascii="Times New Roman" w:eastAsia="Times New Roman" w:hAnsi="Times New Roman" w:cs="Times New Roman"/>
                <w:b/>
                <w:bCs/>
                <w:color w:val="000000"/>
              </w:rPr>
            </w:pPr>
          </w:p>
          <w:p w:rsidR="009651C4" w:rsidRPr="00BD3608" w:rsidRDefault="002C4599" w:rsidP="00287DC2">
            <w:pPr>
              <w:autoSpaceDE w:val="0"/>
              <w:autoSpaceDN w:val="0"/>
              <w:adjustRightInd w:val="0"/>
              <w:spacing w:after="0" w:line="240" w:lineRule="auto"/>
              <w:jc w:val="right"/>
              <w:rPr>
                <w:rFonts w:ascii="Times New Roman" w:eastAsia="Times New Roman" w:hAnsi="Times New Roman" w:cs="Times New Roman"/>
                <w:bCs/>
                <w:color w:val="000000"/>
              </w:rPr>
            </w:pPr>
            <w:r>
              <w:rPr>
                <w:rFonts w:ascii="Times New Roman" w:eastAsia="Times New Roman" w:hAnsi="Times New Roman" w:cs="Times New Roman"/>
                <w:bCs/>
                <w:color w:val="000000"/>
              </w:rPr>
              <w:t>1.878.815</w:t>
            </w:r>
          </w:p>
          <w:p w:rsidR="009651C4" w:rsidRPr="00BD3608" w:rsidRDefault="002C4599" w:rsidP="00287DC2">
            <w:pPr>
              <w:autoSpaceDE w:val="0"/>
              <w:autoSpaceDN w:val="0"/>
              <w:adjustRightInd w:val="0"/>
              <w:spacing w:after="0" w:line="240" w:lineRule="auto"/>
              <w:jc w:val="right"/>
              <w:rPr>
                <w:rFonts w:ascii="Times New Roman" w:eastAsia="Times New Roman" w:hAnsi="Times New Roman" w:cs="Times New Roman"/>
                <w:bCs/>
                <w:color w:val="000000"/>
              </w:rPr>
            </w:pPr>
            <w:r>
              <w:rPr>
                <w:rFonts w:ascii="Times New Roman" w:eastAsia="Times New Roman" w:hAnsi="Times New Roman" w:cs="Times New Roman"/>
                <w:bCs/>
                <w:color w:val="000000"/>
              </w:rPr>
              <w:t>317.828</w:t>
            </w:r>
          </w:p>
          <w:p w:rsidR="009651C4" w:rsidRPr="00900457" w:rsidRDefault="002C4599" w:rsidP="009651C4">
            <w:pPr>
              <w:pBdr>
                <w:bottom w:val="single" w:sz="4" w:space="1" w:color="auto"/>
              </w:pBdr>
              <w:autoSpaceDE w:val="0"/>
              <w:autoSpaceDN w:val="0"/>
              <w:adjustRightInd w:val="0"/>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Cs/>
                <w:color w:val="000000"/>
              </w:rPr>
              <w:t>601</w:t>
            </w:r>
          </w:p>
          <w:p w:rsidR="009651C4" w:rsidRPr="00900457" w:rsidRDefault="009651C4" w:rsidP="00287DC2">
            <w:pPr>
              <w:autoSpaceDE w:val="0"/>
              <w:autoSpaceDN w:val="0"/>
              <w:adjustRightInd w:val="0"/>
              <w:spacing w:after="0" w:line="240" w:lineRule="auto"/>
              <w:jc w:val="right"/>
              <w:rPr>
                <w:rFonts w:ascii="Times New Roman" w:eastAsia="Times New Roman" w:hAnsi="Times New Roman" w:cs="Times New Roman"/>
                <w:b/>
                <w:bCs/>
                <w:color w:val="000000"/>
              </w:rPr>
            </w:pPr>
            <w:r w:rsidRPr="00900457">
              <w:rPr>
                <w:rFonts w:ascii="Times New Roman" w:eastAsia="Times New Roman" w:hAnsi="Times New Roman" w:cs="Times New Roman"/>
                <w:b/>
                <w:bCs/>
                <w:color w:val="000000"/>
              </w:rPr>
              <w:t>2.</w:t>
            </w:r>
            <w:r w:rsidR="002C4599">
              <w:rPr>
                <w:rFonts w:ascii="Times New Roman" w:eastAsia="Times New Roman" w:hAnsi="Times New Roman" w:cs="Times New Roman"/>
                <w:b/>
                <w:bCs/>
                <w:color w:val="000000"/>
              </w:rPr>
              <w:t>197.244</w:t>
            </w:r>
          </w:p>
        </w:tc>
      </w:tr>
      <w:tr w:rsidR="004A532F" w:rsidRPr="00636B35" w:rsidTr="00900457">
        <w:trPr>
          <w:trHeight w:val="353"/>
        </w:trPr>
        <w:tc>
          <w:tcPr>
            <w:tcW w:w="5510" w:type="dxa"/>
            <w:tcBorders>
              <w:top w:val="nil"/>
              <w:left w:val="nil"/>
              <w:bottom w:val="nil"/>
              <w:right w:val="nil"/>
            </w:tcBorders>
          </w:tcPr>
          <w:p w:rsidR="004A532F" w:rsidRPr="00900457" w:rsidRDefault="004A532F" w:rsidP="00636B35">
            <w:pPr>
              <w:autoSpaceDE w:val="0"/>
              <w:autoSpaceDN w:val="0"/>
              <w:adjustRightInd w:val="0"/>
              <w:spacing w:after="0" w:line="240" w:lineRule="auto"/>
              <w:rPr>
                <w:rFonts w:ascii="Times New Roman" w:eastAsia="Times New Roman" w:hAnsi="Times New Roman" w:cs="Times New Roman"/>
                <w:b/>
                <w:bCs/>
                <w:color w:val="000000"/>
              </w:rPr>
            </w:pPr>
            <w:r w:rsidRPr="00900457">
              <w:rPr>
                <w:rFonts w:ascii="Times New Roman" w:eastAsia="Times New Roman" w:hAnsi="Times New Roman" w:cs="Times New Roman"/>
                <w:b/>
                <w:bCs/>
                <w:color w:val="000000"/>
              </w:rPr>
              <w:t>Prihodi od prodaje - ukupno (I+II)</w:t>
            </w:r>
          </w:p>
        </w:tc>
        <w:tc>
          <w:tcPr>
            <w:tcW w:w="1437" w:type="dxa"/>
            <w:tcBorders>
              <w:top w:val="single" w:sz="12" w:space="0" w:color="auto"/>
              <w:left w:val="nil"/>
              <w:bottom w:val="double" w:sz="6" w:space="0" w:color="auto"/>
              <w:right w:val="nil"/>
            </w:tcBorders>
          </w:tcPr>
          <w:p w:rsidR="004A532F" w:rsidRPr="00BD3608" w:rsidRDefault="009651C4" w:rsidP="00636B35">
            <w:pPr>
              <w:autoSpaceDE w:val="0"/>
              <w:autoSpaceDN w:val="0"/>
              <w:adjustRightInd w:val="0"/>
              <w:spacing w:after="0" w:line="240" w:lineRule="auto"/>
              <w:jc w:val="right"/>
              <w:rPr>
                <w:rFonts w:ascii="Times New Roman" w:eastAsia="Times New Roman" w:hAnsi="Times New Roman" w:cs="Times New Roman"/>
                <w:b/>
                <w:bCs/>
                <w:i/>
                <w:color w:val="000000"/>
              </w:rPr>
            </w:pPr>
            <w:r w:rsidRPr="00BD3608">
              <w:rPr>
                <w:rFonts w:ascii="Times New Roman" w:eastAsia="Times New Roman" w:hAnsi="Times New Roman" w:cs="Times New Roman"/>
                <w:b/>
                <w:bCs/>
                <w:i/>
                <w:color w:val="000000"/>
              </w:rPr>
              <w:t>3.</w:t>
            </w:r>
            <w:r w:rsidR="00BC3D9E">
              <w:rPr>
                <w:rFonts w:ascii="Times New Roman" w:eastAsia="Times New Roman" w:hAnsi="Times New Roman" w:cs="Times New Roman"/>
                <w:b/>
                <w:bCs/>
                <w:i/>
                <w:color w:val="000000"/>
              </w:rPr>
              <w:t>463.631</w:t>
            </w:r>
          </w:p>
        </w:tc>
        <w:tc>
          <w:tcPr>
            <w:tcW w:w="1549" w:type="dxa"/>
            <w:tcBorders>
              <w:top w:val="single" w:sz="12" w:space="0" w:color="auto"/>
              <w:left w:val="nil"/>
              <w:bottom w:val="double" w:sz="6" w:space="0" w:color="auto"/>
              <w:right w:val="nil"/>
            </w:tcBorders>
          </w:tcPr>
          <w:p w:rsidR="004A532F" w:rsidRPr="00BD3608" w:rsidRDefault="002C4599" w:rsidP="00287DC2">
            <w:pPr>
              <w:autoSpaceDE w:val="0"/>
              <w:autoSpaceDN w:val="0"/>
              <w:adjustRightInd w:val="0"/>
              <w:spacing w:after="0" w:line="240" w:lineRule="auto"/>
              <w:jc w:val="right"/>
              <w:rPr>
                <w:rFonts w:ascii="Times New Roman" w:eastAsia="Times New Roman" w:hAnsi="Times New Roman" w:cs="Times New Roman"/>
                <w:b/>
                <w:bCs/>
                <w:i/>
                <w:color w:val="000000"/>
              </w:rPr>
            </w:pPr>
            <w:r>
              <w:rPr>
                <w:rFonts w:ascii="Times New Roman" w:eastAsia="Times New Roman" w:hAnsi="Times New Roman" w:cs="Times New Roman"/>
                <w:b/>
                <w:bCs/>
                <w:i/>
                <w:color w:val="000000"/>
              </w:rPr>
              <w:t>3.590.650</w:t>
            </w:r>
          </w:p>
        </w:tc>
      </w:tr>
      <w:tr w:rsidR="004A532F" w:rsidRPr="00636B35" w:rsidTr="00900457">
        <w:trPr>
          <w:trHeight w:val="353"/>
        </w:trPr>
        <w:tc>
          <w:tcPr>
            <w:tcW w:w="5510" w:type="dxa"/>
            <w:tcBorders>
              <w:top w:val="nil"/>
              <w:left w:val="nil"/>
              <w:bottom w:val="nil"/>
              <w:right w:val="nil"/>
            </w:tcBorders>
          </w:tcPr>
          <w:p w:rsidR="004A532F" w:rsidRPr="00900457" w:rsidRDefault="004A532F" w:rsidP="00636B35">
            <w:pPr>
              <w:autoSpaceDE w:val="0"/>
              <w:autoSpaceDN w:val="0"/>
              <w:adjustRightInd w:val="0"/>
              <w:spacing w:after="0" w:line="240" w:lineRule="auto"/>
              <w:rPr>
                <w:rFonts w:ascii="Times New Roman" w:eastAsia="Times New Roman" w:hAnsi="Times New Roman" w:cs="Times New Roman"/>
                <w:color w:val="000000"/>
              </w:rPr>
            </w:pPr>
            <w:r w:rsidRPr="00900457">
              <w:rPr>
                <w:rFonts w:ascii="Times New Roman" w:eastAsia="Times New Roman" w:hAnsi="Times New Roman" w:cs="Times New Roman"/>
                <w:color w:val="000000"/>
              </w:rPr>
              <w:t>1. Prihodi od zakupnina</w:t>
            </w:r>
          </w:p>
        </w:tc>
        <w:tc>
          <w:tcPr>
            <w:tcW w:w="1437" w:type="dxa"/>
            <w:tcBorders>
              <w:top w:val="nil"/>
              <w:left w:val="nil"/>
              <w:bottom w:val="nil"/>
              <w:right w:val="nil"/>
            </w:tcBorders>
          </w:tcPr>
          <w:p w:rsidR="004A532F" w:rsidRPr="00900457" w:rsidRDefault="009651C4" w:rsidP="00636B35">
            <w:pPr>
              <w:autoSpaceDE w:val="0"/>
              <w:autoSpaceDN w:val="0"/>
              <w:adjustRightInd w:val="0"/>
              <w:spacing w:after="0" w:line="240" w:lineRule="auto"/>
              <w:jc w:val="right"/>
              <w:rPr>
                <w:rFonts w:ascii="Times New Roman" w:eastAsia="Times New Roman" w:hAnsi="Times New Roman" w:cs="Times New Roman"/>
                <w:color w:val="000000"/>
              </w:rPr>
            </w:pPr>
            <w:r w:rsidRPr="00900457">
              <w:rPr>
                <w:rFonts w:ascii="Times New Roman" w:eastAsia="Times New Roman" w:hAnsi="Times New Roman" w:cs="Times New Roman"/>
                <w:color w:val="000000"/>
              </w:rPr>
              <w:t>4</w:t>
            </w:r>
            <w:r w:rsidR="00BC3D9E">
              <w:rPr>
                <w:rFonts w:ascii="Times New Roman" w:eastAsia="Times New Roman" w:hAnsi="Times New Roman" w:cs="Times New Roman"/>
                <w:color w:val="000000"/>
              </w:rPr>
              <w:t>47.364</w:t>
            </w:r>
          </w:p>
        </w:tc>
        <w:tc>
          <w:tcPr>
            <w:tcW w:w="1549" w:type="dxa"/>
            <w:tcBorders>
              <w:top w:val="nil"/>
              <w:left w:val="nil"/>
              <w:bottom w:val="nil"/>
              <w:right w:val="nil"/>
            </w:tcBorders>
          </w:tcPr>
          <w:p w:rsidR="004A532F" w:rsidRPr="00900457" w:rsidRDefault="002C4599" w:rsidP="00287DC2">
            <w:pPr>
              <w:autoSpaceDE w:val="0"/>
              <w:autoSpaceDN w:val="0"/>
              <w:adjustRightInd w:val="0"/>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470.831</w:t>
            </w:r>
          </w:p>
        </w:tc>
      </w:tr>
      <w:tr w:rsidR="004A532F" w:rsidRPr="00636B35" w:rsidTr="00900457">
        <w:trPr>
          <w:trHeight w:val="353"/>
        </w:trPr>
        <w:tc>
          <w:tcPr>
            <w:tcW w:w="5510" w:type="dxa"/>
            <w:tcBorders>
              <w:top w:val="nil"/>
              <w:left w:val="nil"/>
              <w:bottom w:val="nil"/>
              <w:right w:val="nil"/>
            </w:tcBorders>
          </w:tcPr>
          <w:p w:rsidR="004A532F" w:rsidRPr="00900457" w:rsidRDefault="004A532F" w:rsidP="00636B35">
            <w:pPr>
              <w:autoSpaceDE w:val="0"/>
              <w:autoSpaceDN w:val="0"/>
              <w:adjustRightInd w:val="0"/>
              <w:spacing w:after="0" w:line="240" w:lineRule="auto"/>
              <w:rPr>
                <w:rFonts w:ascii="Times New Roman" w:eastAsia="Times New Roman" w:hAnsi="Times New Roman" w:cs="Times New Roman"/>
                <w:color w:val="000000"/>
              </w:rPr>
            </w:pPr>
            <w:r w:rsidRPr="00900457">
              <w:rPr>
                <w:rFonts w:ascii="Times New Roman" w:eastAsia="Times New Roman" w:hAnsi="Times New Roman" w:cs="Times New Roman"/>
                <w:color w:val="000000"/>
              </w:rPr>
              <w:t>2. Ostali poslovni prihodi po drugim osnovama</w:t>
            </w:r>
          </w:p>
        </w:tc>
        <w:tc>
          <w:tcPr>
            <w:tcW w:w="1437" w:type="dxa"/>
            <w:tcBorders>
              <w:top w:val="nil"/>
              <w:left w:val="nil"/>
              <w:bottom w:val="single" w:sz="12" w:space="0" w:color="auto"/>
              <w:right w:val="nil"/>
            </w:tcBorders>
          </w:tcPr>
          <w:p w:rsidR="004A532F" w:rsidRPr="00900457" w:rsidRDefault="00BC3D9E" w:rsidP="00636B35">
            <w:pPr>
              <w:autoSpaceDE w:val="0"/>
              <w:autoSpaceDN w:val="0"/>
              <w:adjustRightInd w:val="0"/>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24.343</w:t>
            </w:r>
          </w:p>
        </w:tc>
        <w:tc>
          <w:tcPr>
            <w:tcW w:w="1549" w:type="dxa"/>
            <w:tcBorders>
              <w:top w:val="nil"/>
              <w:left w:val="nil"/>
              <w:bottom w:val="single" w:sz="12" w:space="0" w:color="auto"/>
              <w:right w:val="nil"/>
            </w:tcBorders>
          </w:tcPr>
          <w:p w:rsidR="004A532F" w:rsidRPr="00900457" w:rsidRDefault="002C4599" w:rsidP="00287DC2">
            <w:pPr>
              <w:autoSpaceDE w:val="0"/>
              <w:autoSpaceDN w:val="0"/>
              <w:adjustRightInd w:val="0"/>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31.832</w:t>
            </w:r>
          </w:p>
        </w:tc>
      </w:tr>
      <w:tr w:rsidR="004A532F" w:rsidRPr="00900457" w:rsidTr="00900457">
        <w:trPr>
          <w:trHeight w:val="353"/>
        </w:trPr>
        <w:tc>
          <w:tcPr>
            <w:tcW w:w="5510" w:type="dxa"/>
            <w:tcBorders>
              <w:top w:val="nil"/>
              <w:left w:val="nil"/>
              <w:bottom w:val="nil"/>
              <w:right w:val="nil"/>
            </w:tcBorders>
          </w:tcPr>
          <w:p w:rsidR="004A532F" w:rsidRPr="00900457" w:rsidRDefault="004A532F" w:rsidP="00636B35">
            <w:pPr>
              <w:autoSpaceDE w:val="0"/>
              <w:autoSpaceDN w:val="0"/>
              <w:adjustRightInd w:val="0"/>
              <w:spacing w:after="0" w:line="240" w:lineRule="auto"/>
              <w:rPr>
                <w:rFonts w:ascii="Times New Roman" w:eastAsia="Times New Roman" w:hAnsi="Times New Roman" w:cs="Times New Roman"/>
                <w:b/>
                <w:bCs/>
                <w:color w:val="000000"/>
              </w:rPr>
            </w:pPr>
            <w:r w:rsidRPr="00900457">
              <w:rPr>
                <w:rFonts w:ascii="Times New Roman" w:eastAsia="Times New Roman" w:hAnsi="Times New Roman" w:cs="Times New Roman"/>
                <w:b/>
                <w:bCs/>
                <w:color w:val="000000"/>
              </w:rPr>
              <w:t>III Drugi poslovni prihodi - ukupno (1 do 2)</w:t>
            </w:r>
          </w:p>
        </w:tc>
        <w:tc>
          <w:tcPr>
            <w:tcW w:w="1437" w:type="dxa"/>
            <w:tcBorders>
              <w:top w:val="single" w:sz="12" w:space="0" w:color="auto"/>
              <w:left w:val="nil"/>
              <w:bottom w:val="single" w:sz="12" w:space="0" w:color="auto"/>
              <w:right w:val="nil"/>
            </w:tcBorders>
          </w:tcPr>
          <w:p w:rsidR="004A532F" w:rsidRPr="00900457" w:rsidRDefault="00BC3D9E" w:rsidP="00636B35">
            <w:pPr>
              <w:autoSpaceDE w:val="0"/>
              <w:autoSpaceDN w:val="0"/>
              <w:adjustRightInd w:val="0"/>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471.707</w:t>
            </w:r>
          </w:p>
        </w:tc>
        <w:tc>
          <w:tcPr>
            <w:tcW w:w="1549" w:type="dxa"/>
            <w:tcBorders>
              <w:top w:val="single" w:sz="12" w:space="0" w:color="auto"/>
              <w:left w:val="nil"/>
              <w:bottom w:val="single" w:sz="12" w:space="0" w:color="auto"/>
              <w:right w:val="nil"/>
            </w:tcBorders>
          </w:tcPr>
          <w:p w:rsidR="004A532F" w:rsidRPr="00900457" w:rsidRDefault="002C4599" w:rsidP="00287DC2">
            <w:pPr>
              <w:autoSpaceDE w:val="0"/>
              <w:autoSpaceDN w:val="0"/>
              <w:adjustRightInd w:val="0"/>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502.663</w:t>
            </w:r>
          </w:p>
        </w:tc>
      </w:tr>
      <w:tr w:rsidR="004A532F" w:rsidRPr="00BD3608" w:rsidTr="00900457">
        <w:trPr>
          <w:trHeight w:val="324"/>
        </w:trPr>
        <w:tc>
          <w:tcPr>
            <w:tcW w:w="5510" w:type="dxa"/>
            <w:tcBorders>
              <w:top w:val="nil"/>
              <w:left w:val="nil"/>
              <w:bottom w:val="nil"/>
              <w:right w:val="nil"/>
            </w:tcBorders>
          </w:tcPr>
          <w:p w:rsidR="004A532F" w:rsidRPr="00900457" w:rsidRDefault="004A532F" w:rsidP="00636B35">
            <w:pPr>
              <w:autoSpaceDE w:val="0"/>
              <w:autoSpaceDN w:val="0"/>
              <w:adjustRightInd w:val="0"/>
              <w:spacing w:after="0" w:line="240" w:lineRule="auto"/>
              <w:rPr>
                <w:rFonts w:ascii="Times New Roman" w:eastAsia="Times New Roman" w:hAnsi="Times New Roman" w:cs="Times New Roman"/>
                <w:b/>
                <w:bCs/>
                <w:color w:val="000000"/>
              </w:rPr>
            </w:pPr>
            <w:r w:rsidRPr="00900457">
              <w:rPr>
                <w:rFonts w:ascii="Times New Roman" w:eastAsia="Times New Roman" w:hAnsi="Times New Roman" w:cs="Times New Roman"/>
                <w:b/>
                <w:bCs/>
                <w:color w:val="000000"/>
              </w:rPr>
              <w:t>POSLOVNI PRIHODI - UKUPNO (I do III)</w:t>
            </w:r>
          </w:p>
        </w:tc>
        <w:tc>
          <w:tcPr>
            <w:tcW w:w="1437" w:type="dxa"/>
            <w:tcBorders>
              <w:left w:val="nil"/>
              <w:right w:val="nil"/>
            </w:tcBorders>
          </w:tcPr>
          <w:p w:rsidR="004A532F" w:rsidRPr="00BD3608" w:rsidRDefault="00BC3D9E" w:rsidP="00636B35">
            <w:pPr>
              <w:autoSpaceDE w:val="0"/>
              <w:autoSpaceDN w:val="0"/>
              <w:adjustRightInd w:val="0"/>
              <w:spacing w:after="0" w:line="240" w:lineRule="auto"/>
              <w:jc w:val="right"/>
              <w:rPr>
                <w:rFonts w:ascii="Times New Roman" w:eastAsia="Times New Roman" w:hAnsi="Times New Roman" w:cs="Times New Roman"/>
                <w:b/>
                <w:bCs/>
                <w:i/>
                <w:color w:val="000000"/>
              </w:rPr>
            </w:pPr>
            <w:r>
              <w:rPr>
                <w:rFonts w:ascii="Times New Roman" w:eastAsia="Times New Roman" w:hAnsi="Times New Roman" w:cs="Times New Roman"/>
                <w:b/>
                <w:bCs/>
                <w:i/>
                <w:color w:val="000000"/>
              </w:rPr>
              <w:t>3.935.338</w:t>
            </w:r>
          </w:p>
        </w:tc>
        <w:tc>
          <w:tcPr>
            <w:tcW w:w="1549" w:type="dxa"/>
            <w:tcBorders>
              <w:left w:val="nil"/>
              <w:right w:val="nil"/>
            </w:tcBorders>
          </w:tcPr>
          <w:p w:rsidR="004A532F" w:rsidRPr="00BD3608" w:rsidRDefault="00BC3D9E" w:rsidP="00287DC2">
            <w:pPr>
              <w:autoSpaceDE w:val="0"/>
              <w:autoSpaceDN w:val="0"/>
              <w:adjustRightInd w:val="0"/>
              <w:spacing w:after="0" w:line="240" w:lineRule="auto"/>
              <w:jc w:val="right"/>
              <w:rPr>
                <w:rFonts w:ascii="Times New Roman" w:eastAsia="Times New Roman" w:hAnsi="Times New Roman" w:cs="Times New Roman"/>
                <w:b/>
                <w:bCs/>
                <w:i/>
                <w:color w:val="000000"/>
              </w:rPr>
            </w:pPr>
            <w:r>
              <w:rPr>
                <w:rFonts w:ascii="Times New Roman" w:eastAsia="Times New Roman" w:hAnsi="Times New Roman" w:cs="Times New Roman"/>
                <w:b/>
                <w:bCs/>
                <w:i/>
                <w:color w:val="000000"/>
              </w:rPr>
              <w:t>4.093.313</w:t>
            </w:r>
          </w:p>
        </w:tc>
      </w:tr>
    </w:tbl>
    <w:p w:rsidR="00636B35" w:rsidRDefault="00636B35" w:rsidP="00636B35">
      <w:pPr>
        <w:tabs>
          <w:tab w:val="center" w:pos="4320"/>
          <w:tab w:val="right" w:pos="8640"/>
        </w:tabs>
        <w:spacing w:after="0" w:line="240" w:lineRule="auto"/>
        <w:jc w:val="both"/>
        <w:rPr>
          <w:rFonts w:ascii="Times New Roman" w:eastAsia="Times New Roman" w:hAnsi="Times New Roman" w:cs="Times New Roman"/>
          <w:sz w:val="24"/>
          <w:szCs w:val="20"/>
        </w:rPr>
      </w:pPr>
    </w:p>
    <w:p w:rsidR="009E222D" w:rsidRPr="00636B35" w:rsidRDefault="009E222D" w:rsidP="00636B35">
      <w:pPr>
        <w:tabs>
          <w:tab w:val="center" w:pos="4320"/>
          <w:tab w:val="right" w:pos="8640"/>
        </w:tabs>
        <w:spacing w:after="0" w:line="240" w:lineRule="auto"/>
        <w:jc w:val="both"/>
        <w:rPr>
          <w:rFonts w:ascii="Times New Roman" w:eastAsia="Times New Roman" w:hAnsi="Times New Roman" w:cs="Times New Roman"/>
          <w:sz w:val="24"/>
          <w:szCs w:val="20"/>
        </w:rPr>
      </w:pPr>
    </w:p>
    <w:p w:rsidR="00636B35" w:rsidRPr="00636B35" w:rsidRDefault="00636B35" w:rsidP="00636B35">
      <w:pPr>
        <w:tabs>
          <w:tab w:val="center" w:pos="4320"/>
          <w:tab w:val="right" w:pos="8640"/>
        </w:tabs>
        <w:spacing w:after="0" w:line="240" w:lineRule="auto"/>
        <w:jc w:val="both"/>
        <w:rPr>
          <w:rFonts w:ascii="Times New Roman" w:eastAsia="Times New Roman" w:hAnsi="Times New Roman" w:cs="Times New Roman"/>
          <w:sz w:val="24"/>
          <w:szCs w:val="24"/>
          <w:lang w:val="sl-SI"/>
        </w:rPr>
      </w:pPr>
    </w:p>
    <w:p w:rsidR="009E222D" w:rsidRDefault="00636B35" w:rsidP="00636B35">
      <w:pPr>
        <w:tabs>
          <w:tab w:val="center" w:pos="4320"/>
          <w:tab w:val="right" w:pos="8640"/>
        </w:tabs>
        <w:spacing w:after="0" w:line="240" w:lineRule="auto"/>
        <w:jc w:val="both"/>
        <w:rPr>
          <w:rFonts w:ascii="Times New Roman" w:eastAsia="Times New Roman" w:hAnsi="Times New Roman" w:cs="Times New Roman"/>
          <w:sz w:val="24"/>
          <w:szCs w:val="24"/>
          <w:lang w:val="sl-SI"/>
        </w:rPr>
      </w:pPr>
      <w:r w:rsidRPr="00636B35">
        <w:rPr>
          <w:rFonts w:ascii="Times New Roman" w:eastAsia="Times New Roman" w:hAnsi="Times New Roman" w:cs="Times New Roman"/>
          <w:sz w:val="24"/>
          <w:szCs w:val="24"/>
          <w:lang w:val="sl-SI"/>
        </w:rPr>
        <w:lastRenderedPageBreak/>
        <w:t xml:space="preserve">Prihodi od prodaje robe </w:t>
      </w:r>
      <w:r w:rsidR="00287DC2">
        <w:rPr>
          <w:rFonts w:ascii="Times New Roman" w:eastAsia="Times New Roman" w:hAnsi="Times New Roman" w:cs="Times New Roman"/>
          <w:sz w:val="24"/>
          <w:szCs w:val="24"/>
          <w:lang w:val="sl-SI"/>
        </w:rPr>
        <w:t xml:space="preserve">iznose </w:t>
      </w:r>
      <w:r w:rsidR="00BC3D9E">
        <w:rPr>
          <w:rFonts w:ascii="Times New Roman" w:eastAsia="Times New Roman" w:hAnsi="Times New Roman" w:cs="Times New Roman"/>
          <w:sz w:val="24"/>
          <w:szCs w:val="24"/>
          <w:lang w:val="sl-SI"/>
        </w:rPr>
        <w:t>451.405</w:t>
      </w:r>
      <w:r w:rsidRPr="00636B35">
        <w:rPr>
          <w:rFonts w:ascii="Times New Roman" w:eastAsia="Times New Roman" w:hAnsi="Times New Roman" w:cs="Times New Roman"/>
          <w:sz w:val="24"/>
          <w:szCs w:val="24"/>
          <w:lang w:val="sl-SI"/>
        </w:rPr>
        <w:t xml:space="preserve"> KM i odnose na prodaju pića.                                                                                                                                                             </w:t>
      </w:r>
    </w:p>
    <w:p w:rsidR="009E222D" w:rsidRDefault="009E222D" w:rsidP="00636B35">
      <w:pPr>
        <w:tabs>
          <w:tab w:val="center" w:pos="4320"/>
          <w:tab w:val="right" w:pos="8640"/>
        </w:tabs>
        <w:spacing w:after="0" w:line="240" w:lineRule="auto"/>
        <w:jc w:val="both"/>
        <w:rPr>
          <w:rFonts w:ascii="Times New Roman" w:eastAsia="Times New Roman" w:hAnsi="Times New Roman" w:cs="Times New Roman"/>
          <w:sz w:val="24"/>
          <w:szCs w:val="24"/>
          <w:lang w:val="sl-SI"/>
        </w:rPr>
      </w:pPr>
    </w:p>
    <w:p w:rsidR="00636B35" w:rsidRPr="00636B35" w:rsidRDefault="00636B35" w:rsidP="00636B35">
      <w:pPr>
        <w:tabs>
          <w:tab w:val="center" w:pos="4320"/>
          <w:tab w:val="right" w:pos="8640"/>
        </w:tabs>
        <w:spacing w:after="0" w:line="240" w:lineRule="auto"/>
        <w:jc w:val="both"/>
        <w:rPr>
          <w:rFonts w:ascii="Times New Roman" w:eastAsia="Times New Roman" w:hAnsi="Times New Roman" w:cs="Times New Roman"/>
          <w:sz w:val="24"/>
          <w:szCs w:val="24"/>
          <w:lang w:val="sl-SI"/>
        </w:rPr>
      </w:pPr>
      <w:r w:rsidRPr="00636B35">
        <w:rPr>
          <w:rFonts w:ascii="Times New Roman" w:eastAsia="Times New Roman" w:hAnsi="Times New Roman" w:cs="Times New Roman"/>
          <w:sz w:val="24"/>
          <w:szCs w:val="24"/>
          <w:lang w:val="sl-SI"/>
        </w:rPr>
        <w:t xml:space="preserve">Prihodi od prodaje proizvoda </w:t>
      </w:r>
      <w:r w:rsidR="00287DC2">
        <w:rPr>
          <w:rFonts w:ascii="Times New Roman" w:eastAsia="Times New Roman" w:hAnsi="Times New Roman" w:cs="Times New Roman"/>
          <w:sz w:val="24"/>
          <w:szCs w:val="24"/>
          <w:lang w:val="sl-SI"/>
        </w:rPr>
        <w:t xml:space="preserve">iznose </w:t>
      </w:r>
      <w:r w:rsidR="00230F51">
        <w:rPr>
          <w:rFonts w:ascii="Times New Roman" w:eastAsia="Times New Roman" w:hAnsi="Times New Roman" w:cs="Times New Roman"/>
          <w:sz w:val="24"/>
          <w:szCs w:val="24"/>
          <w:lang w:val="sl-SI"/>
        </w:rPr>
        <w:t>930.746</w:t>
      </w:r>
      <w:r w:rsidR="00287DC2">
        <w:rPr>
          <w:rFonts w:ascii="Times New Roman" w:eastAsia="Times New Roman" w:hAnsi="Times New Roman" w:cs="Times New Roman"/>
          <w:sz w:val="24"/>
          <w:szCs w:val="24"/>
          <w:lang w:val="sl-SI"/>
        </w:rPr>
        <w:t xml:space="preserve"> KM </w:t>
      </w:r>
      <w:r w:rsidRPr="00636B35">
        <w:rPr>
          <w:rFonts w:ascii="Times New Roman" w:eastAsia="Times New Roman" w:hAnsi="Times New Roman" w:cs="Times New Roman"/>
          <w:sz w:val="24"/>
          <w:szCs w:val="24"/>
          <w:lang w:val="sl-SI"/>
        </w:rPr>
        <w:t xml:space="preserve">i usluga na </w:t>
      </w:r>
      <w:r w:rsidR="00287DC2">
        <w:rPr>
          <w:rFonts w:ascii="Times New Roman" w:eastAsia="Times New Roman" w:hAnsi="Times New Roman" w:cs="Times New Roman"/>
          <w:sz w:val="24"/>
          <w:szCs w:val="24"/>
          <w:lang w:val="sl-SI"/>
        </w:rPr>
        <w:t xml:space="preserve">domaćem tržištu iznose </w:t>
      </w:r>
      <w:r w:rsidR="00230F51">
        <w:rPr>
          <w:rFonts w:ascii="Times New Roman" w:eastAsia="Times New Roman" w:hAnsi="Times New Roman" w:cs="Times New Roman"/>
          <w:sz w:val="24"/>
          <w:szCs w:val="24"/>
          <w:lang w:val="sl-SI"/>
        </w:rPr>
        <w:t>2.081.480</w:t>
      </w:r>
      <w:r w:rsidRPr="00636B35">
        <w:rPr>
          <w:rFonts w:ascii="Times New Roman" w:eastAsia="Times New Roman" w:hAnsi="Times New Roman" w:cs="Times New Roman"/>
          <w:sz w:val="24"/>
          <w:szCs w:val="24"/>
          <w:lang w:val="sl-SI"/>
        </w:rPr>
        <w:t xml:space="preserve"> KM i ostvareni su na osnovu ispostavljenih računa za izvršene usluge restorana, smještaja u hotelu i usluga garažiranja.                                                                                                                                                     </w:t>
      </w:r>
    </w:p>
    <w:p w:rsidR="009E222D" w:rsidRDefault="009E222D" w:rsidP="00636B35">
      <w:pPr>
        <w:tabs>
          <w:tab w:val="center" w:pos="4320"/>
          <w:tab w:val="right" w:pos="8640"/>
        </w:tabs>
        <w:spacing w:after="0" w:line="240" w:lineRule="auto"/>
        <w:jc w:val="both"/>
        <w:rPr>
          <w:rFonts w:ascii="Times New Roman" w:eastAsia="Times New Roman" w:hAnsi="Times New Roman" w:cs="Times New Roman"/>
          <w:sz w:val="24"/>
          <w:szCs w:val="24"/>
          <w:lang w:val="sl-SI"/>
        </w:rPr>
      </w:pPr>
    </w:p>
    <w:p w:rsidR="00636B35" w:rsidRPr="00636B35" w:rsidRDefault="00287DC2" w:rsidP="00636B35">
      <w:pPr>
        <w:tabs>
          <w:tab w:val="center" w:pos="4320"/>
          <w:tab w:val="right" w:pos="8640"/>
        </w:tabs>
        <w:spacing w:after="0" w:line="240" w:lineRule="auto"/>
        <w:jc w:val="both"/>
        <w:rPr>
          <w:rFonts w:ascii="Times New Roman" w:eastAsia="Times New Roman" w:hAnsi="Times New Roman" w:cs="Times New Roman"/>
          <w:sz w:val="24"/>
          <w:szCs w:val="24"/>
          <w:lang w:val="sl-SI"/>
        </w:rPr>
      </w:pPr>
      <w:r>
        <w:rPr>
          <w:rFonts w:ascii="Times New Roman" w:eastAsia="Times New Roman" w:hAnsi="Times New Roman" w:cs="Times New Roman"/>
          <w:sz w:val="24"/>
          <w:szCs w:val="24"/>
          <w:lang w:val="sl-SI"/>
        </w:rPr>
        <w:t xml:space="preserve">Prihodi od zakupnine iznose </w:t>
      </w:r>
      <w:r w:rsidR="00230F51">
        <w:rPr>
          <w:rFonts w:ascii="Times New Roman" w:eastAsia="Times New Roman" w:hAnsi="Times New Roman" w:cs="Times New Roman"/>
          <w:sz w:val="24"/>
          <w:szCs w:val="24"/>
          <w:lang w:val="sl-SI"/>
        </w:rPr>
        <w:t>447.364</w:t>
      </w:r>
      <w:r w:rsidR="00636B35" w:rsidRPr="00636B35">
        <w:rPr>
          <w:rFonts w:ascii="Times New Roman" w:eastAsia="Times New Roman" w:hAnsi="Times New Roman" w:cs="Times New Roman"/>
          <w:sz w:val="24"/>
          <w:szCs w:val="24"/>
          <w:lang w:val="sl-SI"/>
        </w:rPr>
        <w:t xml:space="preserve"> KM i formirani su na osnovu ispostavljenih faktura za zakup poslovnih prostora i kancelarija u skladu sa važećim ugovorima. </w:t>
      </w:r>
    </w:p>
    <w:p w:rsidR="00287DC2" w:rsidRPr="00636B35" w:rsidRDefault="00287DC2" w:rsidP="00636B35">
      <w:pPr>
        <w:tabs>
          <w:tab w:val="center" w:pos="4320"/>
          <w:tab w:val="right" w:pos="8640"/>
        </w:tabs>
        <w:spacing w:after="0" w:line="240" w:lineRule="auto"/>
        <w:jc w:val="both"/>
        <w:rPr>
          <w:rFonts w:ascii="Times New Roman" w:eastAsia="Times New Roman" w:hAnsi="Times New Roman" w:cs="Times New Roman"/>
          <w:sz w:val="24"/>
          <w:szCs w:val="24"/>
          <w:lang w:val="sl-SI"/>
        </w:rPr>
      </w:pPr>
    </w:p>
    <w:p w:rsidR="00636B35" w:rsidRPr="00636B35" w:rsidRDefault="00636B35" w:rsidP="00636B35">
      <w:pPr>
        <w:tabs>
          <w:tab w:val="center" w:pos="4320"/>
          <w:tab w:val="right" w:pos="8640"/>
        </w:tabs>
        <w:spacing w:after="0" w:line="240" w:lineRule="auto"/>
        <w:jc w:val="both"/>
        <w:rPr>
          <w:rFonts w:ascii="Times New Roman" w:eastAsia="Times New Roman" w:hAnsi="Times New Roman" w:cs="Times New Roman"/>
          <w:sz w:val="24"/>
          <w:szCs w:val="24"/>
          <w:lang w:val="sl-SI"/>
        </w:rPr>
      </w:pPr>
    </w:p>
    <w:p w:rsidR="00636B35" w:rsidRPr="00636B35" w:rsidRDefault="00636B35" w:rsidP="00447600">
      <w:pPr>
        <w:numPr>
          <w:ilvl w:val="0"/>
          <w:numId w:val="6"/>
        </w:numPr>
        <w:spacing w:after="0" w:line="240" w:lineRule="auto"/>
        <w:ind w:left="450" w:hanging="450"/>
        <w:jc w:val="both"/>
        <w:rPr>
          <w:rFonts w:ascii="Times New Roman" w:eastAsia="Times New Roman" w:hAnsi="Times New Roman" w:cs="Times New Roman"/>
          <w:b/>
          <w:sz w:val="24"/>
          <w:szCs w:val="24"/>
          <w:lang w:val="sl-SI"/>
        </w:rPr>
      </w:pPr>
      <w:r w:rsidRPr="00636B35">
        <w:rPr>
          <w:rFonts w:ascii="Times New Roman" w:eastAsia="Times New Roman" w:hAnsi="Times New Roman" w:cs="Times New Roman"/>
          <w:b/>
          <w:sz w:val="24"/>
          <w:szCs w:val="24"/>
          <w:lang w:val="sl-SI"/>
        </w:rPr>
        <w:t>POSLOVNI RASHODI</w:t>
      </w:r>
    </w:p>
    <w:p w:rsidR="00636B35" w:rsidRPr="00636B35" w:rsidRDefault="00636B35" w:rsidP="00636B35">
      <w:pPr>
        <w:spacing w:after="0" w:line="240" w:lineRule="auto"/>
        <w:ind w:left="7200"/>
        <w:rPr>
          <w:rFonts w:ascii="Times New Roman" w:eastAsia="Times New Roman" w:hAnsi="Times New Roman" w:cs="Times New Roman"/>
          <w:sz w:val="20"/>
          <w:szCs w:val="20"/>
        </w:rPr>
      </w:pPr>
      <w:r w:rsidRPr="00636B35">
        <w:rPr>
          <w:rFonts w:ascii="Times New Roman" w:eastAsia="Times New Roman" w:hAnsi="Times New Roman" w:cs="Times New Roman"/>
          <w:sz w:val="20"/>
          <w:szCs w:val="20"/>
        </w:rPr>
        <w:t xml:space="preserve">         U KM</w:t>
      </w:r>
    </w:p>
    <w:tbl>
      <w:tblPr>
        <w:tblW w:w="0" w:type="auto"/>
        <w:tblInd w:w="78" w:type="dxa"/>
        <w:tblLayout w:type="fixed"/>
        <w:tblLook w:val="0000"/>
      </w:tblPr>
      <w:tblGrid>
        <w:gridCol w:w="5256"/>
        <w:gridCol w:w="1493"/>
        <w:gridCol w:w="1493"/>
      </w:tblGrid>
      <w:tr w:rsidR="00636B35" w:rsidRPr="00636B35" w:rsidTr="001232A8">
        <w:trPr>
          <w:trHeight w:val="605"/>
        </w:trPr>
        <w:tc>
          <w:tcPr>
            <w:tcW w:w="5256" w:type="dxa"/>
            <w:tcBorders>
              <w:top w:val="nil"/>
              <w:left w:val="nil"/>
              <w:bottom w:val="nil"/>
              <w:right w:val="nil"/>
            </w:tcBorders>
          </w:tcPr>
          <w:p w:rsidR="00636B35" w:rsidRPr="00636B35" w:rsidRDefault="00636B35" w:rsidP="00636B35">
            <w:pPr>
              <w:autoSpaceDE w:val="0"/>
              <w:autoSpaceDN w:val="0"/>
              <w:adjustRightInd w:val="0"/>
              <w:spacing w:after="0" w:line="240" w:lineRule="auto"/>
              <w:jc w:val="right"/>
              <w:rPr>
                <w:rFonts w:ascii="Times New Roman" w:eastAsia="Times New Roman" w:hAnsi="Times New Roman" w:cs="Times New Roman"/>
                <w:b/>
                <w:bCs/>
                <w:color w:val="000000"/>
                <w:sz w:val="24"/>
                <w:szCs w:val="24"/>
              </w:rPr>
            </w:pPr>
          </w:p>
        </w:tc>
        <w:tc>
          <w:tcPr>
            <w:tcW w:w="1493" w:type="dxa"/>
            <w:tcBorders>
              <w:top w:val="nil"/>
              <w:left w:val="nil"/>
              <w:bottom w:val="single" w:sz="12" w:space="0" w:color="auto"/>
              <w:right w:val="nil"/>
            </w:tcBorders>
          </w:tcPr>
          <w:p w:rsidR="00636B35" w:rsidRPr="00636B35" w:rsidRDefault="00230F51" w:rsidP="00636B35">
            <w:pPr>
              <w:autoSpaceDE w:val="0"/>
              <w:autoSpaceDN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31. decembra 2016</w:t>
            </w:r>
            <w:r w:rsidR="00636B35" w:rsidRPr="00636B35">
              <w:rPr>
                <w:rFonts w:ascii="Times New Roman" w:eastAsia="Times New Roman" w:hAnsi="Times New Roman" w:cs="Times New Roman"/>
                <w:color w:val="000000"/>
              </w:rPr>
              <w:t>.</w:t>
            </w:r>
          </w:p>
        </w:tc>
        <w:tc>
          <w:tcPr>
            <w:tcW w:w="1493" w:type="dxa"/>
            <w:tcBorders>
              <w:top w:val="nil"/>
              <w:left w:val="nil"/>
              <w:bottom w:val="single" w:sz="12" w:space="0" w:color="auto"/>
              <w:right w:val="nil"/>
            </w:tcBorders>
          </w:tcPr>
          <w:p w:rsidR="00636B35" w:rsidRPr="00636B35" w:rsidRDefault="00230F51" w:rsidP="00636B35">
            <w:pPr>
              <w:autoSpaceDE w:val="0"/>
              <w:autoSpaceDN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31. decembra 2015</w:t>
            </w:r>
            <w:r w:rsidR="00636B35" w:rsidRPr="00636B35">
              <w:rPr>
                <w:rFonts w:ascii="Times New Roman" w:eastAsia="Times New Roman" w:hAnsi="Times New Roman" w:cs="Times New Roman"/>
                <w:color w:val="000000"/>
              </w:rPr>
              <w:t>.</w:t>
            </w:r>
          </w:p>
        </w:tc>
      </w:tr>
      <w:tr w:rsidR="00230F51" w:rsidRPr="00636B35" w:rsidTr="001232A8">
        <w:trPr>
          <w:trHeight w:val="310"/>
        </w:trPr>
        <w:tc>
          <w:tcPr>
            <w:tcW w:w="5256" w:type="dxa"/>
            <w:tcBorders>
              <w:top w:val="nil"/>
              <w:left w:val="nil"/>
              <w:bottom w:val="nil"/>
              <w:right w:val="nil"/>
            </w:tcBorders>
          </w:tcPr>
          <w:p w:rsidR="00230F51" w:rsidRPr="00636B35" w:rsidRDefault="00230F51" w:rsidP="00636B35">
            <w:pPr>
              <w:autoSpaceDE w:val="0"/>
              <w:autoSpaceDN w:val="0"/>
              <w:adjustRightInd w:val="0"/>
              <w:spacing w:after="0" w:line="240" w:lineRule="auto"/>
              <w:rPr>
                <w:rFonts w:ascii="Times New Roman" w:eastAsia="Times New Roman" w:hAnsi="Times New Roman" w:cs="Times New Roman"/>
                <w:color w:val="000000"/>
                <w:sz w:val="24"/>
                <w:szCs w:val="24"/>
              </w:rPr>
            </w:pPr>
            <w:r w:rsidRPr="00636B35">
              <w:rPr>
                <w:rFonts w:ascii="Times New Roman" w:eastAsia="Times New Roman" w:hAnsi="Times New Roman" w:cs="Times New Roman"/>
                <w:color w:val="000000"/>
                <w:sz w:val="24"/>
                <w:szCs w:val="24"/>
              </w:rPr>
              <w:t>1. Nabavna</w:t>
            </w:r>
            <w:r>
              <w:rPr>
                <w:rFonts w:ascii="Times New Roman" w:eastAsia="Times New Roman" w:hAnsi="Times New Roman" w:cs="Times New Roman"/>
                <w:color w:val="000000"/>
                <w:sz w:val="24"/>
                <w:szCs w:val="24"/>
              </w:rPr>
              <w:t xml:space="preserve"> </w:t>
            </w:r>
            <w:r w:rsidRPr="00636B35">
              <w:rPr>
                <w:rFonts w:ascii="Times New Roman" w:eastAsia="Times New Roman" w:hAnsi="Times New Roman" w:cs="Times New Roman"/>
                <w:color w:val="000000"/>
                <w:sz w:val="24"/>
                <w:szCs w:val="24"/>
              </w:rPr>
              <w:t>vrijednost</w:t>
            </w:r>
            <w:r>
              <w:rPr>
                <w:rFonts w:ascii="Times New Roman" w:eastAsia="Times New Roman" w:hAnsi="Times New Roman" w:cs="Times New Roman"/>
                <w:color w:val="000000"/>
                <w:sz w:val="24"/>
                <w:szCs w:val="24"/>
              </w:rPr>
              <w:t xml:space="preserve"> </w:t>
            </w:r>
            <w:r w:rsidRPr="00636B35">
              <w:rPr>
                <w:rFonts w:ascii="Times New Roman" w:eastAsia="Times New Roman" w:hAnsi="Times New Roman" w:cs="Times New Roman"/>
                <w:color w:val="000000"/>
                <w:sz w:val="24"/>
                <w:szCs w:val="24"/>
              </w:rPr>
              <w:t>prodate</w:t>
            </w:r>
            <w:r>
              <w:rPr>
                <w:rFonts w:ascii="Times New Roman" w:eastAsia="Times New Roman" w:hAnsi="Times New Roman" w:cs="Times New Roman"/>
                <w:color w:val="000000"/>
                <w:sz w:val="24"/>
                <w:szCs w:val="24"/>
              </w:rPr>
              <w:t xml:space="preserve"> </w:t>
            </w:r>
            <w:r w:rsidRPr="00636B35">
              <w:rPr>
                <w:rFonts w:ascii="Times New Roman" w:eastAsia="Times New Roman" w:hAnsi="Times New Roman" w:cs="Times New Roman"/>
                <w:color w:val="000000"/>
                <w:sz w:val="24"/>
                <w:szCs w:val="24"/>
              </w:rPr>
              <w:t xml:space="preserve"> robe</w:t>
            </w:r>
          </w:p>
        </w:tc>
        <w:tc>
          <w:tcPr>
            <w:tcW w:w="1493" w:type="dxa"/>
            <w:tcBorders>
              <w:top w:val="nil"/>
              <w:left w:val="nil"/>
              <w:bottom w:val="nil"/>
              <w:right w:val="nil"/>
            </w:tcBorders>
          </w:tcPr>
          <w:p w:rsidR="00230F51" w:rsidRPr="00636B35" w:rsidRDefault="00230F51" w:rsidP="00636B35">
            <w:pPr>
              <w:autoSpaceDE w:val="0"/>
              <w:autoSpaceDN w:val="0"/>
              <w:adjustRightInd w:val="0"/>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155.156</w:t>
            </w:r>
          </w:p>
        </w:tc>
        <w:tc>
          <w:tcPr>
            <w:tcW w:w="1493" w:type="dxa"/>
            <w:tcBorders>
              <w:top w:val="nil"/>
              <w:left w:val="nil"/>
              <w:bottom w:val="nil"/>
              <w:right w:val="nil"/>
            </w:tcBorders>
          </w:tcPr>
          <w:p w:rsidR="00230F51" w:rsidRPr="00636B35" w:rsidRDefault="00230F51" w:rsidP="00135E8A">
            <w:pPr>
              <w:autoSpaceDE w:val="0"/>
              <w:autoSpaceDN w:val="0"/>
              <w:adjustRightInd w:val="0"/>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143.419</w:t>
            </w:r>
          </w:p>
        </w:tc>
      </w:tr>
      <w:tr w:rsidR="00230F51" w:rsidRPr="00636B35" w:rsidTr="001232A8">
        <w:trPr>
          <w:trHeight w:val="324"/>
        </w:trPr>
        <w:tc>
          <w:tcPr>
            <w:tcW w:w="5256" w:type="dxa"/>
            <w:tcBorders>
              <w:top w:val="nil"/>
              <w:left w:val="nil"/>
              <w:bottom w:val="nil"/>
              <w:right w:val="nil"/>
            </w:tcBorders>
          </w:tcPr>
          <w:p w:rsidR="00230F51" w:rsidRPr="00636B35" w:rsidRDefault="00230F51" w:rsidP="00636B35">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36B35">
              <w:rPr>
                <w:rFonts w:ascii="Times New Roman" w:eastAsia="Times New Roman" w:hAnsi="Times New Roman" w:cs="Times New Roman"/>
                <w:b/>
                <w:bCs/>
                <w:color w:val="000000"/>
                <w:sz w:val="24"/>
                <w:szCs w:val="24"/>
              </w:rPr>
              <w:t>I Nabavna</w:t>
            </w:r>
            <w:r>
              <w:rPr>
                <w:rFonts w:ascii="Times New Roman" w:eastAsia="Times New Roman" w:hAnsi="Times New Roman" w:cs="Times New Roman"/>
                <w:b/>
                <w:bCs/>
                <w:color w:val="000000"/>
                <w:sz w:val="24"/>
                <w:szCs w:val="24"/>
              </w:rPr>
              <w:t xml:space="preserve"> </w:t>
            </w:r>
            <w:r w:rsidRPr="00636B35">
              <w:rPr>
                <w:rFonts w:ascii="Times New Roman" w:eastAsia="Times New Roman" w:hAnsi="Times New Roman" w:cs="Times New Roman"/>
                <w:b/>
                <w:bCs/>
                <w:color w:val="000000"/>
                <w:sz w:val="24"/>
                <w:szCs w:val="24"/>
              </w:rPr>
              <w:t>vrijednost</w:t>
            </w:r>
            <w:r>
              <w:rPr>
                <w:rFonts w:ascii="Times New Roman" w:eastAsia="Times New Roman" w:hAnsi="Times New Roman" w:cs="Times New Roman"/>
                <w:b/>
                <w:bCs/>
                <w:color w:val="000000"/>
                <w:sz w:val="24"/>
                <w:szCs w:val="24"/>
              </w:rPr>
              <w:t xml:space="preserve"> </w:t>
            </w:r>
            <w:r w:rsidRPr="00636B35">
              <w:rPr>
                <w:rFonts w:ascii="Times New Roman" w:eastAsia="Times New Roman" w:hAnsi="Times New Roman" w:cs="Times New Roman"/>
                <w:b/>
                <w:bCs/>
                <w:color w:val="000000"/>
                <w:sz w:val="24"/>
                <w:szCs w:val="24"/>
              </w:rPr>
              <w:t>prodate robe - ukupno</w:t>
            </w:r>
          </w:p>
        </w:tc>
        <w:tc>
          <w:tcPr>
            <w:tcW w:w="1493" w:type="dxa"/>
            <w:tcBorders>
              <w:top w:val="single" w:sz="12" w:space="0" w:color="auto"/>
              <w:left w:val="nil"/>
              <w:bottom w:val="double" w:sz="6" w:space="0" w:color="auto"/>
              <w:right w:val="nil"/>
            </w:tcBorders>
          </w:tcPr>
          <w:p w:rsidR="00230F51" w:rsidRPr="00636B35" w:rsidRDefault="00230F51" w:rsidP="00636B35">
            <w:pPr>
              <w:autoSpaceDE w:val="0"/>
              <w:autoSpaceDN w:val="0"/>
              <w:adjustRightInd w:val="0"/>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155.156</w:t>
            </w:r>
          </w:p>
        </w:tc>
        <w:tc>
          <w:tcPr>
            <w:tcW w:w="1493" w:type="dxa"/>
            <w:tcBorders>
              <w:top w:val="single" w:sz="12" w:space="0" w:color="auto"/>
              <w:left w:val="nil"/>
              <w:bottom w:val="double" w:sz="6" w:space="0" w:color="auto"/>
              <w:right w:val="nil"/>
            </w:tcBorders>
          </w:tcPr>
          <w:p w:rsidR="00230F51" w:rsidRPr="00636B35" w:rsidRDefault="00230F51" w:rsidP="00135E8A">
            <w:pPr>
              <w:autoSpaceDE w:val="0"/>
              <w:autoSpaceDN w:val="0"/>
              <w:adjustRightInd w:val="0"/>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143.419</w:t>
            </w:r>
          </w:p>
        </w:tc>
      </w:tr>
      <w:tr w:rsidR="00230F51" w:rsidRPr="00636B35" w:rsidTr="001232A8">
        <w:trPr>
          <w:trHeight w:val="310"/>
        </w:trPr>
        <w:tc>
          <w:tcPr>
            <w:tcW w:w="5256" w:type="dxa"/>
            <w:tcBorders>
              <w:top w:val="nil"/>
              <w:left w:val="nil"/>
              <w:bottom w:val="nil"/>
              <w:right w:val="nil"/>
            </w:tcBorders>
          </w:tcPr>
          <w:p w:rsidR="00230F51" w:rsidRPr="00636B35" w:rsidRDefault="00230F51" w:rsidP="00636B35">
            <w:pPr>
              <w:autoSpaceDE w:val="0"/>
              <w:autoSpaceDN w:val="0"/>
              <w:adjustRightInd w:val="0"/>
              <w:spacing w:after="0" w:line="240" w:lineRule="auto"/>
              <w:rPr>
                <w:rFonts w:ascii="Times New Roman" w:eastAsia="Times New Roman" w:hAnsi="Times New Roman" w:cs="Times New Roman"/>
                <w:color w:val="000000"/>
                <w:sz w:val="24"/>
                <w:szCs w:val="24"/>
              </w:rPr>
            </w:pPr>
            <w:r w:rsidRPr="00636B35">
              <w:rPr>
                <w:rFonts w:ascii="Times New Roman" w:eastAsia="Times New Roman" w:hAnsi="Times New Roman" w:cs="Times New Roman"/>
                <w:color w:val="000000"/>
                <w:sz w:val="24"/>
                <w:szCs w:val="24"/>
              </w:rPr>
              <w:t>1. Troškovi</w:t>
            </w:r>
            <w:r>
              <w:rPr>
                <w:rFonts w:ascii="Times New Roman" w:eastAsia="Times New Roman" w:hAnsi="Times New Roman" w:cs="Times New Roman"/>
                <w:color w:val="000000"/>
                <w:sz w:val="24"/>
                <w:szCs w:val="24"/>
              </w:rPr>
              <w:t xml:space="preserve"> </w:t>
            </w:r>
            <w:r w:rsidRPr="00636B35">
              <w:rPr>
                <w:rFonts w:ascii="Times New Roman" w:eastAsia="Times New Roman" w:hAnsi="Times New Roman" w:cs="Times New Roman"/>
                <w:color w:val="000000"/>
                <w:sz w:val="24"/>
                <w:szCs w:val="24"/>
              </w:rPr>
              <w:t>materijala</w:t>
            </w:r>
            <w:r>
              <w:rPr>
                <w:rFonts w:ascii="Times New Roman" w:eastAsia="Times New Roman" w:hAnsi="Times New Roman" w:cs="Times New Roman"/>
                <w:color w:val="000000"/>
                <w:sz w:val="24"/>
                <w:szCs w:val="24"/>
              </w:rPr>
              <w:t xml:space="preserve"> </w:t>
            </w:r>
            <w:r w:rsidRPr="00636B35">
              <w:rPr>
                <w:rFonts w:ascii="Times New Roman" w:eastAsia="Times New Roman" w:hAnsi="Times New Roman" w:cs="Times New Roman"/>
                <w:color w:val="000000"/>
                <w:sz w:val="24"/>
                <w:szCs w:val="24"/>
              </w:rPr>
              <w:t>za</w:t>
            </w:r>
            <w:r>
              <w:rPr>
                <w:rFonts w:ascii="Times New Roman" w:eastAsia="Times New Roman" w:hAnsi="Times New Roman" w:cs="Times New Roman"/>
                <w:color w:val="000000"/>
                <w:sz w:val="24"/>
                <w:szCs w:val="24"/>
              </w:rPr>
              <w:t xml:space="preserve"> </w:t>
            </w:r>
            <w:r w:rsidRPr="00636B35">
              <w:rPr>
                <w:rFonts w:ascii="Times New Roman" w:eastAsia="Times New Roman" w:hAnsi="Times New Roman" w:cs="Times New Roman"/>
                <w:color w:val="000000"/>
                <w:sz w:val="24"/>
                <w:szCs w:val="24"/>
              </w:rPr>
              <w:t>izradu</w:t>
            </w:r>
          </w:p>
        </w:tc>
        <w:tc>
          <w:tcPr>
            <w:tcW w:w="1493" w:type="dxa"/>
            <w:tcBorders>
              <w:top w:val="nil"/>
              <w:left w:val="nil"/>
              <w:bottom w:val="nil"/>
              <w:right w:val="nil"/>
            </w:tcBorders>
          </w:tcPr>
          <w:p w:rsidR="00230F51" w:rsidRPr="00636B35" w:rsidRDefault="00230F51" w:rsidP="00636B35">
            <w:pPr>
              <w:autoSpaceDE w:val="0"/>
              <w:autoSpaceDN w:val="0"/>
              <w:adjustRightInd w:val="0"/>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487.794</w:t>
            </w:r>
          </w:p>
        </w:tc>
        <w:tc>
          <w:tcPr>
            <w:tcW w:w="1493" w:type="dxa"/>
            <w:tcBorders>
              <w:top w:val="nil"/>
              <w:left w:val="nil"/>
              <w:bottom w:val="nil"/>
              <w:right w:val="nil"/>
            </w:tcBorders>
          </w:tcPr>
          <w:p w:rsidR="00230F51" w:rsidRPr="00636B35" w:rsidRDefault="00230F51" w:rsidP="00135E8A">
            <w:pPr>
              <w:autoSpaceDE w:val="0"/>
              <w:autoSpaceDN w:val="0"/>
              <w:adjustRightInd w:val="0"/>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512.055</w:t>
            </w:r>
          </w:p>
        </w:tc>
      </w:tr>
      <w:tr w:rsidR="00230F51" w:rsidRPr="00636B35" w:rsidTr="001232A8">
        <w:trPr>
          <w:trHeight w:val="310"/>
        </w:trPr>
        <w:tc>
          <w:tcPr>
            <w:tcW w:w="5256" w:type="dxa"/>
            <w:tcBorders>
              <w:top w:val="nil"/>
              <w:left w:val="nil"/>
              <w:bottom w:val="nil"/>
              <w:right w:val="nil"/>
            </w:tcBorders>
          </w:tcPr>
          <w:p w:rsidR="00230F51" w:rsidRPr="00636B35" w:rsidRDefault="00230F51" w:rsidP="00636B35">
            <w:pPr>
              <w:autoSpaceDE w:val="0"/>
              <w:autoSpaceDN w:val="0"/>
              <w:adjustRightInd w:val="0"/>
              <w:spacing w:after="0" w:line="240" w:lineRule="auto"/>
              <w:rPr>
                <w:rFonts w:ascii="Times New Roman" w:eastAsia="Times New Roman" w:hAnsi="Times New Roman" w:cs="Times New Roman"/>
                <w:color w:val="000000"/>
                <w:sz w:val="24"/>
                <w:szCs w:val="24"/>
              </w:rPr>
            </w:pPr>
            <w:r w:rsidRPr="00636B35">
              <w:rPr>
                <w:rFonts w:ascii="Times New Roman" w:eastAsia="Times New Roman" w:hAnsi="Times New Roman" w:cs="Times New Roman"/>
                <w:color w:val="000000"/>
                <w:sz w:val="24"/>
                <w:szCs w:val="24"/>
              </w:rPr>
              <w:t>2. Troškovi</w:t>
            </w:r>
            <w:r>
              <w:rPr>
                <w:rFonts w:ascii="Times New Roman" w:eastAsia="Times New Roman" w:hAnsi="Times New Roman" w:cs="Times New Roman"/>
                <w:color w:val="000000"/>
                <w:sz w:val="24"/>
                <w:szCs w:val="24"/>
              </w:rPr>
              <w:t xml:space="preserve"> </w:t>
            </w:r>
            <w:r w:rsidRPr="00636B35">
              <w:rPr>
                <w:rFonts w:ascii="Times New Roman" w:eastAsia="Times New Roman" w:hAnsi="Times New Roman" w:cs="Times New Roman"/>
                <w:color w:val="000000"/>
                <w:sz w:val="24"/>
                <w:szCs w:val="24"/>
              </w:rPr>
              <w:t>ostalog (režijskog) materijala</w:t>
            </w:r>
          </w:p>
        </w:tc>
        <w:tc>
          <w:tcPr>
            <w:tcW w:w="1493" w:type="dxa"/>
            <w:tcBorders>
              <w:top w:val="nil"/>
              <w:left w:val="nil"/>
              <w:bottom w:val="nil"/>
              <w:right w:val="nil"/>
            </w:tcBorders>
          </w:tcPr>
          <w:p w:rsidR="00230F51" w:rsidRPr="00636B35" w:rsidRDefault="00230F51" w:rsidP="00636B35">
            <w:pPr>
              <w:autoSpaceDE w:val="0"/>
              <w:autoSpaceDN w:val="0"/>
              <w:adjustRightInd w:val="0"/>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220.485</w:t>
            </w:r>
          </w:p>
        </w:tc>
        <w:tc>
          <w:tcPr>
            <w:tcW w:w="1493" w:type="dxa"/>
            <w:tcBorders>
              <w:top w:val="nil"/>
              <w:left w:val="nil"/>
              <w:bottom w:val="nil"/>
              <w:right w:val="nil"/>
            </w:tcBorders>
          </w:tcPr>
          <w:p w:rsidR="00230F51" w:rsidRPr="00636B35" w:rsidRDefault="00230F51" w:rsidP="00135E8A">
            <w:pPr>
              <w:autoSpaceDE w:val="0"/>
              <w:autoSpaceDN w:val="0"/>
              <w:adjustRightInd w:val="0"/>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296.697</w:t>
            </w:r>
          </w:p>
        </w:tc>
      </w:tr>
      <w:tr w:rsidR="00230F51" w:rsidRPr="00636B35" w:rsidTr="001232A8">
        <w:trPr>
          <w:trHeight w:val="324"/>
        </w:trPr>
        <w:tc>
          <w:tcPr>
            <w:tcW w:w="5256" w:type="dxa"/>
            <w:tcBorders>
              <w:top w:val="nil"/>
              <w:left w:val="nil"/>
              <w:bottom w:val="nil"/>
              <w:right w:val="nil"/>
            </w:tcBorders>
          </w:tcPr>
          <w:p w:rsidR="00230F51" w:rsidRPr="00636B35" w:rsidRDefault="00230F51" w:rsidP="00636B35">
            <w:pPr>
              <w:autoSpaceDE w:val="0"/>
              <w:autoSpaceDN w:val="0"/>
              <w:adjustRightInd w:val="0"/>
              <w:spacing w:after="0" w:line="240" w:lineRule="auto"/>
              <w:rPr>
                <w:rFonts w:ascii="Times New Roman" w:eastAsia="Times New Roman" w:hAnsi="Times New Roman" w:cs="Times New Roman"/>
                <w:color w:val="000000"/>
                <w:sz w:val="24"/>
                <w:szCs w:val="24"/>
              </w:rPr>
            </w:pPr>
            <w:r w:rsidRPr="00636B35">
              <w:rPr>
                <w:rFonts w:ascii="Times New Roman" w:eastAsia="Times New Roman" w:hAnsi="Times New Roman" w:cs="Times New Roman"/>
                <w:color w:val="000000"/>
                <w:sz w:val="24"/>
                <w:szCs w:val="24"/>
              </w:rPr>
              <w:t>3. Troškovi</w:t>
            </w:r>
            <w:r>
              <w:rPr>
                <w:rFonts w:ascii="Times New Roman" w:eastAsia="Times New Roman" w:hAnsi="Times New Roman" w:cs="Times New Roman"/>
                <w:color w:val="000000"/>
                <w:sz w:val="24"/>
                <w:szCs w:val="24"/>
              </w:rPr>
              <w:t xml:space="preserve"> </w:t>
            </w:r>
            <w:r w:rsidRPr="00636B35">
              <w:rPr>
                <w:rFonts w:ascii="Times New Roman" w:eastAsia="Times New Roman" w:hAnsi="Times New Roman" w:cs="Times New Roman"/>
                <w:color w:val="000000"/>
                <w:sz w:val="24"/>
                <w:szCs w:val="24"/>
              </w:rPr>
              <w:t>goriva</w:t>
            </w:r>
            <w:r>
              <w:rPr>
                <w:rFonts w:ascii="Times New Roman" w:eastAsia="Times New Roman" w:hAnsi="Times New Roman" w:cs="Times New Roman"/>
                <w:color w:val="000000"/>
                <w:sz w:val="24"/>
                <w:szCs w:val="24"/>
              </w:rPr>
              <w:t xml:space="preserve"> </w:t>
            </w:r>
            <w:r w:rsidRPr="00636B35">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 xml:space="preserve"> </w:t>
            </w:r>
            <w:r w:rsidRPr="00636B35">
              <w:rPr>
                <w:rFonts w:ascii="Times New Roman" w:eastAsia="Times New Roman" w:hAnsi="Times New Roman" w:cs="Times New Roman"/>
                <w:color w:val="000000"/>
                <w:sz w:val="24"/>
                <w:szCs w:val="24"/>
              </w:rPr>
              <w:t>energije</w:t>
            </w:r>
          </w:p>
        </w:tc>
        <w:tc>
          <w:tcPr>
            <w:tcW w:w="1493" w:type="dxa"/>
            <w:tcBorders>
              <w:top w:val="nil"/>
              <w:left w:val="nil"/>
              <w:bottom w:val="single" w:sz="12" w:space="0" w:color="auto"/>
              <w:right w:val="nil"/>
            </w:tcBorders>
          </w:tcPr>
          <w:p w:rsidR="00230F51" w:rsidRPr="00636B35" w:rsidRDefault="00230F51" w:rsidP="00636B35">
            <w:pPr>
              <w:autoSpaceDE w:val="0"/>
              <w:autoSpaceDN w:val="0"/>
              <w:adjustRightInd w:val="0"/>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358.489</w:t>
            </w:r>
          </w:p>
        </w:tc>
        <w:tc>
          <w:tcPr>
            <w:tcW w:w="1493" w:type="dxa"/>
            <w:tcBorders>
              <w:top w:val="nil"/>
              <w:left w:val="nil"/>
              <w:bottom w:val="single" w:sz="12" w:space="0" w:color="auto"/>
              <w:right w:val="nil"/>
            </w:tcBorders>
          </w:tcPr>
          <w:p w:rsidR="00230F51" w:rsidRPr="00636B35" w:rsidRDefault="00230F51" w:rsidP="00135E8A">
            <w:pPr>
              <w:autoSpaceDE w:val="0"/>
              <w:autoSpaceDN w:val="0"/>
              <w:adjustRightInd w:val="0"/>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348.755</w:t>
            </w:r>
          </w:p>
        </w:tc>
      </w:tr>
      <w:tr w:rsidR="00230F51" w:rsidRPr="00636B35" w:rsidTr="001232A8">
        <w:trPr>
          <w:trHeight w:val="324"/>
        </w:trPr>
        <w:tc>
          <w:tcPr>
            <w:tcW w:w="5256" w:type="dxa"/>
            <w:tcBorders>
              <w:top w:val="nil"/>
              <w:left w:val="nil"/>
              <w:bottom w:val="nil"/>
              <w:right w:val="nil"/>
            </w:tcBorders>
          </w:tcPr>
          <w:p w:rsidR="00230F51" w:rsidRPr="00636B35" w:rsidRDefault="00230F51" w:rsidP="00636B35">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36B35">
              <w:rPr>
                <w:rFonts w:ascii="Times New Roman" w:eastAsia="Times New Roman" w:hAnsi="Times New Roman" w:cs="Times New Roman"/>
                <w:b/>
                <w:bCs/>
                <w:color w:val="000000"/>
                <w:sz w:val="24"/>
                <w:szCs w:val="24"/>
              </w:rPr>
              <w:t>II Troškovi</w:t>
            </w:r>
            <w:r>
              <w:rPr>
                <w:rFonts w:ascii="Times New Roman" w:eastAsia="Times New Roman" w:hAnsi="Times New Roman" w:cs="Times New Roman"/>
                <w:b/>
                <w:bCs/>
                <w:color w:val="000000"/>
                <w:sz w:val="24"/>
                <w:szCs w:val="24"/>
              </w:rPr>
              <w:t xml:space="preserve"> </w:t>
            </w:r>
            <w:r w:rsidRPr="00636B35">
              <w:rPr>
                <w:rFonts w:ascii="Times New Roman" w:eastAsia="Times New Roman" w:hAnsi="Times New Roman" w:cs="Times New Roman"/>
                <w:b/>
                <w:bCs/>
                <w:color w:val="000000"/>
                <w:sz w:val="24"/>
                <w:szCs w:val="24"/>
              </w:rPr>
              <w:t>materijala - ukupno (1 do 3)</w:t>
            </w:r>
          </w:p>
        </w:tc>
        <w:tc>
          <w:tcPr>
            <w:tcW w:w="1493" w:type="dxa"/>
            <w:tcBorders>
              <w:top w:val="single" w:sz="12" w:space="0" w:color="auto"/>
              <w:left w:val="nil"/>
              <w:bottom w:val="double" w:sz="6" w:space="0" w:color="auto"/>
              <w:right w:val="nil"/>
            </w:tcBorders>
          </w:tcPr>
          <w:p w:rsidR="00230F51" w:rsidRPr="00636B35" w:rsidRDefault="00230F51" w:rsidP="00636B35">
            <w:pPr>
              <w:autoSpaceDE w:val="0"/>
              <w:autoSpaceDN w:val="0"/>
              <w:adjustRightInd w:val="0"/>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1.066.768</w:t>
            </w:r>
          </w:p>
        </w:tc>
        <w:tc>
          <w:tcPr>
            <w:tcW w:w="1493" w:type="dxa"/>
            <w:tcBorders>
              <w:top w:val="single" w:sz="12" w:space="0" w:color="auto"/>
              <w:left w:val="nil"/>
              <w:bottom w:val="double" w:sz="6" w:space="0" w:color="auto"/>
              <w:right w:val="nil"/>
            </w:tcBorders>
          </w:tcPr>
          <w:p w:rsidR="00230F51" w:rsidRPr="00636B35" w:rsidRDefault="00230F51" w:rsidP="00135E8A">
            <w:pPr>
              <w:autoSpaceDE w:val="0"/>
              <w:autoSpaceDN w:val="0"/>
              <w:adjustRightInd w:val="0"/>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1.157.507</w:t>
            </w:r>
          </w:p>
        </w:tc>
      </w:tr>
      <w:tr w:rsidR="00230F51" w:rsidRPr="00636B35" w:rsidTr="001232A8">
        <w:trPr>
          <w:trHeight w:val="310"/>
        </w:trPr>
        <w:tc>
          <w:tcPr>
            <w:tcW w:w="5256" w:type="dxa"/>
            <w:tcBorders>
              <w:top w:val="nil"/>
              <w:left w:val="nil"/>
              <w:bottom w:val="nil"/>
              <w:right w:val="nil"/>
            </w:tcBorders>
          </w:tcPr>
          <w:p w:rsidR="00230F51" w:rsidRPr="009E222D" w:rsidRDefault="00230F51" w:rsidP="00636B35">
            <w:pPr>
              <w:autoSpaceDE w:val="0"/>
              <w:autoSpaceDN w:val="0"/>
              <w:adjustRightInd w:val="0"/>
              <w:spacing w:after="0" w:line="240" w:lineRule="auto"/>
              <w:rPr>
                <w:rFonts w:ascii="Times New Roman" w:eastAsia="Times New Roman" w:hAnsi="Times New Roman" w:cs="Times New Roman"/>
                <w:color w:val="000000"/>
                <w:sz w:val="24"/>
                <w:szCs w:val="24"/>
              </w:rPr>
            </w:pPr>
            <w:r w:rsidRPr="009E222D">
              <w:rPr>
                <w:rFonts w:ascii="Times New Roman" w:eastAsia="Times New Roman" w:hAnsi="Times New Roman" w:cs="Times New Roman"/>
                <w:color w:val="000000"/>
                <w:sz w:val="24"/>
                <w:szCs w:val="24"/>
              </w:rPr>
              <w:t>1. Troškovi brutozarada</w:t>
            </w:r>
          </w:p>
        </w:tc>
        <w:tc>
          <w:tcPr>
            <w:tcW w:w="1493" w:type="dxa"/>
            <w:tcBorders>
              <w:top w:val="nil"/>
              <w:left w:val="nil"/>
              <w:bottom w:val="nil"/>
              <w:right w:val="nil"/>
            </w:tcBorders>
          </w:tcPr>
          <w:p w:rsidR="00230F51" w:rsidRPr="00636B35" w:rsidRDefault="00230F51" w:rsidP="00636B35">
            <w:pPr>
              <w:autoSpaceDE w:val="0"/>
              <w:autoSpaceDN w:val="0"/>
              <w:adjustRightInd w:val="0"/>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1.334.134</w:t>
            </w:r>
          </w:p>
        </w:tc>
        <w:tc>
          <w:tcPr>
            <w:tcW w:w="1493" w:type="dxa"/>
            <w:tcBorders>
              <w:top w:val="nil"/>
              <w:left w:val="nil"/>
              <w:bottom w:val="nil"/>
              <w:right w:val="nil"/>
            </w:tcBorders>
          </w:tcPr>
          <w:p w:rsidR="00230F51" w:rsidRPr="00636B35" w:rsidRDefault="00230F51" w:rsidP="00135E8A">
            <w:pPr>
              <w:autoSpaceDE w:val="0"/>
              <w:autoSpaceDN w:val="0"/>
              <w:adjustRightInd w:val="0"/>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1.423.084</w:t>
            </w:r>
          </w:p>
        </w:tc>
      </w:tr>
      <w:tr w:rsidR="00230F51" w:rsidRPr="00636B35" w:rsidTr="001232A8">
        <w:trPr>
          <w:trHeight w:val="619"/>
        </w:trPr>
        <w:tc>
          <w:tcPr>
            <w:tcW w:w="5256" w:type="dxa"/>
            <w:tcBorders>
              <w:top w:val="nil"/>
              <w:left w:val="nil"/>
              <w:bottom w:val="nil"/>
              <w:right w:val="nil"/>
            </w:tcBorders>
          </w:tcPr>
          <w:p w:rsidR="00230F51" w:rsidRPr="00636B35" w:rsidRDefault="00230F51" w:rsidP="00636B35">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Pr="00636B35">
              <w:rPr>
                <w:rFonts w:ascii="Times New Roman" w:eastAsia="Times New Roman" w:hAnsi="Times New Roman" w:cs="Times New Roman"/>
                <w:color w:val="000000"/>
                <w:sz w:val="24"/>
                <w:szCs w:val="24"/>
              </w:rPr>
              <w:t>Troškovi</w:t>
            </w:r>
            <w:r>
              <w:rPr>
                <w:rFonts w:ascii="Times New Roman" w:eastAsia="Times New Roman" w:hAnsi="Times New Roman" w:cs="Times New Roman"/>
                <w:color w:val="000000"/>
                <w:sz w:val="24"/>
                <w:szCs w:val="24"/>
              </w:rPr>
              <w:t xml:space="preserve"> </w:t>
            </w:r>
            <w:r w:rsidRPr="00636B35">
              <w:rPr>
                <w:rFonts w:ascii="Times New Roman" w:eastAsia="Times New Roman" w:hAnsi="Times New Roman" w:cs="Times New Roman"/>
                <w:color w:val="000000"/>
                <w:sz w:val="24"/>
                <w:szCs w:val="24"/>
              </w:rPr>
              <w:t>bruto</w:t>
            </w:r>
            <w:r>
              <w:rPr>
                <w:rFonts w:ascii="Times New Roman" w:eastAsia="Times New Roman" w:hAnsi="Times New Roman" w:cs="Times New Roman"/>
                <w:color w:val="000000"/>
                <w:sz w:val="24"/>
                <w:szCs w:val="24"/>
              </w:rPr>
              <w:t xml:space="preserve"> </w:t>
            </w:r>
            <w:r w:rsidRPr="00636B35">
              <w:rPr>
                <w:rFonts w:ascii="Times New Roman" w:eastAsia="Times New Roman" w:hAnsi="Times New Roman" w:cs="Times New Roman"/>
                <w:color w:val="000000"/>
                <w:sz w:val="24"/>
                <w:szCs w:val="24"/>
              </w:rPr>
              <w:t>naknada</w:t>
            </w:r>
            <w:r>
              <w:rPr>
                <w:rFonts w:ascii="Times New Roman" w:eastAsia="Times New Roman" w:hAnsi="Times New Roman" w:cs="Times New Roman"/>
                <w:color w:val="000000"/>
                <w:sz w:val="24"/>
                <w:szCs w:val="24"/>
              </w:rPr>
              <w:t xml:space="preserve"> </w:t>
            </w:r>
            <w:r w:rsidRPr="00636B35">
              <w:rPr>
                <w:rFonts w:ascii="Times New Roman" w:eastAsia="Times New Roman" w:hAnsi="Times New Roman" w:cs="Times New Roman"/>
                <w:color w:val="000000"/>
                <w:sz w:val="24"/>
                <w:szCs w:val="24"/>
              </w:rPr>
              <w:t>članovima</w:t>
            </w:r>
            <w:r>
              <w:rPr>
                <w:rFonts w:ascii="Times New Roman" w:eastAsia="Times New Roman" w:hAnsi="Times New Roman" w:cs="Times New Roman"/>
                <w:color w:val="000000"/>
                <w:sz w:val="24"/>
                <w:szCs w:val="24"/>
              </w:rPr>
              <w:t xml:space="preserve"> </w:t>
            </w:r>
            <w:r w:rsidRPr="00636B35">
              <w:rPr>
                <w:rFonts w:ascii="Times New Roman" w:eastAsia="Times New Roman" w:hAnsi="Times New Roman" w:cs="Times New Roman"/>
                <w:color w:val="000000"/>
                <w:sz w:val="24"/>
                <w:szCs w:val="24"/>
              </w:rPr>
              <w:t>upravnog</w:t>
            </w:r>
            <w:r>
              <w:rPr>
                <w:rFonts w:ascii="Times New Roman" w:eastAsia="Times New Roman" w:hAnsi="Times New Roman" w:cs="Times New Roman"/>
                <w:color w:val="000000"/>
                <w:sz w:val="24"/>
                <w:szCs w:val="24"/>
              </w:rPr>
              <w:t xml:space="preserve"> </w:t>
            </w:r>
            <w:r w:rsidRPr="00636B35">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 xml:space="preserve"> </w:t>
            </w:r>
            <w:r w:rsidRPr="00636B35">
              <w:rPr>
                <w:rFonts w:ascii="Times New Roman" w:eastAsia="Times New Roman" w:hAnsi="Times New Roman" w:cs="Times New Roman"/>
                <w:color w:val="000000"/>
                <w:sz w:val="24"/>
                <w:szCs w:val="24"/>
              </w:rPr>
              <w:t>nadzornog</w:t>
            </w:r>
            <w:r>
              <w:rPr>
                <w:rFonts w:ascii="Times New Roman" w:eastAsia="Times New Roman" w:hAnsi="Times New Roman" w:cs="Times New Roman"/>
                <w:color w:val="000000"/>
                <w:sz w:val="24"/>
                <w:szCs w:val="24"/>
              </w:rPr>
              <w:t xml:space="preserve"> </w:t>
            </w:r>
            <w:r w:rsidRPr="00636B35">
              <w:rPr>
                <w:rFonts w:ascii="Times New Roman" w:eastAsia="Times New Roman" w:hAnsi="Times New Roman" w:cs="Times New Roman"/>
                <w:color w:val="000000"/>
                <w:sz w:val="24"/>
                <w:szCs w:val="24"/>
              </w:rPr>
              <w:t>odbora</w:t>
            </w:r>
          </w:p>
        </w:tc>
        <w:tc>
          <w:tcPr>
            <w:tcW w:w="1493" w:type="dxa"/>
            <w:tcBorders>
              <w:top w:val="nil"/>
              <w:left w:val="nil"/>
              <w:bottom w:val="nil"/>
              <w:right w:val="nil"/>
            </w:tcBorders>
          </w:tcPr>
          <w:p w:rsidR="00230F51" w:rsidRPr="00636B35" w:rsidRDefault="00230F51" w:rsidP="00636B35">
            <w:pPr>
              <w:autoSpaceDE w:val="0"/>
              <w:autoSpaceDN w:val="0"/>
              <w:adjustRightInd w:val="0"/>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43.824</w:t>
            </w:r>
          </w:p>
        </w:tc>
        <w:tc>
          <w:tcPr>
            <w:tcW w:w="1493" w:type="dxa"/>
            <w:tcBorders>
              <w:top w:val="nil"/>
              <w:left w:val="nil"/>
              <w:bottom w:val="nil"/>
              <w:right w:val="nil"/>
            </w:tcBorders>
          </w:tcPr>
          <w:p w:rsidR="00230F51" w:rsidRPr="00636B35" w:rsidRDefault="00230F51" w:rsidP="00135E8A">
            <w:pPr>
              <w:autoSpaceDE w:val="0"/>
              <w:autoSpaceDN w:val="0"/>
              <w:adjustRightInd w:val="0"/>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40.781</w:t>
            </w:r>
          </w:p>
        </w:tc>
      </w:tr>
      <w:tr w:rsidR="00230F51" w:rsidRPr="00636B35" w:rsidTr="001232A8">
        <w:trPr>
          <w:trHeight w:val="324"/>
        </w:trPr>
        <w:tc>
          <w:tcPr>
            <w:tcW w:w="5256" w:type="dxa"/>
            <w:tcBorders>
              <w:top w:val="nil"/>
              <w:left w:val="nil"/>
              <w:bottom w:val="nil"/>
              <w:right w:val="nil"/>
            </w:tcBorders>
          </w:tcPr>
          <w:p w:rsidR="00230F51" w:rsidRPr="00636B35" w:rsidRDefault="00230F51" w:rsidP="00636B35">
            <w:pPr>
              <w:autoSpaceDE w:val="0"/>
              <w:autoSpaceDN w:val="0"/>
              <w:adjustRightInd w:val="0"/>
              <w:spacing w:after="0" w:line="240" w:lineRule="auto"/>
              <w:rPr>
                <w:rFonts w:ascii="Times New Roman" w:eastAsia="Times New Roman" w:hAnsi="Times New Roman" w:cs="Times New Roman"/>
                <w:color w:val="000000"/>
                <w:sz w:val="24"/>
                <w:szCs w:val="24"/>
              </w:rPr>
            </w:pPr>
            <w:r w:rsidRPr="00636B35">
              <w:rPr>
                <w:rFonts w:ascii="Times New Roman" w:eastAsia="Times New Roman" w:hAnsi="Times New Roman" w:cs="Times New Roman"/>
                <w:color w:val="000000"/>
                <w:sz w:val="24"/>
                <w:szCs w:val="24"/>
              </w:rPr>
              <w:t>3. Troškovi</w:t>
            </w:r>
            <w:r>
              <w:rPr>
                <w:rFonts w:ascii="Times New Roman" w:eastAsia="Times New Roman" w:hAnsi="Times New Roman" w:cs="Times New Roman"/>
                <w:color w:val="000000"/>
                <w:sz w:val="24"/>
                <w:szCs w:val="24"/>
              </w:rPr>
              <w:t xml:space="preserve"> </w:t>
            </w:r>
            <w:r w:rsidRPr="00636B35">
              <w:rPr>
                <w:rFonts w:ascii="Times New Roman" w:eastAsia="Times New Roman" w:hAnsi="Times New Roman" w:cs="Times New Roman"/>
                <w:color w:val="000000"/>
                <w:sz w:val="24"/>
                <w:szCs w:val="24"/>
              </w:rPr>
              <w:t>bruto</w:t>
            </w:r>
            <w:r>
              <w:rPr>
                <w:rFonts w:ascii="Times New Roman" w:eastAsia="Times New Roman" w:hAnsi="Times New Roman" w:cs="Times New Roman"/>
                <w:color w:val="000000"/>
                <w:sz w:val="24"/>
                <w:szCs w:val="24"/>
              </w:rPr>
              <w:t xml:space="preserve"> </w:t>
            </w:r>
            <w:r w:rsidRPr="00636B35">
              <w:rPr>
                <w:rFonts w:ascii="Times New Roman" w:eastAsia="Times New Roman" w:hAnsi="Times New Roman" w:cs="Times New Roman"/>
                <w:color w:val="000000"/>
                <w:sz w:val="24"/>
                <w:szCs w:val="24"/>
              </w:rPr>
              <w:t>ostalih</w:t>
            </w:r>
            <w:r>
              <w:rPr>
                <w:rFonts w:ascii="Times New Roman" w:eastAsia="Times New Roman" w:hAnsi="Times New Roman" w:cs="Times New Roman"/>
                <w:color w:val="000000"/>
                <w:sz w:val="24"/>
                <w:szCs w:val="24"/>
              </w:rPr>
              <w:t xml:space="preserve"> </w:t>
            </w:r>
            <w:r w:rsidRPr="00636B35">
              <w:rPr>
                <w:rFonts w:ascii="Times New Roman" w:eastAsia="Times New Roman" w:hAnsi="Times New Roman" w:cs="Times New Roman"/>
                <w:color w:val="000000"/>
                <w:sz w:val="24"/>
                <w:szCs w:val="24"/>
              </w:rPr>
              <w:t>ličnih</w:t>
            </w:r>
            <w:r>
              <w:rPr>
                <w:rFonts w:ascii="Times New Roman" w:eastAsia="Times New Roman" w:hAnsi="Times New Roman" w:cs="Times New Roman"/>
                <w:color w:val="000000"/>
                <w:sz w:val="24"/>
                <w:szCs w:val="24"/>
              </w:rPr>
              <w:t xml:space="preserve"> </w:t>
            </w:r>
            <w:r w:rsidRPr="00636B35">
              <w:rPr>
                <w:rFonts w:ascii="Times New Roman" w:eastAsia="Times New Roman" w:hAnsi="Times New Roman" w:cs="Times New Roman"/>
                <w:color w:val="000000"/>
                <w:sz w:val="24"/>
                <w:szCs w:val="24"/>
              </w:rPr>
              <w:t>rashoda</w:t>
            </w:r>
          </w:p>
        </w:tc>
        <w:tc>
          <w:tcPr>
            <w:tcW w:w="1493" w:type="dxa"/>
            <w:tcBorders>
              <w:top w:val="nil"/>
              <w:left w:val="nil"/>
              <w:bottom w:val="single" w:sz="12" w:space="0" w:color="auto"/>
              <w:right w:val="nil"/>
            </w:tcBorders>
          </w:tcPr>
          <w:p w:rsidR="00230F51" w:rsidRPr="00636B35" w:rsidRDefault="00230F51" w:rsidP="00636B35">
            <w:pPr>
              <w:autoSpaceDE w:val="0"/>
              <w:autoSpaceDN w:val="0"/>
              <w:adjustRightInd w:val="0"/>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33.622</w:t>
            </w:r>
          </w:p>
        </w:tc>
        <w:tc>
          <w:tcPr>
            <w:tcW w:w="1493" w:type="dxa"/>
            <w:tcBorders>
              <w:top w:val="nil"/>
              <w:left w:val="nil"/>
              <w:bottom w:val="single" w:sz="12" w:space="0" w:color="auto"/>
              <w:right w:val="nil"/>
            </w:tcBorders>
          </w:tcPr>
          <w:p w:rsidR="00230F51" w:rsidRPr="00636B35" w:rsidRDefault="00230F51" w:rsidP="00135E8A">
            <w:pPr>
              <w:autoSpaceDE w:val="0"/>
              <w:autoSpaceDN w:val="0"/>
              <w:adjustRightInd w:val="0"/>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53.213</w:t>
            </w:r>
          </w:p>
        </w:tc>
      </w:tr>
      <w:tr w:rsidR="00230F51" w:rsidRPr="00636B35" w:rsidTr="001232A8">
        <w:trPr>
          <w:trHeight w:val="634"/>
        </w:trPr>
        <w:tc>
          <w:tcPr>
            <w:tcW w:w="5256" w:type="dxa"/>
            <w:tcBorders>
              <w:top w:val="nil"/>
              <w:left w:val="nil"/>
              <w:bottom w:val="nil"/>
              <w:right w:val="nil"/>
            </w:tcBorders>
          </w:tcPr>
          <w:p w:rsidR="00230F51" w:rsidRPr="00636B35" w:rsidRDefault="00230F51" w:rsidP="00636B35">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36B35">
              <w:rPr>
                <w:rFonts w:ascii="Times New Roman" w:eastAsia="Times New Roman" w:hAnsi="Times New Roman" w:cs="Times New Roman"/>
                <w:b/>
                <w:bCs/>
                <w:color w:val="000000"/>
                <w:sz w:val="24"/>
                <w:szCs w:val="24"/>
              </w:rPr>
              <w:t>III Troškovi</w:t>
            </w:r>
            <w:r>
              <w:rPr>
                <w:rFonts w:ascii="Times New Roman" w:eastAsia="Times New Roman" w:hAnsi="Times New Roman" w:cs="Times New Roman"/>
                <w:b/>
                <w:bCs/>
                <w:color w:val="000000"/>
                <w:sz w:val="24"/>
                <w:szCs w:val="24"/>
              </w:rPr>
              <w:t xml:space="preserve"> </w:t>
            </w:r>
            <w:r w:rsidRPr="00636B35">
              <w:rPr>
                <w:rFonts w:ascii="Times New Roman" w:eastAsia="Times New Roman" w:hAnsi="Times New Roman" w:cs="Times New Roman"/>
                <w:b/>
                <w:bCs/>
                <w:color w:val="000000"/>
                <w:sz w:val="24"/>
                <w:szCs w:val="24"/>
              </w:rPr>
              <w:t>bruto</w:t>
            </w:r>
            <w:r>
              <w:rPr>
                <w:rFonts w:ascii="Times New Roman" w:eastAsia="Times New Roman" w:hAnsi="Times New Roman" w:cs="Times New Roman"/>
                <w:b/>
                <w:bCs/>
                <w:color w:val="000000"/>
                <w:sz w:val="24"/>
                <w:szCs w:val="24"/>
              </w:rPr>
              <w:t xml:space="preserve"> </w:t>
            </w:r>
            <w:r w:rsidRPr="00636B35">
              <w:rPr>
                <w:rFonts w:ascii="Times New Roman" w:eastAsia="Times New Roman" w:hAnsi="Times New Roman" w:cs="Times New Roman"/>
                <w:b/>
                <w:bCs/>
                <w:color w:val="000000"/>
                <w:sz w:val="24"/>
                <w:szCs w:val="24"/>
              </w:rPr>
              <w:t>zarada, naknada</w:t>
            </w:r>
            <w:r>
              <w:rPr>
                <w:rFonts w:ascii="Times New Roman" w:eastAsia="Times New Roman" w:hAnsi="Times New Roman" w:cs="Times New Roman"/>
                <w:b/>
                <w:bCs/>
                <w:color w:val="000000"/>
                <w:sz w:val="24"/>
                <w:szCs w:val="24"/>
              </w:rPr>
              <w:t xml:space="preserve"> </w:t>
            </w:r>
            <w:r w:rsidRPr="00636B35">
              <w:rPr>
                <w:rFonts w:ascii="Times New Roman" w:eastAsia="Times New Roman" w:hAnsi="Times New Roman" w:cs="Times New Roman"/>
                <w:b/>
                <w:bCs/>
                <w:color w:val="000000"/>
                <w:sz w:val="24"/>
                <w:szCs w:val="24"/>
              </w:rPr>
              <w:t>zarada</w:t>
            </w:r>
            <w:r>
              <w:rPr>
                <w:rFonts w:ascii="Times New Roman" w:eastAsia="Times New Roman" w:hAnsi="Times New Roman" w:cs="Times New Roman"/>
                <w:b/>
                <w:bCs/>
                <w:color w:val="000000"/>
                <w:sz w:val="24"/>
                <w:szCs w:val="24"/>
              </w:rPr>
              <w:t xml:space="preserve"> </w:t>
            </w:r>
            <w:r w:rsidRPr="00636B35">
              <w:rPr>
                <w:rFonts w:ascii="Times New Roman" w:eastAsia="Times New Roman" w:hAnsi="Times New Roman" w:cs="Times New Roman"/>
                <w:b/>
                <w:bCs/>
                <w:color w:val="000000"/>
                <w:sz w:val="24"/>
                <w:szCs w:val="24"/>
              </w:rPr>
              <w:t>i</w:t>
            </w:r>
            <w:r>
              <w:rPr>
                <w:rFonts w:ascii="Times New Roman" w:eastAsia="Times New Roman" w:hAnsi="Times New Roman" w:cs="Times New Roman"/>
                <w:b/>
                <w:bCs/>
                <w:color w:val="000000"/>
                <w:sz w:val="24"/>
                <w:szCs w:val="24"/>
              </w:rPr>
              <w:t xml:space="preserve"> </w:t>
            </w:r>
            <w:r w:rsidRPr="00636B35">
              <w:rPr>
                <w:rFonts w:ascii="Times New Roman" w:eastAsia="Times New Roman" w:hAnsi="Times New Roman" w:cs="Times New Roman"/>
                <w:b/>
                <w:bCs/>
                <w:color w:val="000000"/>
                <w:sz w:val="24"/>
                <w:szCs w:val="24"/>
              </w:rPr>
              <w:t>ostali</w:t>
            </w:r>
            <w:r>
              <w:rPr>
                <w:rFonts w:ascii="Times New Roman" w:eastAsia="Times New Roman" w:hAnsi="Times New Roman" w:cs="Times New Roman"/>
                <w:b/>
                <w:bCs/>
                <w:color w:val="000000"/>
                <w:sz w:val="24"/>
                <w:szCs w:val="24"/>
              </w:rPr>
              <w:t xml:space="preserve"> </w:t>
            </w:r>
            <w:r w:rsidRPr="00636B35">
              <w:rPr>
                <w:rFonts w:ascii="Times New Roman" w:eastAsia="Times New Roman" w:hAnsi="Times New Roman" w:cs="Times New Roman"/>
                <w:b/>
                <w:bCs/>
                <w:color w:val="000000"/>
                <w:sz w:val="24"/>
                <w:szCs w:val="24"/>
              </w:rPr>
              <w:t>lični</w:t>
            </w:r>
            <w:r>
              <w:rPr>
                <w:rFonts w:ascii="Times New Roman" w:eastAsia="Times New Roman" w:hAnsi="Times New Roman" w:cs="Times New Roman"/>
                <w:b/>
                <w:bCs/>
                <w:color w:val="000000"/>
                <w:sz w:val="24"/>
                <w:szCs w:val="24"/>
              </w:rPr>
              <w:t xml:space="preserve"> </w:t>
            </w:r>
            <w:r w:rsidRPr="00636B35">
              <w:rPr>
                <w:rFonts w:ascii="Times New Roman" w:eastAsia="Times New Roman" w:hAnsi="Times New Roman" w:cs="Times New Roman"/>
                <w:b/>
                <w:bCs/>
                <w:color w:val="000000"/>
                <w:sz w:val="24"/>
                <w:szCs w:val="24"/>
              </w:rPr>
              <w:t>rashodi (1 do 3)</w:t>
            </w:r>
          </w:p>
        </w:tc>
        <w:tc>
          <w:tcPr>
            <w:tcW w:w="1493" w:type="dxa"/>
            <w:tcBorders>
              <w:top w:val="single" w:sz="12" w:space="0" w:color="auto"/>
              <w:left w:val="nil"/>
              <w:bottom w:val="double" w:sz="6" w:space="0" w:color="auto"/>
              <w:right w:val="nil"/>
            </w:tcBorders>
          </w:tcPr>
          <w:p w:rsidR="00230F51" w:rsidRPr="00636B35" w:rsidRDefault="00230F51" w:rsidP="00636B35">
            <w:pPr>
              <w:autoSpaceDE w:val="0"/>
              <w:autoSpaceDN w:val="0"/>
              <w:adjustRightInd w:val="0"/>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1.411.580</w:t>
            </w:r>
          </w:p>
        </w:tc>
        <w:tc>
          <w:tcPr>
            <w:tcW w:w="1493" w:type="dxa"/>
            <w:tcBorders>
              <w:top w:val="single" w:sz="12" w:space="0" w:color="auto"/>
              <w:left w:val="nil"/>
              <w:bottom w:val="double" w:sz="6" w:space="0" w:color="auto"/>
              <w:right w:val="nil"/>
            </w:tcBorders>
          </w:tcPr>
          <w:p w:rsidR="00230F51" w:rsidRPr="00636B35" w:rsidRDefault="00230F51" w:rsidP="00135E8A">
            <w:pPr>
              <w:autoSpaceDE w:val="0"/>
              <w:autoSpaceDN w:val="0"/>
              <w:adjustRightInd w:val="0"/>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1.517.078</w:t>
            </w:r>
          </w:p>
        </w:tc>
      </w:tr>
      <w:tr w:rsidR="00230F51" w:rsidRPr="00636B35" w:rsidTr="001232A8">
        <w:trPr>
          <w:trHeight w:val="324"/>
        </w:trPr>
        <w:tc>
          <w:tcPr>
            <w:tcW w:w="5256" w:type="dxa"/>
            <w:tcBorders>
              <w:top w:val="nil"/>
              <w:left w:val="nil"/>
              <w:bottom w:val="nil"/>
              <w:right w:val="nil"/>
            </w:tcBorders>
          </w:tcPr>
          <w:p w:rsidR="00230F51" w:rsidRPr="00636B35" w:rsidRDefault="00230F51" w:rsidP="00636B35">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36B35">
              <w:rPr>
                <w:rFonts w:ascii="Times New Roman" w:eastAsia="Times New Roman" w:hAnsi="Times New Roman" w:cs="Times New Roman"/>
                <w:b/>
                <w:bCs/>
                <w:color w:val="000000"/>
                <w:sz w:val="24"/>
                <w:szCs w:val="24"/>
              </w:rPr>
              <w:t>IV Troškovi</w:t>
            </w:r>
            <w:r>
              <w:rPr>
                <w:rFonts w:ascii="Times New Roman" w:eastAsia="Times New Roman" w:hAnsi="Times New Roman" w:cs="Times New Roman"/>
                <w:b/>
                <w:bCs/>
                <w:color w:val="000000"/>
                <w:sz w:val="24"/>
                <w:szCs w:val="24"/>
              </w:rPr>
              <w:t xml:space="preserve"> </w:t>
            </w:r>
            <w:r w:rsidRPr="00636B35">
              <w:rPr>
                <w:rFonts w:ascii="Times New Roman" w:eastAsia="Times New Roman" w:hAnsi="Times New Roman" w:cs="Times New Roman"/>
                <w:b/>
                <w:bCs/>
                <w:color w:val="000000"/>
                <w:sz w:val="24"/>
                <w:szCs w:val="24"/>
              </w:rPr>
              <w:t>amortizacije</w:t>
            </w:r>
          </w:p>
        </w:tc>
        <w:tc>
          <w:tcPr>
            <w:tcW w:w="1493" w:type="dxa"/>
            <w:tcBorders>
              <w:top w:val="single" w:sz="12" w:space="0" w:color="auto"/>
              <w:left w:val="nil"/>
              <w:bottom w:val="double" w:sz="6" w:space="0" w:color="auto"/>
              <w:right w:val="nil"/>
            </w:tcBorders>
          </w:tcPr>
          <w:p w:rsidR="00230F51" w:rsidRPr="00636B35" w:rsidRDefault="00230F51" w:rsidP="00636B35">
            <w:pPr>
              <w:autoSpaceDE w:val="0"/>
              <w:autoSpaceDN w:val="0"/>
              <w:adjustRightInd w:val="0"/>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450.923</w:t>
            </w:r>
          </w:p>
        </w:tc>
        <w:tc>
          <w:tcPr>
            <w:tcW w:w="1493" w:type="dxa"/>
            <w:tcBorders>
              <w:top w:val="single" w:sz="12" w:space="0" w:color="auto"/>
              <w:left w:val="nil"/>
              <w:bottom w:val="double" w:sz="6" w:space="0" w:color="auto"/>
              <w:right w:val="nil"/>
            </w:tcBorders>
          </w:tcPr>
          <w:p w:rsidR="00230F51" w:rsidRPr="00636B35" w:rsidRDefault="00230F51" w:rsidP="00135E8A">
            <w:pPr>
              <w:autoSpaceDE w:val="0"/>
              <w:autoSpaceDN w:val="0"/>
              <w:adjustRightInd w:val="0"/>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541.630</w:t>
            </w:r>
          </w:p>
        </w:tc>
      </w:tr>
      <w:tr w:rsidR="00230F51" w:rsidRPr="00636B35" w:rsidTr="001232A8">
        <w:trPr>
          <w:trHeight w:val="384"/>
        </w:trPr>
        <w:tc>
          <w:tcPr>
            <w:tcW w:w="5256" w:type="dxa"/>
            <w:tcBorders>
              <w:top w:val="nil"/>
              <w:left w:val="nil"/>
              <w:bottom w:val="nil"/>
              <w:right w:val="nil"/>
            </w:tcBorders>
          </w:tcPr>
          <w:p w:rsidR="00230F51" w:rsidRPr="00636B35" w:rsidRDefault="00230F51" w:rsidP="00636B35">
            <w:pPr>
              <w:autoSpaceDE w:val="0"/>
              <w:autoSpaceDN w:val="0"/>
              <w:adjustRightInd w:val="0"/>
              <w:spacing w:after="0" w:line="240" w:lineRule="auto"/>
              <w:rPr>
                <w:rFonts w:ascii="Times New Roman" w:eastAsia="Times New Roman" w:hAnsi="Times New Roman" w:cs="Times New Roman"/>
                <w:color w:val="000000"/>
                <w:sz w:val="24"/>
                <w:szCs w:val="24"/>
              </w:rPr>
            </w:pPr>
            <w:r w:rsidRPr="00636B35">
              <w:rPr>
                <w:rFonts w:ascii="Times New Roman" w:eastAsia="Times New Roman" w:hAnsi="Times New Roman" w:cs="Times New Roman"/>
                <w:color w:val="000000"/>
                <w:sz w:val="24"/>
                <w:szCs w:val="24"/>
              </w:rPr>
              <w:t>1. Troškovi</w:t>
            </w:r>
            <w:r>
              <w:rPr>
                <w:rFonts w:ascii="Times New Roman" w:eastAsia="Times New Roman" w:hAnsi="Times New Roman" w:cs="Times New Roman"/>
                <w:color w:val="000000"/>
                <w:sz w:val="24"/>
                <w:szCs w:val="24"/>
              </w:rPr>
              <w:t xml:space="preserve"> </w:t>
            </w:r>
            <w:r w:rsidRPr="00636B35">
              <w:rPr>
                <w:rFonts w:ascii="Times New Roman" w:eastAsia="Times New Roman" w:hAnsi="Times New Roman" w:cs="Times New Roman"/>
                <w:color w:val="000000"/>
                <w:sz w:val="24"/>
                <w:szCs w:val="24"/>
              </w:rPr>
              <w:t>transportnih</w:t>
            </w:r>
            <w:r>
              <w:rPr>
                <w:rFonts w:ascii="Times New Roman" w:eastAsia="Times New Roman" w:hAnsi="Times New Roman" w:cs="Times New Roman"/>
                <w:color w:val="000000"/>
                <w:sz w:val="24"/>
                <w:szCs w:val="24"/>
              </w:rPr>
              <w:t xml:space="preserve"> </w:t>
            </w:r>
            <w:r w:rsidRPr="00636B35">
              <w:rPr>
                <w:rFonts w:ascii="Times New Roman" w:eastAsia="Times New Roman" w:hAnsi="Times New Roman" w:cs="Times New Roman"/>
                <w:color w:val="000000"/>
                <w:sz w:val="24"/>
                <w:szCs w:val="24"/>
              </w:rPr>
              <w:t>usluga</w:t>
            </w:r>
          </w:p>
        </w:tc>
        <w:tc>
          <w:tcPr>
            <w:tcW w:w="1493" w:type="dxa"/>
            <w:tcBorders>
              <w:top w:val="nil"/>
              <w:left w:val="nil"/>
              <w:bottom w:val="nil"/>
              <w:right w:val="nil"/>
            </w:tcBorders>
          </w:tcPr>
          <w:p w:rsidR="00230F51" w:rsidRPr="00636B35" w:rsidRDefault="00230F51" w:rsidP="00636B35">
            <w:pPr>
              <w:autoSpaceDE w:val="0"/>
              <w:autoSpaceDN w:val="0"/>
              <w:adjustRightInd w:val="0"/>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20.696</w:t>
            </w:r>
          </w:p>
        </w:tc>
        <w:tc>
          <w:tcPr>
            <w:tcW w:w="1493" w:type="dxa"/>
            <w:tcBorders>
              <w:top w:val="nil"/>
              <w:left w:val="nil"/>
              <w:bottom w:val="nil"/>
              <w:right w:val="nil"/>
            </w:tcBorders>
          </w:tcPr>
          <w:p w:rsidR="00230F51" w:rsidRPr="00636B35" w:rsidRDefault="00230F51" w:rsidP="00135E8A">
            <w:pPr>
              <w:autoSpaceDE w:val="0"/>
              <w:autoSpaceDN w:val="0"/>
              <w:adjustRightInd w:val="0"/>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38.808</w:t>
            </w:r>
          </w:p>
        </w:tc>
      </w:tr>
      <w:tr w:rsidR="00230F51" w:rsidRPr="00636B35" w:rsidTr="001232A8">
        <w:trPr>
          <w:trHeight w:val="310"/>
        </w:trPr>
        <w:tc>
          <w:tcPr>
            <w:tcW w:w="5256" w:type="dxa"/>
            <w:tcBorders>
              <w:top w:val="nil"/>
              <w:left w:val="nil"/>
              <w:bottom w:val="nil"/>
              <w:right w:val="nil"/>
            </w:tcBorders>
          </w:tcPr>
          <w:p w:rsidR="00230F51" w:rsidRPr="00636B35" w:rsidRDefault="00230F51" w:rsidP="00636B35">
            <w:pPr>
              <w:autoSpaceDE w:val="0"/>
              <w:autoSpaceDN w:val="0"/>
              <w:adjustRightInd w:val="0"/>
              <w:spacing w:after="0" w:line="240" w:lineRule="auto"/>
              <w:rPr>
                <w:rFonts w:ascii="Times New Roman" w:eastAsia="Times New Roman" w:hAnsi="Times New Roman" w:cs="Times New Roman"/>
                <w:color w:val="000000"/>
                <w:sz w:val="24"/>
                <w:szCs w:val="24"/>
              </w:rPr>
            </w:pPr>
            <w:r w:rsidRPr="00636B35">
              <w:rPr>
                <w:rFonts w:ascii="Times New Roman" w:eastAsia="Times New Roman" w:hAnsi="Times New Roman" w:cs="Times New Roman"/>
                <w:color w:val="000000"/>
                <w:sz w:val="24"/>
                <w:szCs w:val="24"/>
              </w:rPr>
              <w:t>2. Troškovi</w:t>
            </w:r>
            <w:r>
              <w:rPr>
                <w:rFonts w:ascii="Times New Roman" w:eastAsia="Times New Roman" w:hAnsi="Times New Roman" w:cs="Times New Roman"/>
                <w:color w:val="000000"/>
                <w:sz w:val="24"/>
                <w:szCs w:val="24"/>
              </w:rPr>
              <w:t xml:space="preserve"> </w:t>
            </w:r>
            <w:r w:rsidRPr="00636B35">
              <w:rPr>
                <w:rFonts w:ascii="Times New Roman" w:eastAsia="Times New Roman" w:hAnsi="Times New Roman" w:cs="Times New Roman"/>
                <w:color w:val="000000"/>
                <w:sz w:val="24"/>
                <w:szCs w:val="24"/>
              </w:rPr>
              <w:t>usluga</w:t>
            </w:r>
            <w:r>
              <w:rPr>
                <w:rFonts w:ascii="Times New Roman" w:eastAsia="Times New Roman" w:hAnsi="Times New Roman" w:cs="Times New Roman"/>
                <w:color w:val="000000"/>
                <w:sz w:val="24"/>
                <w:szCs w:val="24"/>
              </w:rPr>
              <w:t xml:space="preserve"> </w:t>
            </w:r>
            <w:r w:rsidRPr="00636B35">
              <w:rPr>
                <w:rFonts w:ascii="Times New Roman" w:eastAsia="Times New Roman" w:hAnsi="Times New Roman" w:cs="Times New Roman"/>
                <w:color w:val="000000"/>
                <w:sz w:val="24"/>
                <w:szCs w:val="24"/>
              </w:rPr>
              <w:t>održavanja</w:t>
            </w:r>
          </w:p>
        </w:tc>
        <w:tc>
          <w:tcPr>
            <w:tcW w:w="1493" w:type="dxa"/>
            <w:tcBorders>
              <w:top w:val="nil"/>
              <w:left w:val="nil"/>
              <w:bottom w:val="nil"/>
              <w:right w:val="nil"/>
            </w:tcBorders>
          </w:tcPr>
          <w:p w:rsidR="00230F51" w:rsidRPr="00636B35" w:rsidRDefault="00230F51" w:rsidP="00636B35">
            <w:pPr>
              <w:autoSpaceDE w:val="0"/>
              <w:autoSpaceDN w:val="0"/>
              <w:adjustRightInd w:val="0"/>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142.899</w:t>
            </w:r>
          </w:p>
        </w:tc>
        <w:tc>
          <w:tcPr>
            <w:tcW w:w="1493" w:type="dxa"/>
            <w:tcBorders>
              <w:top w:val="nil"/>
              <w:left w:val="nil"/>
              <w:bottom w:val="nil"/>
              <w:right w:val="nil"/>
            </w:tcBorders>
          </w:tcPr>
          <w:p w:rsidR="00230F51" w:rsidRPr="00636B35" w:rsidRDefault="00230F51" w:rsidP="00135E8A">
            <w:pPr>
              <w:autoSpaceDE w:val="0"/>
              <w:autoSpaceDN w:val="0"/>
              <w:adjustRightInd w:val="0"/>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101.846</w:t>
            </w:r>
          </w:p>
        </w:tc>
      </w:tr>
      <w:tr w:rsidR="00230F51" w:rsidRPr="00636B35" w:rsidTr="001232A8">
        <w:trPr>
          <w:trHeight w:val="310"/>
        </w:trPr>
        <w:tc>
          <w:tcPr>
            <w:tcW w:w="5256" w:type="dxa"/>
            <w:tcBorders>
              <w:top w:val="nil"/>
              <w:left w:val="nil"/>
              <w:bottom w:val="nil"/>
              <w:right w:val="nil"/>
            </w:tcBorders>
          </w:tcPr>
          <w:p w:rsidR="00230F51" w:rsidRPr="00636B35" w:rsidRDefault="00230F51" w:rsidP="00636B35">
            <w:pPr>
              <w:autoSpaceDE w:val="0"/>
              <w:autoSpaceDN w:val="0"/>
              <w:adjustRightInd w:val="0"/>
              <w:spacing w:after="0" w:line="240" w:lineRule="auto"/>
              <w:rPr>
                <w:rFonts w:ascii="Times New Roman" w:eastAsia="Times New Roman" w:hAnsi="Times New Roman" w:cs="Times New Roman"/>
                <w:color w:val="000000"/>
                <w:sz w:val="24"/>
                <w:szCs w:val="24"/>
              </w:rPr>
            </w:pPr>
            <w:r w:rsidRPr="00636B35">
              <w:rPr>
                <w:rFonts w:ascii="Times New Roman" w:eastAsia="Times New Roman" w:hAnsi="Times New Roman" w:cs="Times New Roman"/>
                <w:color w:val="000000"/>
                <w:sz w:val="24"/>
                <w:szCs w:val="24"/>
              </w:rPr>
              <w:t>3. Troškovi</w:t>
            </w:r>
            <w:r>
              <w:rPr>
                <w:rFonts w:ascii="Times New Roman" w:eastAsia="Times New Roman" w:hAnsi="Times New Roman" w:cs="Times New Roman"/>
                <w:color w:val="000000"/>
                <w:sz w:val="24"/>
                <w:szCs w:val="24"/>
              </w:rPr>
              <w:t xml:space="preserve"> </w:t>
            </w:r>
            <w:r w:rsidRPr="00636B35">
              <w:rPr>
                <w:rFonts w:ascii="Times New Roman" w:eastAsia="Times New Roman" w:hAnsi="Times New Roman" w:cs="Times New Roman"/>
                <w:color w:val="000000"/>
                <w:sz w:val="24"/>
                <w:szCs w:val="24"/>
              </w:rPr>
              <w:t>zakupnina</w:t>
            </w:r>
          </w:p>
        </w:tc>
        <w:tc>
          <w:tcPr>
            <w:tcW w:w="1493" w:type="dxa"/>
            <w:tcBorders>
              <w:top w:val="nil"/>
              <w:left w:val="nil"/>
              <w:bottom w:val="nil"/>
              <w:right w:val="nil"/>
            </w:tcBorders>
          </w:tcPr>
          <w:p w:rsidR="00230F51" w:rsidRPr="00636B35" w:rsidRDefault="00230F51" w:rsidP="00636B35">
            <w:pPr>
              <w:autoSpaceDE w:val="0"/>
              <w:autoSpaceDN w:val="0"/>
              <w:adjustRightInd w:val="0"/>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107.040</w:t>
            </w:r>
          </w:p>
        </w:tc>
        <w:tc>
          <w:tcPr>
            <w:tcW w:w="1493" w:type="dxa"/>
            <w:tcBorders>
              <w:top w:val="nil"/>
              <w:left w:val="nil"/>
              <w:bottom w:val="nil"/>
              <w:right w:val="nil"/>
            </w:tcBorders>
          </w:tcPr>
          <w:p w:rsidR="00230F51" w:rsidRPr="00636B35" w:rsidRDefault="00230F51" w:rsidP="00135E8A">
            <w:pPr>
              <w:autoSpaceDE w:val="0"/>
              <w:autoSpaceDN w:val="0"/>
              <w:adjustRightInd w:val="0"/>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66.457</w:t>
            </w:r>
          </w:p>
        </w:tc>
      </w:tr>
      <w:tr w:rsidR="00230F51" w:rsidRPr="00636B35" w:rsidTr="001232A8">
        <w:trPr>
          <w:trHeight w:val="310"/>
        </w:trPr>
        <w:tc>
          <w:tcPr>
            <w:tcW w:w="5256" w:type="dxa"/>
            <w:tcBorders>
              <w:top w:val="nil"/>
              <w:left w:val="nil"/>
              <w:bottom w:val="nil"/>
              <w:right w:val="nil"/>
            </w:tcBorders>
          </w:tcPr>
          <w:p w:rsidR="00230F51" w:rsidRPr="00636B35" w:rsidRDefault="00230F51" w:rsidP="00636B35">
            <w:pPr>
              <w:autoSpaceDE w:val="0"/>
              <w:autoSpaceDN w:val="0"/>
              <w:adjustRightInd w:val="0"/>
              <w:spacing w:after="0" w:line="240" w:lineRule="auto"/>
              <w:rPr>
                <w:rFonts w:ascii="Times New Roman" w:eastAsia="Times New Roman" w:hAnsi="Times New Roman" w:cs="Times New Roman"/>
                <w:color w:val="000000"/>
                <w:sz w:val="24"/>
                <w:szCs w:val="24"/>
              </w:rPr>
            </w:pPr>
            <w:r w:rsidRPr="00636B35">
              <w:rPr>
                <w:rFonts w:ascii="Times New Roman" w:eastAsia="Times New Roman" w:hAnsi="Times New Roman" w:cs="Times New Roman"/>
                <w:color w:val="000000"/>
                <w:sz w:val="24"/>
                <w:szCs w:val="24"/>
              </w:rPr>
              <w:t>4. Troškovi</w:t>
            </w:r>
            <w:r>
              <w:rPr>
                <w:rFonts w:ascii="Times New Roman" w:eastAsia="Times New Roman" w:hAnsi="Times New Roman" w:cs="Times New Roman"/>
                <w:color w:val="000000"/>
                <w:sz w:val="24"/>
                <w:szCs w:val="24"/>
              </w:rPr>
              <w:t xml:space="preserve"> </w:t>
            </w:r>
            <w:r w:rsidRPr="00636B35">
              <w:rPr>
                <w:rFonts w:ascii="Times New Roman" w:eastAsia="Times New Roman" w:hAnsi="Times New Roman" w:cs="Times New Roman"/>
                <w:color w:val="000000"/>
                <w:sz w:val="24"/>
                <w:szCs w:val="24"/>
              </w:rPr>
              <w:t>reklame</w:t>
            </w:r>
            <w:r>
              <w:rPr>
                <w:rFonts w:ascii="Times New Roman" w:eastAsia="Times New Roman" w:hAnsi="Times New Roman" w:cs="Times New Roman"/>
                <w:color w:val="000000"/>
                <w:sz w:val="24"/>
                <w:szCs w:val="24"/>
              </w:rPr>
              <w:t xml:space="preserve"> </w:t>
            </w:r>
            <w:r w:rsidRPr="00636B35">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 xml:space="preserve"> </w:t>
            </w:r>
            <w:r w:rsidRPr="00636B35">
              <w:rPr>
                <w:rFonts w:ascii="Times New Roman" w:eastAsia="Times New Roman" w:hAnsi="Times New Roman" w:cs="Times New Roman"/>
                <w:color w:val="000000"/>
                <w:sz w:val="24"/>
                <w:szCs w:val="24"/>
              </w:rPr>
              <w:t>propagande</w:t>
            </w:r>
          </w:p>
        </w:tc>
        <w:tc>
          <w:tcPr>
            <w:tcW w:w="1493" w:type="dxa"/>
            <w:tcBorders>
              <w:top w:val="nil"/>
              <w:left w:val="nil"/>
              <w:bottom w:val="nil"/>
              <w:right w:val="nil"/>
            </w:tcBorders>
          </w:tcPr>
          <w:p w:rsidR="00230F51" w:rsidRPr="00636B35" w:rsidRDefault="00230F51" w:rsidP="00636B35">
            <w:pPr>
              <w:autoSpaceDE w:val="0"/>
              <w:autoSpaceDN w:val="0"/>
              <w:adjustRightInd w:val="0"/>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10.370</w:t>
            </w:r>
          </w:p>
        </w:tc>
        <w:tc>
          <w:tcPr>
            <w:tcW w:w="1493" w:type="dxa"/>
            <w:tcBorders>
              <w:top w:val="nil"/>
              <w:left w:val="nil"/>
              <w:bottom w:val="nil"/>
              <w:right w:val="nil"/>
            </w:tcBorders>
          </w:tcPr>
          <w:p w:rsidR="00230F51" w:rsidRPr="00636B35" w:rsidRDefault="00230F51" w:rsidP="00135E8A">
            <w:pPr>
              <w:autoSpaceDE w:val="0"/>
              <w:autoSpaceDN w:val="0"/>
              <w:adjustRightInd w:val="0"/>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12.720</w:t>
            </w:r>
          </w:p>
        </w:tc>
      </w:tr>
      <w:tr w:rsidR="00230F51" w:rsidRPr="00636B35" w:rsidTr="001232A8">
        <w:trPr>
          <w:trHeight w:val="324"/>
        </w:trPr>
        <w:tc>
          <w:tcPr>
            <w:tcW w:w="5256" w:type="dxa"/>
            <w:tcBorders>
              <w:top w:val="nil"/>
              <w:left w:val="nil"/>
              <w:bottom w:val="nil"/>
              <w:right w:val="nil"/>
            </w:tcBorders>
          </w:tcPr>
          <w:p w:rsidR="00230F51" w:rsidRPr="00636B35" w:rsidRDefault="00230F51" w:rsidP="00636B35">
            <w:pPr>
              <w:autoSpaceDE w:val="0"/>
              <w:autoSpaceDN w:val="0"/>
              <w:adjustRightInd w:val="0"/>
              <w:spacing w:after="0" w:line="240" w:lineRule="auto"/>
              <w:rPr>
                <w:rFonts w:ascii="Times New Roman" w:eastAsia="Times New Roman" w:hAnsi="Times New Roman" w:cs="Times New Roman"/>
                <w:color w:val="000000"/>
                <w:sz w:val="24"/>
                <w:szCs w:val="24"/>
              </w:rPr>
            </w:pPr>
            <w:r w:rsidRPr="00636B35">
              <w:rPr>
                <w:rFonts w:ascii="Times New Roman" w:eastAsia="Times New Roman" w:hAnsi="Times New Roman" w:cs="Times New Roman"/>
                <w:color w:val="000000"/>
                <w:sz w:val="24"/>
                <w:szCs w:val="24"/>
              </w:rPr>
              <w:t>5. Troškovi</w:t>
            </w:r>
            <w:r>
              <w:rPr>
                <w:rFonts w:ascii="Times New Roman" w:eastAsia="Times New Roman" w:hAnsi="Times New Roman" w:cs="Times New Roman"/>
                <w:color w:val="000000"/>
                <w:sz w:val="24"/>
                <w:szCs w:val="24"/>
              </w:rPr>
              <w:t xml:space="preserve"> </w:t>
            </w:r>
            <w:r w:rsidRPr="00636B35">
              <w:rPr>
                <w:rFonts w:ascii="Times New Roman" w:eastAsia="Times New Roman" w:hAnsi="Times New Roman" w:cs="Times New Roman"/>
                <w:color w:val="000000"/>
                <w:sz w:val="24"/>
                <w:szCs w:val="24"/>
              </w:rPr>
              <w:t>ostalih</w:t>
            </w:r>
            <w:r>
              <w:rPr>
                <w:rFonts w:ascii="Times New Roman" w:eastAsia="Times New Roman" w:hAnsi="Times New Roman" w:cs="Times New Roman"/>
                <w:color w:val="000000"/>
                <w:sz w:val="24"/>
                <w:szCs w:val="24"/>
              </w:rPr>
              <w:t xml:space="preserve"> </w:t>
            </w:r>
            <w:r w:rsidRPr="00636B35">
              <w:rPr>
                <w:rFonts w:ascii="Times New Roman" w:eastAsia="Times New Roman" w:hAnsi="Times New Roman" w:cs="Times New Roman"/>
                <w:color w:val="000000"/>
                <w:sz w:val="24"/>
                <w:szCs w:val="24"/>
              </w:rPr>
              <w:t>usluga</w:t>
            </w:r>
          </w:p>
        </w:tc>
        <w:tc>
          <w:tcPr>
            <w:tcW w:w="1493" w:type="dxa"/>
            <w:tcBorders>
              <w:top w:val="nil"/>
              <w:left w:val="nil"/>
              <w:bottom w:val="single" w:sz="12" w:space="0" w:color="auto"/>
              <w:right w:val="nil"/>
            </w:tcBorders>
          </w:tcPr>
          <w:p w:rsidR="00230F51" w:rsidRPr="00636B35" w:rsidRDefault="00230F51" w:rsidP="00636B35">
            <w:pPr>
              <w:autoSpaceDE w:val="0"/>
              <w:autoSpaceDN w:val="0"/>
              <w:adjustRightInd w:val="0"/>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199.205</w:t>
            </w:r>
          </w:p>
        </w:tc>
        <w:tc>
          <w:tcPr>
            <w:tcW w:w="1493" w:type="dxa"/>
            <w:tcBorders>
              <w:top w:val="nil"/>
              <w:left w:val="nil"/>
              <w:bottom w:val="single" w:sz="12" w:space="0" w:color="auto"/>
              <w:right w:val="nil"/>
            </w:tcBorders>
          </w:tcPr>
          <w:p w:rsidR="00230F51" w:rsidRPr="00636B35" w:rsidRDefault="00230F51" w:rsidP="00135E8A">
            <w:pPr>
              <w:autoSpaceDE w:val="0"/>
              <w:autoSpaceDN w:val="0"/>
              <w:adjustRightInd w:val="0"/>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209.158</w:t>
            </w:r>
          </w:p>
        </w:tc>
      </w:tr>
      <w:tr w:rsidR="00230F51" w:rsidRPr="00636B35" w:rsidTr="001232A8">
        <w:trPr>
          <w:trHeight w:val="324"/>
        </w:trPr>
        <w:tc>
          <w:tcPr>
            <w:tcW w:w="5256" w:type="dxa"/>
            <w:tcBorders>
              <w:top w:val="nil"/>
              <w:left w:val="nil"/>
              <w:bottom w:val="nil"/>
              <w:right w:val="nil"/>
            </w:tcBorders>
          </w:tcPr>
          <w:p w:rsidR="00230F51" w:rsidRPr="00636B35" w:rsidRDefault="00230F51" w:rsidP="00636B35">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36B35">
              <w:rPr>
                <w:rFonts w:ascii="Times New Roman" w:eastAsia="Times New Roman" w:hAnsi="Times New Roman" w:cs="Times New Roman"/>
                <w:b/>
                <w:bCs/>
                <w:color w:val="000000"/>
                <w:sz w:val="24"/>
                <w:szCs w:val="24"/>
              </w:rPr>
              <w:t>V Troškovi</w:t>
            </w:r>
            <w:r>
              <w:rPr>
                <w:rFonts w:ascii="Times New Roman" w:eastAsia="Times New Roman" w:hAnsi="Times New Roman" w:cs="Times New Roman"/>
                <w:b/>
                <w:bCs/>
                <w:color w:val="000000"/>
                <w:sz w:val="24"/>
                <w:szCs w:val="24"/>
              </w:rPr>
              <w:t xml:space="preserve"> </w:t>
            </w:r>
            <w:r w:rsidRPr="00636B35">
              <w:rPr>
                <w:rFonts w:ascii="Times New Roman" w:eastAsia="Times New Roman" w:hAnsi="Times New Roman" w:cs="Times New Roman"/>
                <w:b/>
                <w:bCs/>
                <w:color w:val="000000"/>
                <w:sz w:val="24"/>
                <w:szCs w:val="24"/>
              </w:rPr>
              <w:t>proizvodnih</w:t>
            </w:r>
            <w:r>
              <w:rPr>
                <w:rFonts w:ascii="Times New Roman" w:eastAsia="Times New Roman" w:hAnsi="Times New Roman" w:cs="Times New Roman"/>
                <w:b/>
                <w:bCs/>
                <w:color w:val="000000"/>
                <w:sz w:val="24"/>
                <w:szCs w:val="24"/>
              </w:rPr>
              <w:t xml:space="preserve"> </w:t>
            </w:r>
            <w:r w:rsidRPr="00636B35">
              <w:rPr>
                <w:rFonts w:ascii="Times New Roman" w:eastAsia="Times New Roman" w:hAnsi="Times New Roman" w:cs="Times New Roman"/>
                <w:b/>
                <w:bCs/>
                <w:color w:val="000000"/>
                <w:sz w:val="24"/>
                <w:szCs w:val="24"/>
              </w:rPr>
              <w:t>usluga - ukupno (1 do 5)</w:t>
            </w:r>
          </w:p>
        </w:tc>
        <w:tc>
          <w:tcPr>
            <w:tcW w:w="1493" w:type="dxa"/>
            <w:tcBorders>
              <w:top w:val="single" w:sz="12" w:space="0" w:color="auto"/>
              <w:left w:val="nil"/>
              <w:bottom w:val="single" w:sz="12" w:space="0" w:color="auto"/>
              <w:right w:val="nil"/>
            </w:tcBorders>
          </w:tcPr>
          <w:p w:rsidR="00230F51" w:rsidRPr="00636B35" w:rsidRDefault="00230F51" w:rsidP="00636B35">
            <w:pPr>
              <w:autoSpaceDE w:val="0"/>
              <w:autoSpaceDN w:val="0"/>
              <w:adjustRightInd w:val="0"/>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480.210</w:t>
            </w:r>
          </w:p>
        </w:tc>
        <w:tc>
          <w:tcPr>
            <w:tcW w:w="1493" w:type="dxa"/>
            <w:tcBorders>
              <w:top w:val="single" w:sz="12" w:space="0" w:color="auto"/>
              <w:left w:val="nil"/>
              <w:bottom w:val="single" w:sz="12" w:space="0" w:color="auto"/>
              <w:right w:val="nil"/>
            </w:tcBorders>
          </w:tcPr>
          <w:p w:rsidR="00230F51" w:rsidRPr="00636B35" w:rsidRDefault="00230F51" w:rsidP="00135E8A">
            <w:pPr>
              <w:autoSpaceDE w:val="0"/>
              <w:autoSpaceDN w:val="0"/>
              <w:adjustRightInd w:val="0"/>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428.989</w:t>
            </w:r>
          </w:p>
        </w:tc>
      </w:tr>
      <w:tr w:rsidR="00230F51" w:rsidRPr="00636B35" w:rsidTr="001232A8">
        <w:trPr>
          <w:trHeight w:val="353"/>
        </w:trPr>
        <w:tc>
          <w:tcPr>
            <w:tcW w:w="5256" w:type="dxa"/>
            <w:tcBorders>
              <w:top w:val="nil"/>
              <w:left w:val="nil"/>
              <w:bottom w:val="nil"/>
              <w:right w:val="nil"/>
            </w:tcBorders>
          </w:tcPr>
          <w:p w:rsidR="00230F51" w:rsidRPr="00636B35" w:rsidRDefault="00230F51" w:rsidP="00636B35">
            <w:pPr>
              <w:autoSpaceDE w:val="0"/>
              <w:autoSpaceDN w:val="0"/>
              <w:adjustRightInd w:val="0"/>
              <w:spacing w:after="0" w:line="240" w:lineRule="auto"/>
              <w:rPr>
                <w:rFonts w:ascii="Times New Roman" w:eastAsia="Times New Roman" w:hAnsi="Times New Roman" w:cs="Times New Roman"/>
                <w:color w:val="000000"/>
                <w:sz w:val="24"/>
                <w:szCs w:val="24"/>
              </w:rPr>
            </w:pPr>
            <w:r w:rsidRPr="00636B35">
              <w:rPr>
                <w:rFonts w:ascii="Times New Roman" w:eastAsia="Times New Roman" w:hAnsi="Times New Roman" w:cs="Times New Roman"/>
                <w:color w:val="000000"/>
                <w:sz w:val="24"/>
                <w:szCs w:val="24"/>
              </w:rPr>
              <w:t>1. Troškovi</w:t>
            </w:r>
            <w:r>
              <w:rPr>
                <w:rFonts w:ascii="Times New Roman" w:eastAsia="Times New Roman" w:hAnsi="Times New Roman" w:cs="Times New Roman"/>
                <w:color w:val="000000"/>
                <w:sz w:val="24"/>
                <w:szCs w:val="24"/>
              </w:rPr>
              <w:t xml:space="preserve"> </w:t>
            </w:r>
            <w:r w:rsidRPr="00636B35">
              <w:rPr>
                <w:rFonts w:ascii="Times New Roman" w:eastAsia="Times New Roman" w:hAnsi="Times New Roman" w:cs="Times New Roman"/>
                <w:color w:val="000000"/>
                <w:sz w:val="24"/>
                <w:szCs w:val="24"/>
              </w:rPr>
              <w:t>neproizvodnih</w:t>
            </w:r>
            <w:r>
              <w:rPr>
                <w:rFonts w:ascii="Times New Roman" w:eastAsia="Times New Roman" w:hAnsi="Times New Roman" w:cs="Times New Roman"/>
                <w:color w:val="000000"/>
                <w:sz w:val="24"/>
                <w:szCs w:val="24"/>
              </w:rPr>
              <w:t xml:space="preserve"> </w:t>
            </w:r>
            <w:r w:rsidRPr="00636B35">
              <w:rPr>
                <w:rFonts w:ascii="Times New Roman" w:eastAsia="Times New Roman" w:hAnsi="Times New Roman" w:cs="Times New Roman"/>
                <w:color w:val="000000"/>
                <w:sz w:val="24"/>
                <w:szCs w:val="24"/>
              </w:rPr>
              <w:t>usluga</w:t>
            </w:r>
          </w:p>
        </w:tc>
        <w:tc>
          <w:tcPr>
            <w:tcW w:w="1493" w:type="dxa"/>
            <w:tcBorders>
              <w:top w:val="nil"/>
              <w:left w:val="nil"/>
              <w:bottom w:val="nil"/>
              <w:right w:val="nil"/>
            </w:tcBorders>
          </w:tcPr>
          <w:p w:rsidR="00230F51" w:rsidRPr="00636B35" w:rsidRDefault="00230F51" w:rsidP="00636B35">
            <w:pPr>
              <w:autoSpaceDE w:val="0"/>
              <w:autoSpaceDN w:val="0"/>
              <w:adjustRightInd w:val="0"/>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37.779</w:t>
            </w:r>
          </w:p>
        </w:tc>
        <w:tc>
          <w:tcPr>
            <w:tcW w:w="1493" w:type="dxa"/>
            <w:tcBorders>
              <w:top w:val="nil"/>
              <w:left w:val="nil"/>
              <w:bottom w:val="nil"/>
              <w:right w:val="nil"/>
            </w:tcBorders>
          </w:tcPr>
          <w:p w:rsidR="00230F51" w:rsidRPr="00636B35" w:rsidRDefault="00230F51" w:rsidP="00135E8A">
            <w:pPr>
              <w:autoSpaceDE w:val="0"/>
              <w:autoSpaceDN w:val="0"/>
              <w:adjustRightInd w:val="0"/>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28.932</w:t>
            </w:r>
          </w:p>
        </w:tc>
      </w:tr>
      <w:tr w:rsidR="00230F51" w:rsidRPr="00636B35" w:rsidTr="001232A8">
        <w:trPr>
          <w:trHeight w:val="353"/>
        </w:trPr>
        <w:tc>
          <w:tcPr>
            <w:tcW w:w="5256" w:type="dxa"/>
            <w:tcBorders>
              <w:top w:val="nil"/>
              <w:left w:val="nil"/>
              <w:bottom w:val="nil"/>
              <w:right w:val="nil"/>
            </w:tcBorders>
          </w:tcPr>
          <w:p w:rsidR="00230F51" w:rsidRPr="00636B35" w:rsidRDefault="00230F51" w:rsidP="00636B35">
            <w:pPr>
              <w:autoSpaceDE w:val="0"/>
              <w:autoSpaceDN w:val="0"/>
              <w:adjustRightInd w:val="0"/>
              <w:spacing w:after="0" w:line="240" w:lineRule="auto"/>
              <w:rPr>
                <w:rFonts w:ascii="Times New Roman" w:eastAsia="Times New Roman" w:hAnsi="Times New Roman" w:cs="Times New Roman"/>
                <w:color w:val="000000"/>
                <w:sz w:val="24"/>
                <w:szCs w:val="24"/>
              </w:rPr>
            </w:pPr>
            <w:r w:rsidRPr="00636B35">
              <w:rPr>
                <w:rFonts w:ascii="Times New Roman" w:eastAsia="Times New Roman" w:hAnsi="Times New Roman" w:cs="Times New Roman"/>
                <w:color w:val="000000"/>
                <w:sz w:val="24"/>
                <w:szCs w:val="24"/>
              </w:rPr>
              <w:t>2. Troškovi</w:t>
            </w:r>
            <w:r>
              <w:rPr>
                <w:rFonts w:ascii="Times New Roman" w:eastAsia="Times New Roman" w:hAnsi="Times New Roman" w:cs="Times New Roman"/>
                <w:color w:val="000000"/>
                <w:sz w:val="24"/>
                <w:szCs w:val="24"/>
              </w:rPr>
              <w:t xml:space="preserve"> </w:t>
            </w:r>
            <w:r w:rsidRPr="00636B35">
              <w:rPr>
                <w:rFonts w:ascii="Times New Roman" w:eastAsia="Times New Roman" w:hAnsi="Times New Roman" w:cs="Times New Roman"/>
                <w:color w:val="000000"/>
                <w:sz w:val="24"/>
                <w:szCs w:val="24"/>
              </w:rPr>
              <w:t>reprezentacije</w:t>
            </w:r>
          </w:p>
        </w:tc>
        <w:tc>
          <w:tcPr>
            <w:tcW w:w="1493" w:type="dxa"/>
            <w:tcBorders>
              <w:top w:val="nil"/>
              <w:left w:val="nil"/>
              <w:bottom w:val="nil"/>
              <w:right w:val="nil"/>
            </w:tcBorders>
          </w:tcPr>
          <w:p w:rsidR="00230F51" w:rsidRPr="00636B35" w:rsidRDefault="00230F51" w:rsidP="00636B35">
            <w:pPr>
              <w:autoSpaceDE w:val="0"/>
              <w:autoSpaceDN w:val="0"/>
              <w:adjustRightInd w:val="0"/>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6.907</w:t>
            </w:r>
          </w:p>
        </w:tc>
        <w:tc>
          <w:tcPr>
            <w:tcW w:w="1493" w:type="dxa"/>
            <w:tcBorders>
              <w:top w:val="nil"/>
              <w:left w:val="nil"/>
              <w:bottom w:val="nil"/>
              <w:right w:val="nil"/>
            </w:tcBorders>
          </w:tcPr>
          <w:p w:rsidR="00230F51" w:rsidRPr="00636B35" w:rsidRDefault="00230F51" w:rsidP="00135E8A">
            <w:pPr>
              <w:autoSpaceDE w:val="0"/>
              <w:autoSpaceDN w:val="0"/>
              <w:adjustRightInd w:val="0"/>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8.541</w:t>
            </w:r>
          </w:p>
        </w:tc>
      </w:tr>
      <w:tr w:rsidR="00230F51" w:rsidRPr="00636B35" w:rsidTr="001232A8">
        <w:trPr>
          <w:trHeight w:val="353"/>
        </w:trPr>
        <w:tc>
          <w:tcPr>
            <w:tcW w:w="5256" w:type="dxa"/>
            <w:tcBorders>
              <w:top w:val="nil"/>
              <w:left w:val="nil"/>
              <w:bottom w:val="nil"/>
              <w:right w:val="nil"/>
            </w:tcBorders>
          </w:tcPr>
          <w:p w:rsidR="00230F51" w:rsidRPr="00636B35" w:rsidRDefault="00230F51" w:rsidP="00636B35">
            <w:pPr>
              <w:autoSpaceDE w:val="0"/>
              <w:autoSpaceDN w:val="0"/>
              <w:adjustRightInd w:val="0"/>
              <w:spacing w:after="0" w:line="240" w:lineRule="auto"/>
              <w:rPr>
                <w:rFonts w:ascii="Times New Roman" w:eastAsia="Times New Roman" w:hAnsi="Times New Roman" w:cs="Times New Roman"/>
                <w:color w:val="000000"/>
                <w:sz w:val="24"/>
                <w:szCs w:val="24"/>
              </w:rPr>
            </w:pPr>
            <w:r w:rsidRPr="00636B35">
              <w:rPr>
                <w:rFonts w:ascii="Times New Roman" w:eastAsia="Times New Roman" w:hAnsi="Times New Roman" w:cs="Times New Roman"/>
                <w:color w:val="000000"/>
                <w:sz w:val="24"/>
                <w:szCs w:val="24"/>
              </w:rPr>
              <w:t>3. Troškovi</w:t>
            </w:r>
            <w:r>
              <w:rPr>
                <w:rFonts w:ascii="Times New Roman" w:eastAsia="Times New Roman" w:hAnsi="Times New Roman" w:cs="Times New Roman"/>
                <w:color w:val="000000"/>
                <w:sz w:val="24"/>
                <w:szCs w:val="24"/>
              </w:rPr>
              <w:t xml:space="preserve"> </w:t>
            </w:r>
            <w:r w:rsidRPr="00636B35">
              <w:rPr>
                <w:rFonts w:ascii="Times New Roman" w:eastAsia="Times New Roman" w:hAnsi="Times New Roman" w:cs="Times New Roman"/>
                <w:color w:val="000000"/>
                <w:sz w:val="24"/>
                <w:szCs w:val="24"/>
              </w:rPr>
              <w:t>premije</w:t>
            </w:r>
            <w:r>
              <w:rPr>
                <w:rFonts w:ascii="Times New Roman" w:eastAsia="Times New Roman" w:hAnsi="Times New Roman" w:cs="Times New Roman"/>
                <w:color w:val="000000"/>
                <w:sz w:val="24"/>
                <w:szCs w:val="24"/>
              </w:rPr>
              <w:t xml:space="preserve"> </w:t>
            </w:r>
            <w:r w:rsidRPr="00636B35">
              <w:rPr>
                <w:rFonts w:ascii="Times New Roman" w:eastAsia="Times New Roman" w:hAnsi="Times New Roman" w:cs="Times New Roman"/>
                <w:color w:val="000000"/>
                <w:sz w:val="24"/>
                <w:szCs w:val="24"/>
              </w:rPr>
              <w:t>osiguranja</w:t>
            </w:r>
          </w:p>
        </w:tc>
        <w:tc>
          <w:tcPr>
            <w:tcW w:w="1493" w:type="dxa"/>
            <w:tcBorders>
              <w:top w:val="nil"/>
              <w:left w:val="nil"/>
              <w:bottom w:val="nil"/>
              <w:right w:val="nil"/>
            </w:tcBorders>
          </w:tcPr>
          <w:p w:rsidR="00230F51" w:rsidRPr="00636B35" w:rsidRDefault="00230F51" w:rsidP="00636B35">
            <w:pPr>
              <w:autoSpaceDE w:val="0"/>
              <w:autoSpaceDN w:val="0"/>
              <w:adjustRightInd w:val="0"/>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23.339</w:t>
            </w:r>
          </w:p>
        </w:tc>
        <w:tc>
          <w:tcPr>
            <w:tcW w:w="1493" w:type="dxa"/>
            <w:tcBorders>
              <w:top w:val="nil"/>
              <w:left w:val="nil"/>
              <w:bottom w:val="nil"/>
              <w:right w:val="nil"/>
            </w:tcBorders>
          </w:tcPr>
          <w:p w:rsidR="00230F51" w:rsidRPr="00636B35" w:rsidRDefault="00230F51" w:rsidP="00135E8A">
            <w:pPr>
              <w:autoSpaceDE w:val="0"/>
              <w:autoSpaceDN w:val="0"/>
              <w:adjustRightInd w:val="0"/>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25.768</w:t>
            </w:r>
          </w:p>
        </w:tc>
      </w:tr>
      <w:tr w:rsidR="00230F51" w:rsidRPr="00636B35" w:rsidTr="001232A8">
        <w:trPr>
          <w:trHeight w:val="353"/>
        </w:trPr>
        <w:tc>
          <w:tcPr>
            <w:tcW w:w="5256" w:type="dxa"/>
            <w:tcBorders>
              <w:top w:val="nil"/>
              <w:left w:val="nil"/>
              <w:bottom w:val="nil"/>
              <w:right w:val="nil"/>
            </w:tcBorders>
          </w:tcPr>
          <w:p w:rsidR="00230F51" w:rsidRPr="00636B35" w:rsidRDefault="00230F51" w:rsidP="00636B35">
            <w:pPr>
              <w:autoSpaceDE w:val="0"/>
              <w:autoSpaceDN w:val="0"/>
              <w:adjustRightInd w:val="0"/>
              <w:spacing w:after="0" w:line="240" w:lineRule="auto"/>
              <w:rPr>
                <w:rFonts w:ascii="Times New Roman" w:eastAsia="Times New Roman" w:hAnsi="Times New Roman" w:cs="Times New Roman"/>
                <w:color w:val="000000"/>
                <w:sz w:val="24"/>
                <w:szCs w:val="24"/>
              </w:rPr>
            </w:pPr>
            <w:r w:rsidRPr="00636B35">
              <w:rPr>
                <w:rFonts w:ascii="Times New Roman" w:eastAsia="Times New Roman" w:hAnsi="Times New Roman" w:cs="Times New Roman"/>
                <w:color w:val="000000"/>
                <w:sz w:val="24"/>
                <w:szCs w:val="24"/>
              </w:rPr>
              <w:t>4. Troškovi</w:t>
            </w:r>
            <w:r>
              <w:rPr>
                <w:rFonts w:ascii="Times New Roman" w:eastAsia="Times New Roman" w:hAnsi="Times New Roman" w:cs="Times New Roman"/>
                <w:color w:val="000000"/>
                <w:sz w:val="24"/>
                <w:szCs w:val="24"/>
              </w:rPr>
              <w:t xml:space="preserve"> </w:t>
            </w:r>
            <w:r w:rsidRPr="00636B35">
              <w:rPr>
                <w:rFonts w:ascii="Times New Roman" w:eastAsia="Times New Roman" w:hAnsi="Times New Roman" w:cs="Times New Roman"/>
                <w:color w:val="000000"/>
                <w:sz w:val="24"/>
                <w:szCs w:val="24"/>
              </w:rPr>
              <w:t>platnog</w:t>
            </w:r>
            <w:r>
              <w:rPr>
                <w:rFonts w:ascii="Times New Roman" w:eastAsia="Times New Roman" w:hAnsi="Times New Roman" w:cs="Times New Roman"/>
                <w:color w:val="000000"/>
                <w:sz w:val="24"/>
                <w:szCs w:val="24"/>
              </w:rPr>
              <w:t xml:space="preserve"> </w:t>
            </w:r>
            <w:r w:rsidRPr="00636B35">
              <w:rPr>
                <w:rFonts w:ascii="Times New Roman" w:eastAsia="Times New Roman" w:hAnsi="Times New Roman" w:cs="Times New Roman"/>
                <w:color w:val="000000"/>
                <w:sz w:val="24"/>
                <w:szCs w:val="24"/>
              </w:rPr>
              <w:t>prometa</w:t>
            </w:r>
          </w:p>
        </w:tc>
        <w:tc>
          <w:tcPr>
            <w:tcW w:w="1493" w:type="dxa"/>
            <w:tcBorders>
              <w:top w:val="nil"/>
              <w:left w:val="nil"/>
              <w:bottom w:val="nil"/>
              <w:right w:val="nil"/>
            </w:tcBorders>
          </w:tcPr>
          <w:p w:rsidR="00230F51" w:rsidRPr="00636B35" w:rsidRDefault="00230F51" w:rsidP="00636B35">
            <w:pPr>
              <w:autoSpaceDE w:val="0"/>
              <w:autoSpaceDN w:val="0"/>
              <w:adjustRightInd w:val="0"/>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23.632</w:t>
            </w:r>
          </w:p>
        </w:tc>
        <w:tc>
          <w:tcPr>
            <w:tcW w:w="1493" w:type="dxa"/>
            <w:tcBorders>
              <w:top w:val="nil"/>
              <w:left w:val="nil"/>
              <w:bottom w:val="nil"/>
              <w:right w:val="nil"/>
            </w:tcBorders>
          </w:tcPr>
          <w:p w:rsidR="00230F51" w:rsidRPr="00636B35" w:rsidRDefault="00230F51" w:rsidP="00135E8A">
            <w:pPr>
              <w:autoSpaceDE w:val="0"/>
              <w:autoSpaceDN w:val="0"/>
              <w:adjustRightInd w:val="0"/>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22.362</w:t>
            </w:r>
          </w:p>
        </w:tc>
      </w:tr>
      <w:tr w:rsidR="00230F51" w:rsidRPr="00636B35" w:rsidTr="001232A8">
        <w:trPr>
          <w:trHeight w:val="353"/>
        </w:trPr>
        <w:tc>
          <w:tcPr>
            <w:tcW w:w="5256" w:type="dxa"/>
            <w:tcBorders>
              <w:top w:val="nil"/>
              <w:left w:val="nil"/>
              <w:bottom w:val="nil"/>
              <w:right w:val="nil"/>
            </w:tcBorders>
          </w:tcPr>
          <w:p w:rsidR="00230F51" w:rsidRPr="00636B35" w:rsidRDefault="00230F51" w:rsidP="00636B35">
            <w:pPr>
              <w:autoSpaceDE w:val="0"/>
              <w:autoSpaceDN w:val="0"/>
              <w:adjustRightInd w:val="0"/>
              <w:spacing w:after="0" w:line="240" w:lineRule="auto"/>
              <w:rPr>
                <w:rFonts w:ascii="Times New Roman" w:eastAsia="Times New Roman" w:hAnsi="Times New Roman" w:cs="Times New Roman"/>
                <w:color w:val="000000"/>
                <w:sz w:val="24"/>
                <w:szCs w:val="24"/>
              </w:rPr>
            </w:pPr>
            <w:r w:rsidRPr="00636B35">
              <w:rPr>
                <w:rFonts w:ascii="Times New Roman" w:eastAsia="Times New Roman" w:hAnsi="Times New Roman" w:cs="Times New Roman"/>
                <w:color w:val="000000"/>
                <w:sz w:val="24"/>
                <w:szCs w:val="24"/>
              </w:rPr>
              <w:t>5. Troškovi</w:t>
            </w:r>
            <w:r>
              <w:rPr>
                <w:rFonts w:ascii="Times New Roman" w:eastAsia="Times New Roman" w:hAnsi="Times New Roman" w:cs="Times New Roman"/>
                <w:color w:val="000000"/>
                <w:sz w:val="24"/>
                <w:szCs w:val="24"/>
              </w:rPr>
              <w:t xml:space="preserve"> </w:t>
            </w:r>
            <w:r w:rsidRPr="00636B35">
              <w:rPr>
                <w:rFonts w:ascii="Times New Roman" w:eastAsia="Times New Roman" w:hAnsi="Times New Roman" w:cs="Times New Roman"/>
                <w:color w:val="000000"/>
                <w:sz w:val="24"/>
                <w:szCs w:val="24"/>
              </w:rPr>
              <w:t>članarina</w:t>
            </w:r>
          </w:p>
        </w:tc>
        <w:tc>
          <w:tcPr>
            <w:tcW w:w="1493" w:type="dxa"/>
            <w:tcBorders>
              <w:top w:val="nil"/>
              <w:left w:val="nil"/>
              <w:bottom w:val="nil"/>
              <w:right w:val="nil"/>
            </w:tcBorders>
          </w:tcPr>
          <w:p w:rsidR="00230F51" w:rsidRPr="00636B35" w:rsidRDefault="00230F51" w:rsidP="00636B35">
            <w:pPr>
              <w:autoSpaceDE w:val="0"/>
              <w:autoSpaceDN w:val="0"/>
              <w:adjustRightInd w:val="0"/>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6.009</w:t>
            </w:r>
          </w:p>
        </w:tc>
        <w:tc>
          <w:tcPr>
            <w:tcW w:w="1493" w:type="dxa"/>
            <w:tcBorders>
              <w:top w:val="nil"/>
              <w:left w:val="nil"/>
              <w:bottom w:val="nil"/>
              <w:right w:val="nil"/>
            </w:tcBorders>
          </w:tcPr>
          <w:p w:rsidR="00230F51" w:rsidRPr="00636B35" w:rsidRDefault="00230F51" w:rsidP="00287DC2">
            <w:pPr>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36B35">
              <w:rPr>
                <w:rFonts w:ascii="Times New Roman" w:eastAsia="Times New Roman" w:hAnsi="Times New Roman" w:cs="Times New Roman"/>
                <w:color w:val="000000"/>
                <w:sz w:val="24"/>
                <w:szCs w:val="24"/>
              </w:rPr>
              <w:t>1.567</w:t>
            </w:r>
          </w:p>
        </w:tc>
      </w:tr>
      <w:tr w:rsidR="00230F51" w:rsidRPr="00636B35" w:rsidTr="001232A8">
        <w:trPr>
          <w:trHeight w:val="353"/>
        </w:trPr>
        <w:tc>
          <w:tcPr>
            <w:tcW w:w="5256" w:type="dxa"/>
            <w:tcBorders>
              <w:top w:val="nil"/>
              <w:left w:val="nil"/>
              <w:bottom w:val="nil"/>
              <w:right w:val="nil"/>
            </w:tcBorders>
          </w:tcPr>
          <w:p w:rsidR="00230F51" w:rsidRPr="00636B35" w:rsidRDefault="00230F51" w:rsidP="00636B35">
            <w:pPr>
              <w:autoSpaceDE w:val="0"/>
              <w:autoSpaceDN w:val="0"/>
              <w:adjustRightInd w:val="0"/>
              <w:spacing w:after="0" w:line="240" w:lineRule="auto"/>
              <w:rPr>
                <w:rFonts w:ascii="Times New Roman" w:eastAsia="Times New Roman" w:hAnsi="Times New Roman" w:cs="Times New Roman"/>
                <w:color w:val="000000"/>
                <w:sz w:val="24"/>
                <w:szCs w:val="24"/>
              </w:rPr>
            </w:pPr>
            <w:r w:rsidRPr="00636B35">
              <w:rPr>
                <w:rFonts w:ascii="Times New Roman" w:eastAsia="Times New Roman" w:hAnsi="Times New Roman" w:cs="Times New Roman"/>
                <w:color w:val="000000"/>
                <w:sz w:val="24"/>
                <w:szCs w:val="24"/>
              </w:rPr>
              <w:t>6. Troškovi</w:t>
            </w:r>
            <w:r>
              <w:rPr>
                <w:rFonts w:ascii="Times New Roman" w:eastAsia="Times New Roman" w:hAnsi="Times New Roman" w:cs="Times New Roman"/>
                <w:color w:val="000000"/>
                <w:sz w:val="24"/>
                <w:szCs w:val="24"/>
              </w:rPr>
              <w:t xml:space="preserve"> </w:t>
            </w:r>
            <w:r w:rsidRPr="00636B35">
              <w:rPr>
                <w:rFonts w:ascii="Times New Roman" w:eastAsia="Times New Roman" w:hAnsi="Times New Roman" w:cs="Times New Roman"/>
                <w:color w:val="000000"/>
                <w:sz w:val="24"/>
                <w:szCs w:val="24"/>
              </w:rPr>
              <w:t>poreza</w:t>
            </w:r>
          </w:p>
        </w:tc>
        <w:tc>
          <w:tcPr>
            <w:tcW w:w="1493" w:type="dxa"/>
            <w:tcBorders>
              <w:top w:val="nil"/>
              <w:left w:val="nil"/>
              <w:bottom w:val="nil"/>
              <w:right w:val="nil"/>
            </w:tcBorders>
          </w:tcPr>
          <w:p w:rsidR="00230F51" w:rsidRPr="00636B35" w:rsidRDefault="00230F51" w:rsidP="00636B35">
            <w:pPr>
              <w:autoSpaceDE w:val="0"/>
              <w:autoSpaceDN w:val="0"/>
              <w:adjustRightInd w:val="0"/>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53.543</w:t>
            </w:r>
          </w:p>
        </w:tc>
        <w:tc>
          <w:tcPr>
            <w:tcW w:w="1493" w:type="dxa"/>
            <w:tcBorders>
              <w:top w:val="nil"/>
              <w:left w:val="nil"/>
              <w:bottom w:val="nil"/>
              <w:right w:val="nil"/>
            </w:tcBorders>
          </w:tcPr>
          <w:p w:rsidR="00230F51" w:rsidRPr="00636B35" w:rsidRDefault="00230F51" w:rsidP="00135E8A">
            <w:pPr>
              <w:autoSpaceDE w:val="0"/>
              <w:autoSpaceDN w:val="0"/>
              <w:adjustRightInd w:val="0"/>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89.783</w:t>
            </w:r>
          </w:p>
        </w:tc>
      </w:tr>
      <w:tr w:rsidR="00230F51" w:rsidRPr="00636B35" w:rsidTr="001232A8">
        <w:trPr>
          <w:trHeight w:val="353"/>
        </w:trPr>
        <w:tc>
          <w:tcPr>
            <w:tcW w:w="5256" w:type="dxa"/>
            <w:tcBorders>
              <w:top w:val="nil"/>
              <w:left w:val="nil"/>
              <w:bottom w:val="nil"/>
              <w:right w:val="nil"/>
            </w:tcBorders>
          </w:tcPr>
          <w:p w:rsidR="00230F51" w:rsidRPr="00636B35" w:rsidRDefault="00230F51" w:rsidP="00636B35">
            <w:pPr>
              <w:autoSpaceDE w:val="0"/>
              <w:autoSpaceDN w:val="0"/>
              <w:adjustRightInd w:val="0"/>
              <w:spacing w:after="0" w:line="240" w:lineRule="auto"/>
              <w:rPr>
                <w:rFonts w:ascii="Times New Roman" w:eastAsia="Times New Roman" w:hAnsi="Times New Roman" w:cs="Times New Roman"/>
                <w:color w:val="000000"/>
                <w:sz w:val="24"/>
                <w:szCs w:val="24"/>
              </w:rPr>
            </w:pPr>
            <w:r w:rsidRPr="00636B35">
              <w:rPr>
                <w:rFonts w:ascii="Times New Roman" w:eastAsia="Times New Roman" w:hAnsi="Times New Roman" w:cs="Times New Roman"/>
                <w:color w:val="000000"/>
                <w:sz w:val="24"/>
                <w:szCs w:val="24"/>
              </w:rPr>
              <w:t>7. Ostali</w:t>
            </w:r>
            <w:r>
              <w:rPr>
                <w:rFonts w:ascii="Times New Roman" w:eastAsia="Times New Roman" w:hAnsi="Times New Roman" w:cs="Times New Roman"/>
                <w:color w:val="000000"/>
                <w:sz w:val="24"/>
                <w:szCs w:val="24"/>
              </w:rPr>
              <w:t xml:space="preserve"> </w:t>
            </w:r>
            <w:r w:rsidRPr="00636B35">
              <w:rPr>
                <w:rFonts w:ascii="Times New Roman" w:eastAsia="Times New Roman" w:hAnsi="Times New Roman" w:cs="Times New Roman"/>
                <w:color w:val="000000"/>
                <w:sz w:val="24"/>
                <w:szCs w:val="24"/>
              </w:rPr>
              <w:t>nematerijalni</w:t>
            </w:r>
            <w:r>
              <w:rPr>
                <w:rFonts w:ascii="Times New Roman" w:eastAsia="Times New Roman" w:hAnsi="Times New Roman" w:cs="Times New Roman"/>
                <w:color w:val="000000"/>
                <w:sz w:val="24"/>
                <w:szCs w:val="24"/>
              </w:rPr>
              <w:t xml:space="preserve"> </w:t>
            </w:r>
            <w:r w:rsidRPr="00636B35">
              <w:rPr>
                <w:rFonts w:ascii="Times New Roman" w:eastAsia="Times New Roman" w:hAnsi="Times New Roman" w:cs="Times New Roman"/>
                <w:color w:val="000000"/>
                <w:sz w:val="24"/>
                <w:szCs w:val="24"/>
              </w:rPr>
              <w:t>troškovi</w:t>
            </w:r>
          </w:p>
        </w:tc>
        <w:tc>
          <w:tcPr>
            <w:tcW w:w="1493" w:type="dxa"/>
            <w:tcBorders>
              <w:top w:val="nil"/>
              <w:left w:val="nil"/>
              <w:bottom w:val="single" w:sz="12" w:space="0" w:color="auto"/>
              <w:right w:val="nil"/>
            </w:tcBorders>
          </w:tcPr>
          <w:p w:rsidR="00230F51" w:rsidRPr="00636B35" w:rsidRDefault="00230F51" w:rsidP="00636B35">
            <w:pPr>
              <w:autoSpaceDE w:val="0"/>
              <w:autoSpaceDN w:val="0"/>
              <w:adjustRightInd w:val="0"/>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35.077</w:t>
            </w:r>
          </w:p>
        </w:tc>
        <w:tc>
          <w:tcPr>
            <w:tcW w:w="1493" w:type="dxa"/>
            <w:tcBorders>
              <w:top w:val="nil"/>
              <w:left w:val="nil"/>
              <w:bottom w:val="single" w:sz="12" w:space="0" w:color="auto"/>
              <w:right w:val="nil"/>
            </w:tcBorders>
          </w:tcPr>
          <w:p w:rsidR="00230F51" w:rsidRPr="00636B35" w:rsidRDefault="00230F51" w:rsidP="00135E8A">
            <w:pPr>
              <w:autoSpaceDE w:val="0"/>
              <w:autoSpaceDN w:val="0"/>
              <w:adjustRightInd w:val="0"/>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97.933</w:t>
            </w:r>
          </w:p>
        </w:tc>
      </w:tr>
      <w:tr w:rsidR="00230F51" w:rsidRPr="00636B35" w:rsidTr="001232A8">
        <w:trPr>
          <w:trHeight w:val="353"/>
        </w:trPr>
        <w:tc>
          <w:tcPr>
            <w:tcW w:w="5256" w:type="dxa"/>
            <w:tcBorders>
              <w:top w:val="nil"/>
              <w:left w:val="nil"/>
              <w:bottom w:val="nil"/>
              <w:right w:val="nil"/>
            </w:tcBorders>
          </w:tcPr>
          <w:p w:rsidR="00230F51" w:rsidRPr="00636B35" w:rsidRDefault="00230F51" w:rsidP="00636B35">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36B35">
              <w:rPr>
                <w:rFonts w:ascii="Times New Roman" w:eastAsia="Times New Roman" w:hAnsi="Times New Roman" w:cs="Times New Roman"/>
                <w:b/>
                <w:bCs/>
                <w:color w:val="000000"/>
                <w:sz w:val="24"/>
                <w:szCs w:val="24"/>
              </w:rPr>
              <w:t>VI Nematerijalni</w:t>
            </w:r>
            <w:r>
              <w:rPr>
                <w:rFonts w:ascii="Times New Roman" w:eastAsia="Times New Roman" w:hAnsi="Times New Roman" w:cs="Times New Roman"/>
                <w:b/>
                <w:bCs/>
                <w:color w:val="000000"/>
                <w:sz w:val="24"/>
                <w:szCs w:val="24"/>
              </w:rPr>
              <w:t xml:space="preserve"> </w:t>
            </w:r>
            <w:r w:rsidRPr="00636B35">
              <w:rPr>
                <w:rFonts w:ascii="Times New Roman" w:eastAsia="Times New Roman" w:hAnsi="Times New Roman" w:cs="Times New Roman"/>
                <w:b/>
                <w:bCs/>
                <w:color w:val="000000"/>
                <w:sz w:val="24"/>
                <w:szCs w:val="24"/>
              </w:rPr>
              <w:t>troškovi - ukupno (1 do 7)</w:t>
            </w:r>
          </w:p>
        </w:tc>
        <w:tc>
          <w:tcPr>
            <w:tcW w:w="1493" w:type="dxa"/>
            <w:tcBorders>
              <w:top w:val="single" w:sz="12" w:space="0" w:color="auto"/>
              <w:left w:val="nil"/>
              <w:bottom w:val="single" w:sz="12" w:space="0" w:color="auto"/>
              <w:right w:val="nil"/>
            </w:tcBorders>
          </w:tcPr>
          <w:p w:rsidR="00230F51" w:rsidRPr="00636B35" w:rsidRDefault="00230F51" w:rsidP="00636B35">
            <w:pPr>
              <w:autoSpaceDE w:val="0"/>
              <w:autoSpaceDN w:val="0"/>
              <w:adjustRightInd w:val="0"/>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186.286</w:t>
            </w:r>
          </w:p>
        </w:tc>
        <w:tc>
          <w:tcPr>
            <w:tcW w:w="1493" w:type="dxa"/>
            <w:tcBorders>
              <w:top w:val="single" w:sz="12" w:space="0" w:color="auto"/>
              <w:left w:val="nil"/>
              <w:bottom w:val="single" w:sz="12" w:space="0" w:color="auto"/>
              <w:right w:val="nil"/>
            </w:tcBorders>
          </w:tcPr>
          <w:p w:rsidR="00230F51" w:rsidRPr="00636B35" w:rsidRDefault="00230F51" w:rsidP="00135E8A">
            <w:pPr>
              <w:autoSpaceDE w:val="0"/>
              <w:autoSpaceDN w:val="0"/>
              <w:adjustRightInd w:val="0"/>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277.028</w:t>
            </w:r>
          </w:p>
        </w:tc>
      </w:tr>
      <w:tr w:rsidR="00230F51" w:rsidRPr="00636B35" w:rsidTr="001232A8">
        <w:trPr>
          <w:trHeight w:val="353"/>
        </w:trPr>
        <w:tc>
          <w:tcPr>
            <w:tcW w:w="5256" w:type="dxa"/>
            <w:tcBorders>
              <w:top w:val="nil"/>
              <w:left w:val="nil"/>
              <w:bottom w:val="nil"/>
              <w:right w:val="nil"/>
            </w:tcBorders>
          </w:tcPr>
          <w:p w:rsidR="00230F51" w:rsidRPr="00636B35" w:rsidRDefault="00230F51" w:rsidP="00636B35">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36B35">
              <w:rPr>
                <w:rFonts w:ascii="Times New Roman" w:eastAsia="Times New Roman" w:hAnsi="Times New Roman" w:cs="Times New Roman"/>
                <w:b/>
                <w:bCs/>
                <w:color w:val="000000"/>
                <w:sz w:val="24"/>
                <w:szCs w:val="24"/>
              </w:rPr>
              <w:t>Ostali</w:t>
            </w:r>
            <w:r>
              <w:rPr>
                <w:rFonts w:ascii="Times New Roman" w:eastAsia="Times New Roman" w:hAnsi="Times New Roman" w:cs="Times New Roman"/>
                <w:b/>
                <w:bCs/>
                <w:color w:val="000000"/>
                <w:sz w:val="24"/>
                <w:szCs w:val="24"/>
              </w:rPr>
              <w:t xml:space="preserve"> </w:t>
            </w:r>
            <w:r w:rsidRPr="00636B35">
              <w:rPr>
                <w:rFonts w:ascii="Times New Roman" w:eastAsia="Times New Roman" w:hAnsi="Times New Roman" w:cs="Times New Roman"/>
                <w:b/>
                <w:bCs/>
                <w:color w:val="000000"/>
                <w:sz w:val="24"/>
                <w:szCs w:val="24"/>
              </w:rPr>
              <w:t>poslovni</w:t>
            </w:r>
            <w:r>
              <w:rPr>
                <w:rFonts w:ascii="Times New Roman" w:eastAsia="Times New Roman" w:hAnsi="Times New Roman" w:cs="Times New Roman"/>
                <w:b/>
                <w:bCs/>
                <w:color w:val="000000"/>
                <w:sz w:val="24"/>
                <w:szCs w:val="24"/>
              </w:rPr>
              <w:t xml:space="preserve"> </w:t>
            </w:r>
            <w:r w:rsidRPr="00636B35">
              <w:rPr>
                <w:rFonts w:ascii="Times New Roman" w:eastAsia="Times New Roman" w:hAnsi="Times New Roman" w:cs="Times New Roman"/>
                <w:b/>
                <w:bCs/>
                <w:color w:val="000000"/>
                <w:sz w:val="24"/>
                <w:szCs w:val="24"/>
              </w:rPr>
              <w:t>rashodi - ukupno (V do VI)</w:t>
            </w:r>
          </w:p>
        </w:tc>
        <w:tc>
          <w:tcPr>
            <w:tcW w:w="1493" w:type="dxa"/>
            <w:tcBorders>
              <w:top w:val="single" w:sz="12" w:space="0" w:color="auto"/>
              <w:left w:val="nil"/>
              <w:bottom w:val="double" w:sz="6" w:space="0" w:color="auto"/>
              <w:right w:val="nil"/>
            </w:tcBorders>
          </w:tcPr>
          <w:p w:rsidR="00230F51" w:rsidRPr="00636B35" w:rsidRDefault="00230F51" w:rsidP="00636B35">
            <w:pPr>
              <w:autoSpaceDE w:val="0"/>
              <w:autoSpaceDN w:val="0"/>
              <w:adjustRightInd w:val="0"/>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666.496</w:t>
            </w:r>
          </w:p>
        </w:tc>
        <w:tc>
          <w:tcPr>
            <w:tcW w:w="1493" w:type="dxa"/>
            <w:tcBorders>
              <w:top w:val="single" w:sz="12" w:space="0" w:color="auto"/>
              <w:left w:val="nil"/>
              <w:bottom w:val="double" w:sz="6" w:space="0" w:color="auto"/>
              <w:right w:val="nil"/>
            </w:tcBorders>
          </w:tcPr>
          <w:p w:rsidR="00230F51" w:rsidRPr="00636B35" w:rsidRDefault="00230F51" w:rsidP="00135E8A">
            <w:pPr>
              <w:autoSpaceDE w:val="0"/>
              <w:autoSpaceDN w:val="0"/>
              <w:adjustRightInd w:val="0"/>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706.017</w:t>
            </w:r>
          </w:p>
        </w:tc>
      </w:tr>
      <w:tr w:rsidR="00230F51" w:rsidRPr="00636B35" w:rsidTr="001232A8">
        <w:trPr>
          <w:trHeight w:val="353"/>
        </w:trPr>
        <w:tc>
          <w:tcPr>
            <w:tcW w:w="5256" w:type="dxa"/>
            <w:tcBorders>
              <w:top w:val="nil"/>
              <w:left w:val="nil"/>
              <w:bottom w:val="nil"/>
              <w:right w:val="nil"/>
            </w:tcBorders>
          </w:tcPr>
          <w:p w:rsidR="00230F51" w:rsidRPr="00636B35" w:rsidRDefault="00230F51" w:rsidP="00636B35">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36B35">
              <w:rPr>
                <w:rFonts w:ascii="Times New Roman" w:eastAsia="Times New Roman" w:hAnsi="Times New Roman" w:cs="Times New Roman"/>
                <w:b/>
                <w:bCs/>
                <w:color w:val="000000"/>
                <w:sz w:val="24"/>
                <w:szCs w:val="24"/>
              </w:rPr>
              <w:t>POSLOVNI RASHODI - UKUPNO (I do VI)</w:t>
            </w:r>
          </w:p>
        </w:tc>
        <w:tc>
          <w:tcPr>
            <w:tcW w:w="1493" w:type="dxa"/>
            <w:tcBorders>
              <w:left w:val="nil"/>
              <w:right w:val="nil"/>
            </w:tcBorders>
          </w:tcPr>
          <w:p w:rsidR="00230F51" w:rsidRPr="00636B35" w:rsidRDefault="00230F51" w:rsidP="00636B35">
            <w:pPr>
              <w:autoSpaceDE w:val="0"/>
              <w:autoSpaceDN w:val="0"/>
              <w:adjustRightInd w:val="0"/>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3.750.923</w:t>
            </w:r>
          </w:p>
        </w:tc>
        <w:tc>
          <w:tcPr>
            <w:tcW w:w="1493" w:type="dxa"/>
            <w:tcBorders>
              <w:left w:val="nil"/>
              <w:right w:val="nil"/>
            </w:tcBorders>
          </w:tcPr>
          <w:p w:rsidR="00230F51" w:rsidRPr="00636B35" w:rsidRDefault="00230F51" w:rsidP="00135E8A">
            <w:pPr>
              <w:autoSpaceDE w:val="0"/>
              <w:autoSpaceDN w:val="0"/>
              <w:adjustRightInd w:val="0"/>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4.065.651</w:t>
            </w:r>
          </w:p>
        </w:tc>
      </w:tr>
    </w:tbl>
    <w:p w:rsidR="00636B35" w:rsidRDefault="00636B35" w:rsidP="00636B35">
      <w:pPr>
        <w:spacing w:after="0" w:line="240" w:lineRule="auto"/>
        <w:rPr>
          <w:rFonts w:ascii="Times New Roman" w:eastAsia="Times New Roman" w:hAnsi="Times New Roman" w:cs="Times New Roman"/>
          <w:sz w:val="24"/>
          <w:szCs w:val="24"/>
          <w:lang w:val="sl-SI"/>
        </w:rPr>
      </w:pPr>
    </w:p>
    <w:p w:rsidR="009E222D" w:rsidRPr="00636B35" w:rsidRDefault="009E222D" w:rsidP="00636B35">
      <w:pPr>
        <w:spacing w:after="0" w:line="240" w:lineRule="auto"/>
        <w:rPr>
          <w:rFonts w:ascii="Times New Roman" w:eastAsia="Times New Roman" w:hAnsi="Times New Roman" w:cs="Times New Roman"/>
          <w:sz w:val="24"/>
          <w:szCs w:val="24"/>
          <w:lang w:val="sl-SI"/>
        </w:rPr>
      </w:pPr>
    </w:p>
    <w:p w:rsidR="00636B35" w:rsidRPr="00636B35" w:rsidRDefault="00636B35" w:rsidP="00636B35">
      <w:pPr>
        <w:spacing w:after="0" w:line="240" w:lineRule="auto"/>
        <w:jc w:val="both"/>
        <w:rPr>
          <w:rFonts w:ascii="Times New Roman" w:eastAsia="Times New Roman" w:hAnsi="Times New Roman" w:cs="Times New Roman"/>
          <w:sz w:val="24"/>
          <w:szCs w:val="24"/>
          <w:lang w:val="sl-SI"/>
        </w:rPr>
      </w:pPr>
      <w:r w:rsidRPr="00636B35">
        <w:rPr>
          <w:rFonts w:ascii="Times New Roman" w:eastAsia="Times New Roman" w:hAnsi="Times New Roman" w:cs="Times New Roman"/>
          <w:sz w:val="24"/>
          <w:szCs w:val="24"/>
          <w:lang w:val="sl-SI"/>
        </w:rPr>
        <w:t>Najveći iznos poslovnih rashoda se odnosi na troškove bruto zarada i naknada zarada koje su obračunate u skladu sa postojećim zakonskim propisima. Na dan bilansiranja Društvo je zapošljavalo</w:t>
      </w:r>
      <w:r w:rsidR="00230F51">
        <w:rPr>
          <w:rFonts w:ascii="Times New Roman" w:eastAsia="Times New Roman" w:hAnsi="Times New Roman" w:cs="Times New Roman"/>
          <w:sz w:val="24"/>
          <w:szCs w:val="24"/>
          <w:lang w:val="sl-SI"/>
        </w:rPr>
        <w:t xml:space="preserve"> 126</w:t>
      </w:r>
      <w:r w:rsidRPr="00636B35">
        <w:rPr>
          <w:rFonts w:ascii="Times New Roman" w:eastAsia="Times New Roman" w:hAnsi="Times New Roman" w:cs="Times New Roman"/>
          <w:sz w:val="24"/>
          <w:szCs w:val="24"/>
          <w:lang w:val="sl-SI"/>
        </w:rPr>
        <w:t xml:space="preserve"> radnika.   </w:t>
      </w:r>
    </w:p>
    <w:p w:rsidR="00616B08" w:rsidRDefault="00616B08" w:rsidP="00636B35">
      <w:pPr>
        <w:spacing w:after="0" w:line="240" w:lineRule="auto"/>
        <w:rPr>
          <w:rFonts w:ascii="Times New Roman" w:eastAsia="Times New Roman" w:hAnsi="Times New Roman" w:cs="Times New Roman"/>
          <w:sz w:val="24"/>
          <w:szCs w:val="24"/>
          <w:lang w:val="sl-SI"/>
        </w:rPr>
      </w:pPr>
    </w:p>
    <w:p w:rsidR="009E222D" w:rsidRPr="00636B35" w:rsidRDefault="009E222D" w:rsidP="00636B35">
      <w:pPr>
        <w:spacing w:after="0" w:line="240" w:lineRule="auto"/>
        <w:rPr>
          <w:rFonts w:ascii="Times New Roman" w:eastAsia="Times New Roman" w:hAnsi="Times New Roman" w:cs="Times New Roman"/>
          <w:sz w:val="24"/>
          <w:szCs w:val="24"/>
          <w:lang w:val="sl-SI"/>
        </w:rPr>
      </w:pPr>
    </w:p>
    <w:p w:rsidR="00636B35" w:rsidRPr="00636B35" w:rsidRDefault="00636B35" w:rsidP="00447600">
      <w:pPr>
        <w:numPr>
          <w:ilvl w:val="0"/>
          <w:numId w:val="6"/>
        </w:numPr>
        <w:spacing w:after="0" w:line="240" w:lineRule="auto"/>
        <w:ind w:left="450" w:hanging="450"/>
        <w:jc w:val="both"/>
        <w:rPr>
          <w:rFonts w:ascii="Times New Roman" w:eastAsia="Times New Roman" w:hAnsi="Times New Roman" w:cs="Times New Roman"/>
          <w:b/>
          <w:sz w:val="24"/>
          <w:szCs w:val="24"/>
          <w:lang w:val="sl-SI"/>
        </w:rPr>
      </w:pPr>
      <w:r w:rsidRPr="00636B35">
        <w:rPr>
          <w:rFonts w:ascii="Times New Roman" w:eastAsia="Times New Roman" w:hAnsi="Times New Roman" w:cs="Times New Roman"/>
          <w:b/>
          <w:sz w:val="24"/>
          <w:szCs w:val="24"/>
          <w:lang w:val="sl-SI"/>
        </w:rPr>
        <w:t>FINANSIJSKI PRIHODI</w:t>
      </w:r>
    </w:p>
    <w:p w:rsidR="00636B35" w:rsidRPr="00636B35" w:rsidRDefault="00636B35" w:rsidP="00636B35">
      <w:pPr>
        <w:tabs>
          <w:tab w:val="center" w:pos="4320"/>
          <w:tab w:val="right" w:pos="8640"/>
        </w:tabs>
        <w:spacing w:after="0" w:line="240" w:lineRule="auto"/>
        <w:jc w:val="both"/>
        <w:rPr>
          <w:rFonts w:ascii="Times New Roman" w:eastAsia="Times New Roman" w:hAnsi="Times New Roman" w:cs="Times New Roman"/>
          <w:sz w:val="20"/>
          <w:szCs w:val="20"/>
        </w:rPr>
      </w:pPr>
      <w:r w:rsidRPr="00636B35">
        <w:rPr>
          <w:rFonts w:ascii="Times New Roman" w:eastAsia="Times New Roman" w:hAnsi="Times New Roman" w:cs="Times New Roman"/>
          <w:sz w:val="20"/>
          <w:szCs w:val="20"/>
        </w:rPr>
        <w:tab/>
        <w:t xml:space="preserve">                                                                                                                                          U KM</w:t>
      </w:r>
    </w:p>
    <w:tbl>
      <w:tblPr>
        <w:tblW w:w="0" w:type="auto"/>
        <w:tblInd w:w="78" w:type="dxa"/>
        <w:tblLayout w:type="fixed"/>
        <w:tblLook w:val="0000"/>
      </w:tblPr>
      <w:tblGrid>
        <w:gridCol w:w="5227"/>
        <w:gridCol w:w="1493"/>
        <w:gridCol w:w="1493"/>
      </w:tblGrid>
      <w:tr w:rsidR="00636B35" w:rsidRPr="00636B35" w:rsidTr="001232A8">
        <w:trPr>
          <w:trHeight w:val="605"/>
        </w:trPr>
        <w:tc>
          <w:tcPr>
            <w:tcW w:w="5227" w:type="dxa"/>
            <w:tcBorders>
              <w:top w:val="nil"/>
              <w:left w:val="nil"/>
              <w:bottom w:val="nil"/>
              <w:right w:val="nil"/>
            </w:tcBorders>
          </w:tcPr>
          <w:p w:rsidR="00636B35" w:rsidRPr="00636B35" w:rsidRDefault="00636B35" w:rsidP="00636B35">
            <w:pPr>
              <w:autoSpaceDE w:val="0"/>
              <w:autoSpaceDN w:val="0"/>
              <w:adjustRightInd w:val="0"/>
              <w:spacing w:after="0" w:line="240" w:lineRule="auto"/>
              <w:jc w:val="right"/>
              <w:rPr>
                <w:rFonts w:ascii="Times New Roman" w:eastAsia="Times New Roman" w:hAnsi="Times New Roman" w:cs="Times New Roman"/>
                <w:b/>
                <w:bCs/>
                <w:color w:val="000000"/>
                <w:sz w:val="24"/>
                <w:szCs w:val="24"/>
              </w:rPr>
            </w:pPr>
          </w:p>
        </w:tc>
        <w:tc>
          <w:tcPr>
            <w:tcW w:w="1493" w:type="dxa"/>
            <w:tcBorders>
              <w:top w:val="nil"/>
              <w:left w:val="nil"/>
              <w:bottom w:val="single" w:sz="12" w:space="0" w:color="auto"/>
              <w:right w:val="nil"/>
            </w:tcBorders>
          </w:tcPr>
          <w:p w:rsidR="00636B35" w:rsidRPr="00636B35" w:rsidRDefault="00230F51" w:rsidP="00636B35">
            <w:pPr>
              <w:autoSpaceDE w:val="0"/>
              <w:autoSpaceDN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31. decembra 2016</w:t>
            </w:r>
            <w:r w:rsidR="00636B35" w:rsidRPr="00636B35">
              <w:rPr>
                <w:rFonts w:ascii="Times New Roman" w:eastAsia="Times New Roman" w:hAnsi="Times New Roman" w:cs="Times New Roman"/>
                <w:color w:val="000000"/>
              </w:rPr>
              <w:t>.</w:t>
            </w:r>
          </w:p>
        </w:tc>
        <w:tc>
          <w:tcPr>
            <w:tcW w:w="1493" w:type="dxa"/>
            <w:tcBorders>
              <w:top w:val="nil"/>
              <w:left w:val="nil"/>
              <w:bottom w:val="single" w:sz="12" w:space="0" w:color="auto"/>
              <w:right w:val="nil"/>
            </w:tcBorders>
          </w:tcPr>
          <w:p w:rsidR="00636B35" w:rsidRPr="00636B35" w:rsidRDefault="00230F51" w:rsidP="00636B35">
            <w:pPr>
              <w:autoSpaceDE w:val="0"/>
              <w:autoSpaceDN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31. decembra 2015</w:t>
            </w:r>
            <w:r w:rsidR="00636B35" w:rsidRPr="00636B35">
              <w:rPr>
                <w:rFonts w:ascii="Times New Roman" w:eastAsia="Times New Roman" w:hAnsi="Times New Roman" w:cs="Times New Roman"/>
                <w:color w:val="000000"/>
              </w:rPr>
              <w:t>.</w:t>
            </w:r>
          </w:p>
        </w:tc>
      </w:tr>
      <w:tr w:rsidR="00C6118B" w:rsidRPr="00636B35" w:rsidTr="001232A8">
        <w:trPr>
          <w:trHeight w:val="310"/>
        </w:trPr>
        <w:tc>
          <w:tcPr>
            <w:tcW w:w="5227" w:type="dxa"/>
            <w:tcBorders>
              <w:top w:val="nil"/>
              <w:left w:val="nil"/>
              <w:bottom w:val="nil"/>
              <w:right w:val="nil"/>
            </w:tcBorders>
          </w:tcPr>
          <w:p w:rsidR="00C6118B" w:rsidRPr="00636B35" w:rsidRDefault="00C6118B" w:rsidP="00636B35">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636B35">
              <w:rPr>
                <w:rFonts w:ascii="Times New Roman" w:eastAsia="Times New Roman" w:hAnsi="Times New Roman" w:cs="Times New Roman"/>
                <w:color w:val="000000"/>
                <w:sz w:val="24"/>
                <w:szCs w:val="24"/>
              </w:rPr>
              <w:t>1. Prihodi od kamata</w:t>
            </w:r>
          </w:p>
        </w:tc>
        <w:tc>
          <w:tcPr>
            <w:tcW w:w="1493" w:type="dxa"/>
            <w:tcBorders>
              <w:top w:val="nil"/>
              <w:left w:val="nil"/>
              <w:bottom w:val="nil"/>
              <w:right w:val="nil"/>
            </w:tcBorders>
          </w:tcPr>
          <w:p w:rsidR="00C6118B" w:rsidRPr="00636B35" w:rsidRDefault="000000A4" w:rsidP="00C6118B">
            <w:pPr>
              <w:autoSpaceDE w:val="0"/>
              <w:autoSpaceDN w:val="0"/>
              <w:adjustRightInd w:val="0"/>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493" w:type="dxa"/>
            <w:tcBorders>
              <w:top w:val="nil"/>
              <w:left w:val="nil"/>
              <w:bottom w:val="nil"/>
              <w:right w:val="nil"/>
            </w:tcBorders>
          </w:tcPr>
          <w:p w:rsidR="00C6118B" w:rsidRPr="00636B35" w:rsidRDefault="00230F51" w:rsidP="006E6986">
            <w:pPr>
              <w:autoSpaceDE w:val="0"/>
              <w:autoSpaceDN w:val="0"/>
              <w:adjustRightInd w:val="0"/>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475</w:t>
            </w:r>
          </w:p>
        </w:tc>
      </w:tr>
      <w:tr w:rsidR="00C6118B" w:rsidRPr="00636B35" w:rsidTr="001232A8">
        <w:trPr>
          <w:trHeight w:val="310"/>
        </w:trPr>
        <w:tc>
          <w:tcPr>
            <w:tcW w:w="5227" w:type="dxa"/>
            <w:tcBorders>
              <w:top w:val="nil"/>
              <w:left w:val="nil"/>
              <w:bottom w:val="nil"/>
              <w:right w:val="nil"/>
            </w:tcBorders>
          </w:tcPr>
          <w:p w:rsidR="00C6118B" w:rsidRPr="00636B35" w:rsidRDefault="00C6118B" w:rsidP="00636B35">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636B35">
              <w:rPr>
                <w:rFonts w:ascii="Times New Roman" w:eastAsia="Times New Roman" w:hAnsi="Times New Roman" w:cs="Times New Roman"/>
                <w:color w:val="000000"/>
                <w:sz w:val="24"/>
                <w:szCs w:val="24"/>
              </w:rPr>
              <w:t>2. Pozitivne</w:t>
            </w:r>
            <w:r>
              <w:rPr>
                <w:rFonts w:ascii="Times New Roman" w:eastAsia="Times New Roman" w:hAnsi="Times New Roman" w:cs="Times New Roman"/>
                <w:color w:val="000000"/>
                <w:sz w:val="24"/>
                <w:szCs w:val="24"/>
              </w:rPr>
              <w:t xml:space="preserve"> </w:t>
            </w:r>
            <w:r w:rsidRPr="00636B35">
              <w:rPr>
                <w:rFonts w:ascii="Times New Roman" w:eastAsia="Times New Roman" w:hAnsi="Times New Roman" w:cs="Times New Roman"/>
                <w:color w:val="000000"/>
                <w:sz w:val="24"/>
                <w:szCs w:val="24"/>
              </w:rPr>
              <w:t>kursne</w:t>
            </w:r>
            <w:r>
              <w:rPr>
                <w:rFonts w:ascii="Times New Roman" w:eastAsia="Times New Roman" w:hAnsi="Times New Roman" w:cs="Times New Roman"/>
                <w:color w:val="000000"/>
                <w:sz w:val="24"/>
                <w:szCs w:val="24"/>
              </w:rPr>
              <w:t xml:space="preserve"> </w:t>
            </w:r>
            <w:r w:rsidRPr="00636B35">
              <w:rPr>
                <w:rFonts w:ascii="Times New Roman" w:eastAsia="Times New Roman" w:hAnsi="Times New Roman" w:cs="Times New Roman"/>
                <w:color w:val="000000"/>
                <w:sz w:val="24"/>
                <w:szCs w:val="24"/>
              </w:rPr>
              <w:t>razlike</w:t>
            </w:r>
          </w:p>
        </w:tc>
        <w:tc>
          <w:tcPr>
            <w:tcW w:w="1493" w:type="dxa"/>
            <w:tcBorders>
              <w:top w:val="nil"/>
              <w:left w:val="nil"/>
              <w:bottom w:val="nil"/>
              <w:right w:val="nil"/>
            </w:tcBorders>
          </w:tcPr>
          <w:p w:rsidR="00C6118B" w:rsidRPr="00636B35" w:rsidRDefault="000000A4" w:rsidP="00636B35">
            <w:pPr>
              <w:autoSpaceDE w:val="0"/>
              <w:autoSpaceDN w:val="0"/>
              <w:adjustRightInd w:val="0"/>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16.562</w:t>
            </w:r>
          </w:p>
        </w:tc>
        <w:tc>
          <w:tcPr>
            <w:tcW w:w="1493" w:type="dxa"/>
            <w:tcBorders>
              <w:top w:val="nil"/>
              <w:left w:val="nil"/>
              <w:bottom w:val="nil"/>
              <w:right w:val="nil"/>
            </w:tcBorders>
          </w:tcPr>
          <w:p w:rsidR="00C6118B" w:rsidRPr="00636B35" w:rsidRDefault="00C6118B" w:rsidP="006E6986">
            <w:pPr>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636B35">
              <w:rPr>
                <w:rFonts w:ascii="Times New Roman" w:eastAsia="Times New Roman" w:hAnsi="Times New Roman" w:cs="Times New Roman"/>
                <w:color w:val="000000"/>
                <w:sz w:val="24"/>
                <w:szCs w:val="24"/>
              </w:rPr>
              <w:t>0</w:t>
            </w:r>
          </w:p>
        </w:tc>
      </w:tr>
      <w:tr w:rsidR="00C6118B" w:rsidRPr="00636B35" w:rsidTr="001232A8">
        <w:trPr>
          <w:trHeight w:val="324"/>
        </w:trPr>
        <w:tc>
          <w:tcPr>
            <w:tcW w:w="5227" w:type="dxa"/>
            <w:tcBorders>
              <w:top w:val="nil"/>
              <w:left w:val="nil"/>
              <w:bottom w:val="nil"/>
              <w:right w:val="nil"/>
            </w:tcBorders>
          </w:tcPr>
          <w:p w:rsidR="00C6118B" w:rsidRPr="00C6118B" w:rsidRDefault="00C6118B" w:rsidP="00C6118B">
            <w:pPr>
              <w:autoSpaceDE w:val="0"/>
              <w:autoSpaceDN w:val="0"/>
              <w:adjustRightInd w:val="0"/>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3. </w:t>
            </w:r>
            <w:r w:rsidRPr="00C6118B">
              <w:rPr>
                <w:rFonts w:ascii="Times New Roman" w:eastAsia="Times New Roman" w:hAnsi="Times New Roman" w:cs="Times New Roman"/>
                <w:color w:val="000000"/>
                <w:sz w:val="24"/>
                <w:szCs w:val="24"/>
              </w:rPr>
              <w:t>Ostali finansijski prihodi</w:t>
            </w:r>
            <w:r>
              <w:rPr>
                <w:rFonts w:ascii="Times New Roman" w:eastAsia="Times New Roman" w:hAnsi="Times New Roman" w:cs="Times New Roman"/>
                <w:color w:val="000000"/>
                <w:sz w:val="24"/>
                <w:szCs w:val="24"/>
              </w:rPr>
              <w:t xml:space="preserve"> ref.</w:t>
            </w:r>
          </w:p>
          <w:p w:rsidR="00C6118B" w:rsidRPr="00C6118B" w:rsidRDefault="00C6118B" w:rsidP="00C6118B">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4. </w:t>
            </w:r>
            <w:r w:rsidRPr="00C6118B">
              <w:rPr>
                <w:rFonts w:ascii="Times New Roman" w:eastAsia="Times New Roman" w:hAnsi="Times New Roman" w:cs="Times New Roman"/>
                <w:color w:val="000000"/>
                <w:sz w:val="24"/>
                <w:szCs w:val="24"/>
              </w:rPr>
              <w:t>Kasa skonto</w:t>
            </w:r>
          </w:p>
        </w:tc>
        <w:tc>
          <w:tcPr>
            <w:tcW w:w="1493" w:type="dxa"/>
            <w:tcBorders>
              <w:top w:val="nil"/>
              <w:left w:val="nil"/>
              <w:bottom w:val="single" w:sz="12" w:space="0" w:color="auto"/>
              <w:right w:val="nil"/>
            </w:tcBorders>
          </w:tcPr>
          <w:p w:rsidR="00C6118B" w:rsidRDefault="000000A4" w:rsidP="00636B35">
            <w:pPr>
              <w:autoSpaceDE w:val="0"/>
              <w:autoSpaceDN w:val="0"/>
              <w:adjustRightInd w:val="0"/>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46.859</w:t>
            </w:r>
          </w:p>
          <w:p w:rsidR="00C6118B" w:rsidRPr="00636B35" w:rsidRDefault="000000A4" w:rsidP="00636B35">
            <w:pPr>
              <w:autoSpaceDE w:val="0"/>
              <w:autoSpaceDN w:val="0"/>
              <w:adjustRightInd w:val="0"/>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134</w:t>
            </w:r>
          </w:p>
        </w:tc>
        <w:tc>
          <w:tcPr>
            <w:tcW w:w="1493" w:type="dxa"/>
            <w:tcBorders>
              <w:top w:val="nil"/>
              <w:left w:val="nil"/>
              <w:bottom w:val="single" w:sz="12" w:space="0" w:color="auto"/>
              <w:right w:val="nil"/>
            </w:tcBorders>
          </w:tcPr>
          <w:p w:rsidR="00C6118B" w:rsidRDefault="00230F51" w:rsidP="006E6986">
            <w:pPr>
              <w:autoSpaceDE w:val="0"/>
              <w:autoSpaceDN w:val="0"/>
              <w:adjustRightInd w:val="0"/>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58.600</w:t>
            </w:r>
          </w:p>
          <w:p w:rsidR="00230F51" w:rsidRPr="00636B35" w:rsidRDefault="00230F51" w:rsidP="006E6986">
            <w:pPr>
              <w:autoSpaceDE w:val="0"/>
              <w:autoSpaceDN w:val="0"/>
              <w:adjustRightInd w:val="0"/>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260</w:t>
            </w:r>
          </w:p>
        </w:tc>
      </w:tr>
      <w:tr w:rsidR="00C6118B" w:rsidRPr="00636B35" w:rsidTr="001232A8">
        <w:trPr>
          <w:trHeight w:val="324"/>
        </w:trPr>
        <w:tc>
          <w:tcPr>
            <w:tcW w:w="5227" w:type="dxa"/>
            <w:tcBorders>
              <w:top w:val="nil"/>
              <w:left w:val="nil"/>
              <w:bottom w:val="nil"/>
              <w:right w:val="nil"/>
            </w:tcBorders>
          </w:tcPr>
          <w:p w:rsidR="00C6118B" w:rsidRPr="00636B35" w:rsidRDefault="00C6118B" w:rsidP="00636B35">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36B35">
              <w:rPr>
                <w:rFonts w:ascii="Times New Roman" w:eastAsia="Times New Roman" w:hAnsi="Times New Roman" w:cs="Times New Roman"/>
                <w:b/>
                <w:bCs/>
                <w:color w:val="000000"/>
                <w:sz w:val="24"/>
                <w:szCs w:val="24"/>
              </w:rPr>
              <w:t>Finansijski</w:t>
            </w:r>
            <w:r>
              <w:rPr>
                <w:rFonts w:ascii="Times New Roman" w:eastAsia="Times New Roman" w:hAnsi="Times New Roman" w:cs="Times New Roman"/>
                <w:b/>
                <w:bCs/>
                <w:color w:val="000000"/>
                <w:sz w:val="24"/>
                <w:szCs w:val="24"/>
              </w:rPr>
              <w:t xml:space="preserve"> prihodi - ukupno (1 do 4</w:t>
            </w:r>
            <w:r w:rsidRPr="00636B35">
              <w:rPr>
                <w:rFonts w:ascii="Times New Roman" w:eastAsia="Times New Roman" w:hAnsi="Times New Roman" w:cs="Times New Roman"/>
                <w:b/>
                <w:bCs/>
                <w:color w:val="000000"/>
                <w:sz w:val="24"/>
                <w:szCs w:val="24"/>
              </w:rPr>
              <w:t>)</w:t>
            </w:r>
          </w:p>
        </w:tc>
        <w:tc>
          <w:tcPr>
            <w:tcW w:w="1493" w:type="dxa"/>
            <w:tcBorders>
              <w:top w:val="single" w:sz="12" w:space="0" w:color="auto"/>
              <w:left w:val="nil"/>
              <w:bottom w:val="single" w:sz="12" w:space="0" w:color="auto"/>
              <w:right w:val="nil"/>
            </w:tcBorders>
          </w:tcPr>
          <w:p w:rsidR="00C6118B" w:rsidRPr="00636B35" w:rsidRDefault="000000A4" w:rsidP="00636B35">
            <w:pPr>
              <w:autoSpaceDE w:val="0"/>
              <w:autoSpaceDN w:val="0"/>
              <w:adjustRightInd w:val="0"/>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63.556</w:t>
            </w:r>
          </w:p>
        </w:tc>
        <w:tc>
          <w:tcPr>
            <w:tcW w:w="1493" w:type="dxa"/>
            <w:tcBorders>
              <w:top w:val="single" w:sz="12" w:space="0" w:color="auto"/>
              <w:left w:val="nil"/>
              <w:bottom w:val="single" w:sz="12" w:space="0" w:color="auto"/>
              <w:right w:val="nil"/>
            </w:tcBorders>
          </w:tcPr>
          <w:p w:rsidR="00C6118B" w:rsidRPr="00636B35" w:rsidRDefault="00230F51" w:rsidP="006E6986">
            <w:pPr>
              <w:autoSpaceDE w:val="0"/>
              <w:autoSpaceDN w:val="0"/>
              <w:adjustRightInd w:val="0"/>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59.335</w:t>
            </w:r>
          </w:p>
        </w:tc>
      </w:tr>
    </w:tbl>
    <w:p w:rsidR="00636B35" w:rsidRPr="00636B35" w:rsidRDefault="00636B35" w:rsidP="00636B35">
      <w:pPr>
        <w:tabs>
          <w:tab w:val="center" w:pos="4320"/>
          <w:tab w:val="right" w:pos="8640"/>
        </w:tabs>
        <w:spacing w:after="0" w:line="240" w:lineRule="auto"/>
        <w:jc w:val="both"/>
        <w:rPr>
          <w:rFonts w:ascii="Times New Roman" w:eastAsia="Times New Roman" w:hAnsi="Times New Roman" w:cs="Times New Roman"/>
          <w:sz w:val="24"/>
          <w:szCs w:val="24"/>
          <w:lang w:val="sl-SI"/>
        </w:rPr>
      </w:pPr>
    </w:p>
    <w:p w:rsidR="00616B08" w:rsidRDefault="00636B35" w:rsidP="00636B35">
      <w:pPr>
        <w:tabs>
          <w:tab w:val="center" w:pos="4320"/>
          <w:tab w:val="right" w:pos="8640"/>
        </w:tabs>
        <w:spacing w:after="0" w:line="240" w:lineRule="auto"/>
        <w:jc w:val="both"/>
        <w:rPr>
          <w:rFonts w:ascii="Times New Roman" w:eastAsia="Times New Roman" w:hAnsi="Times New Roman" w:cs="Times New Roman"/>
          <w:sz w:val="24"/>
          <w:szCs w:val="24"/>
          <w:lang w:val="sl-SI"/>
        </w:rPr>
      </w:pPr>
      <w:r w:rsidRPr="00636B35">
        <w:rPr>
          <w:rFonts w:ascii="Times New Roman" w:eastAsia="Times New Roman" w:hAnsi="Times New Roman" w:cs="Times New Roman"/>
          <w:sz w:val="24"/>
          <w:szCs w:val="24"/>
          <w:lang w:val="sl-SI"/>
        </w:rPr>
        <w:t>Ostali finansijski prihodi su formirani po osnovu refundacija bolovanja u tekućoj godini.</w:t>
      </w:r>
      <w:r w:rsidRPr="00636B35">
        <w:rPr>
          <w:rFonts w:ascii="Times New Roman" w:eastAsia="Times New Roman" w:hAnsi="Times New Roman" w:cs="Times New Roman"/>
          <w:sz w:val="24"/>
          <w:szCs w:val="24"/>
          <w:lang w:val="sl-SI"/>
        </w:rPr>
        <w:tab/>
      </w:r>
    </w:p>
    <w:p w:rsidR="00616B08" w:rsidRDefault="00616B08" w:rsidP="00636B35">
      <w:pPr>
        <w:tabs>
          <w:tab w:val="center" w:pos="4320"/>
          <w:tab w:val="right" w:pos="8640"/>
        </w:tabs>
        <w:spacing w:after="0" w:line="240" w:lineRule="auto"/>
        <w:jc w:val="both"/>
        <w:rPr>
          <w:rFonts w:ascii="Times New Roman" w:eastAsia="Times New Roman" w:hAnsi="Times New Roman" w:cs="Times New Roman"/>
          <w:sz w:val="24"/>
          <w:szCs w:val="24"/>
          <w:lang w:val="sl-SI"/>
        </w:rPr>
      </w:pPr>
    </w:p>
    <w:p w:rsidR="009E222D" w:rsidRDefault="009E222D" w:rsidP="00636B35">
      <w:pPr>
        <w:tabs>
          <w:tab w:val="center" w:pos="4320"/>
          <w:tab w:val="right" w:pos="8640"/>
        </w:tabs>
        <w:spacing w:after="0" w:line="240" w:lineRule="auto"/>
        <w:jc w:val="both"/>
        <w:rPr>
          <w:rFonts w:ascii="Times New Roman" w:eastAsia="Times New Roman" w:hAnsi="Times New Roman" w:cs="Times New Roman"/>
          <w:sz w:val="24"/>
          <w:szCs w:val="24"/>
          <w:lang w:val="sl-SI"/>
        </w:rPr>
      </w:pPr>
    </w:p>
    <w:p w:rsidR="00636B35" w:rsidRPr="00636B35" w:rsidRDefault="00636B35" w:rsidP="00636B35">
      <w:pPr>
        <w:tabs>
          <w:tab w:val="center" w:pos="4320"/>
          <w:tab w:val="right" w:pos="8640"/>
        </w:tabs>
        <w:spacing w:after="0" w:line="240" w:lineRule="auto"/>
        <w:jc w:val="both"/>
        <w:rPr>
          <w:rFonts w:ascii="Times New Roman" w:eastAsia="Times New Roman" w:hAnsi="Times New Roman" w:cs="Times New Roman"/>
          <w:sz w:val="24"/>
          <w:szCs w:val="24"/>
          <w:lang w:val="sl-SI"/>
        </w:rPr>
      </w:pPr>
      <w:r w:rsidRPr="00636B35">
        <w:rPr>
          <w:rFonts w:ascii="Times New Roman" w:eastAsia="Times New Roman" w:hAnsi="Times New Roman" w:cs="Times New Roman"/>
          <w:sz w:val="24"/>
          <w:szCs w:val="24"/>
          <w:lang w:val="sl-SI"/>
        </w:rPr>
        <w:tab/>
      </w:r>
    </w:p>
    <w:p w:rsidR="00636B35" w:rsidRPr="00636B35" w:rsidRDefault="00636B35" w:rsidP="00447600">
      <w:pPr>
        <w:numPr>
          <w:ilvl w:val="0"/>
          <w:numId w:val="6"/>
        </w:numPr>
        <w:spacing w:after="0" w:line="240" w:lineRule="auto"/>
        <w:ind w:left="450" w:hanging="450"/>
        <w:jc w:val="both"/>
        <w:rPr>
          <w:rFonts w:ascii="Times New Roman" w:eastAsia="Times New Roman" w:hAnsi="Times New Roman" w:cs="Times New Roman"/>
          <w:b/>
          <w:sz w:val="24"/>
          <w:szCs w:val="24"/>
          <w:lang w:val="sl-SI"/>
        </w:rPr>
      </w:pPr>
      <w:r w:rsidRPr="00636B35">
        <w:rPr>
          <w:rFonts w:ascii="Times New Roman" w:eastAsia="Times New Roman" w:hAnsi="Times New Roman" w:cs="Times New Roman"/>
          <w:b/>
          <w:sz w:val="24"/>
          <w:szCs w:val="24"/>
          <w:lang w:val="sl-SI"/>
        </w:rPr>
        <w:t>FINANSIJSKI RASHODI</w:t>
      </w:r>
    </w:p>
    <w:p w:rsidR="00636B35" w:rsidRPr="00636B35" w:rsidRDefault="00636B35" w:rsidP="00636B35">
      <w:pPr>
        <w:tabs>
          <w:tab w:val="center" w:pos="4320"/>
          <w:tab w:val="right" w:pos="8640"/>
        </w:tabs>
        <w:spacing w:after="0" w:line="240" w:lineRule="auto"/>
        <w:jc w:val="both"/>
        <w:rPr>
          <w:rFonts w:ascii="Times New Roman" w:eastAsia="Times New Roman" w:hAnsi="Times New Roman" w:cs="Times New Roman"/>
          <w:sz w:val="20"/>
          <w:szCs w:val="20"/>
        </w:rPr>
      </w:pPr>
      <w:r w:rsidRPr="00636B35">
        <w:rPr>
          <w:rFonts w:ascii="Times New Roman" w:eastAsia="Times New Roman" w:hAnsi="Times New Roman" w:cs="Times New Roman"/>
          <w:sz w:val="24"/>
          <w:szCs w:val="20"/>
        </w:rPr>
        <w:tab/>
      </w:r>
      <w:r w:rsidRPr="00636B35">
        <w:rPr>
          <w:rFonts w:ascii="Times New Roman" w:eastAsia="Times New Roman" w:hAnsi="Times New Roman" w:cs="Times New Roman"/>
          <w:sz w:val="20"/>
          <w:szCs w:val="20"/>
        </w:rPr>
        <w:t>U KM</w:t>
      </w:r>
    </w:p>
    <w:tbl>
      <w:tblPr>
        <w:tblW w:w="0" w:type="auto"/>
        <w:tblInd w:w="78" w:type="dxa"/>
        <w:tblLayout w:type="fixed"/>
        <w:tblLook w:val="0000"/>
      </w:tblPr>
      <w:tblGrid>
        <w:gridCol w:w="5227"/>
        <w:gridCol w:w="1493"/>
        <w:gridCol w:w="1493"/>
      </w:tblGrid>
      <w:tr w:rsidR="00636B35" w:rsidRPr="00636B35" w:rsidTr="001232A8">
        <w:trPr>
          <w:trHeight w:val="605"/>
        </w:trPr>
        <w:tc>
          <w:tcPr>
            <w:tcW w:w="5227" w:type="dxa"/>
            <w:tcBorders>
              <w:top w:val="nil"/>
              <w:left w:val="nil"/>
              <w:bottom w:val="nil"/>
              <w:right w:val="nil"/>
            </w:tcBorders>
          </w:tcPr>
          <w:p w:rsidR="00636B35" w:rsidRPr="00636B35" w:rsidRDefault="00636B35" w:rsidP="00636B35">
            <w:pPr>
              <w:autoSpaceDE w:val="0"/>
              <w:autoSpaceDN w:val="0"/>
              <w:adjustRightInd w:val="0"/>
              <w:spacing w:after="0" w:line="240" w:lineRule="auto"/>
              <w:jc w:val="right"/>
              <w:rPr>
                <w:rFonts w:ascii="Times New Roman" w:eastAsia="Times New Roman" w:hAnsi="Times New Roman" w:cs="Times New Roman"/>
                <w:b/>
                <w:bCs/>
                <w:color w:val="000000"/>
                <w:sz w:val="24"/>
                <w:szCs w:val="24"/>
              </w:rPr>
            </w:pPr>
          </w:p>
        </w:tc>
        <w:tc>
          <w:tcPr>
            <w:tcW w:w="1493" w:type="dxa"/>
            <w:tcBorders>
              <w:top w:val="nil"/>
              <w:left w:val="nil"/>
              <w:bottom w:val="single" w:sz="12" w:space="0" w:color="auto"/>
              <w:right w:val="nil"/>
            </w:tcBorders>
          </w:tcPr>
          <w:p w:rsidR="00636B35" w:rsidRPr="00636B35" w:rsidRDefault="001A5520" w:rsidP="00636B35">
            <w:pPr>
              <w:autoSpaceDE w:val="0"/>
              <w:autoSpaceDN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31. decembra 2016</w:t>
            </w:r>
            <w:r w:rsidR="00636B35" w:rsidRPr="00636B35">
              <w:rPr>
                <w:rFonts w:ascii="Times New Roman" w:eastAsia="Times New Roman" w:hAnsi="Times New Roman" w:cs="Times New Roman"/>
                <w:color w:val="000000"/>
              </w:rPr>
              <w:t>.</w:t>
            </w:r>
          </w:p>
        </w:tc>
        <w:tc>
          <w:tcPr>
            <w:tcW w:w="1493" w:type="dxa"/>
            <w:tcBorders>
              <w:top w:val="nil"/>
              <w:left w:val="nil"/>
              <w:bottom w:val="single" w:sz="12" w:space="0" w:color="auto"/>
              <w:right w:val="nil"/>
            </w:tcBorders>
          </w:tcPr>
          <w:p w:rsidR="00636B35" w:rsidRPr="00636B35" w:rsidRDefault="001A5520" w:rsidP="00636B35">
            <w:pPr>
              <w:autoSpaceDE w:val="0"/>
              <w:autoSpaceDN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31. decembra 2015</w:t>
            </w:r>
            <w:r w:rsidR="00636B35" w:rsidRPr="00636B35">
              <w:rPr>
                <w:rFonts w:ascii="Times New Roman" w:eastAsia="Times New Roman" w:hAnsi="Times New Roman" w:cs="Times New Roman"/>
                <w:color w:val="000000"/>
              </w:rPr>
              <w:t>.</w:t>
            </w:r>
          </w:p>
        </w:tc>
      </w:tr>
      <w:tr w:rsidR="000000A4" w:rsidRPr="00636B35" w:rsidTr="001232A8">
        <w:trPr>
          <w:trHeight w:val="310"/>
        </w:trPr>
        <w:tc>
          <w:tcPr>
            <w:tcW w:w="5227" w:type="dxa"/>
            <w:tcBorders>
              <w:top w:val="nil"/>
              <w:left w:val="nil"/>
              <w:bottom w:val="nil"/>
              <w:right w:val="nil"/>
            </w:tcBorders>
          </w:tcPr>
          <w:p w:rsidR="000000A4" w:rsidRPr="00636B35" w:rsidRDefault="000000A4" w:rsidP="00636B35">
            <w:pPr>
              <w:autoSpaceDE w:val="0"/>
              <w:autoSpaceDN w:val="0"/>
              <w:adjustRightInd w:val="0"/>
              <w:spacing w:after="0" w:line="240" w:lineRule="auto"/>
              <w:rPr>
                <w:rFonts w:ascii="Times New Roman" w:eastAsia="Times New Roman" w:hAnsi="Times New Roman" w:cs="Times New Roman"/>
                <w:color w:val="000000"/>
                <w:sz w:val="24"/>
                <w:szCs w:val="24"/>
              </w:rPr>
            </w:pPr>
            <w:r w:rsidRPr="00636B35">
              <w:rPr>
                <w:rFonts w:ascii="Times New Roman" w:eastAsia="Times New Roman" w:hAnsi="Times New Roman" w:cs="Times New Roman"/>
                <w:color w:val="000000"/>
                <w:sz w:val="24"/>
                <w:szCs w:val="24"/>
              </w:rPr>
              <w:t>1. Rashodi</w:t>
            </w:r>
            <w:r>
              <w:rPr>
                <w:rFonts w:ascii="Times New Roman" w:eastAsia="Times New Roman" w:hAnsi="Times New Roman" w:cs="Times New Roman"/>
                <w:color w:val="000000"/>
                <w:sz w:val="24"/>
                <w:szCs w:val="24"/>
              </w:rPr>
              <w:t xml:space="preserve"> </w:t>
            </w:r>
            <w:r w:rsidRPr="00636B35">
              <w:rPr>
                <w:rFonts w:ascii="Times New Roman" w:eastAsia="Times New Roman" w:hAnsi="Times New Roman" w:cs="Times New Roman"/>
                <w:color w:val="000000"/>
                <w:sz w:val="24"/>
                <w:szCs w:val="24"/>
              </w:rPr>
              <w:t>kamata</w:t>
            </w:r>
          </w:p>
        </w:tc>
        <w:tc>
          <w:tcPr>
            <w:tcW w:w="1493" w:type="dxa"/>
            <w:tcBorders>
              <w:top w:val="nil"/>
              <w:left w:val="nil"/>
              <w:bottom w:val="nil"/>
              <w:right w:val="nil"/>
            </w:tcBorders>
          </w:tcPr>
          <w:p w:rsidR="000000A4" w:rsidRPr="00636B35" w:rsidRDefault="000000A4" w:rsidP="00636B35">
            <w:pPr>
              <w:autoSpaceDE w:val="0"/>
              <w:autoSpaceDN w:val="0"/>
              <w:adjustRightInd w:val="0"/>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239.889</w:t>
            </w:r>
          </w:p>
        </w:tc>
        <w:tc>
          <w:tcPr>
            <w:tcW w:w="1493" w:type="dxa"/>
            <w:tcBorders>
              <w:top w:val="nil"/>
              <w:left w:val="nil"/>
              <w:bottom w:val="nil"/>
              <w:right w:val="nil"/>
            </w:tcBorders>
          </w:tcPr>
          <w:p w:rsidR="000000A4" w:rsidRPr="00636B35" w:rsidRDefault="000000A4" w:rsidP="00135E8A">
            <w:pPr>
              <w:autoSpaceDE w:val="0"/>
              <w:autoSpaceDN w:val="0"/>
              <w:adjustRightInd w:val="0"/>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241.866</w:t>
            </w:r>
          </w:p>
        </w:tc>
      </w:tr>
      <w:tr w:rsidR="000000A4" w:rsidRPr="00636B35" w:rsidTr="001232A8">
        <w:trPr>
          <w:trHeight w:val="310"/>
        </w:trPr>
        <w:tc>
          <w:tcPr>
            <w:tcW w:w="5227" w:type="dxa"/>
            <w:tcBorders>
              <w:top w:val="nil"/>
              <w:left w:val="nil"/>
              <w:bottom w:val="nil"/>
              <w:right w:val="nil"/>
            </w:tcBorders>
          </w:tcPr>
          <w:p w:rsidR="000000A4" w:rsidRPr="00636B35" w:rsidRDefault="000000A4" w:rsidP="00636B35">
            <w:pPr>
              <w:autoSpaceDE w:val="0"/>
              <w:autoSpaceDN w:val="0"/>
              <w:adjustRightInd w:val="0"/>
              <w:spacing w:after="0" w:line="240" w:lineRule="auto"/>
              <w:rPr>
                <w:rFonts w:ascii="Times New Roman" w:eastAsia="Times New Roman" w:hAnsi="Times New Roman" w:cs="Times New Roman"/>
                <w:color w:val="000000"/>
                <w:sz w:val="24"/>
                <w:szCs w:val="24"/>
              </w:rPr>
            </w:pPr>
            <w:r w:rsidRPr="00636B35">
              <w:rPr>
                <w:rFonts w:ascii="Times New Roman" w:eastAsia="Times New Roman" w:hAnsi="Times New Roman" w:cs="Times New Roman"/>
                <w:color w:val="000000"/>
                <w:sz w:val="24"/>
                <w:szCs w:val="24"/>
              </w:rPr>
              <w:t>2. Negativne</w:t>
            </w:r>
            <w:r>
              <w:rPr>
                <w:rFonts w:ascii="Times New Roman" w:eastAsia="Times New Roman" w:hAnsi="Times New Roman" w:cs="Times New Roman"/>
                <w:color w:val="000000"/>
                <w:sz w:val="24"/>
                <w:szCs w:val="24"/>
              </w:rPr>
              <w:t xml:space="preserve"> </w:t>
            </w:r>
            <w:r w:rsidRPr="00636B35">
              <w:rPr>
                <w:rFonts w:ascii="Times New Roman" w:eastAsia="Times New Roman" w:hAnsi="Times New Roman" w:cs="Times New Roman"/>
                <w:color w:val="000000"/>
                <w:sz w:val="24"/>
                <w:szCs w:val="24"/>
              </w:rPr>
              <w:t>kursne</w:t>
            </w:r>
            <w:r>
              <w:rPr>
                <w:rFonts w:ascii="Times New Roman" w:eastAsia="Times New Roman" w:hAnsi="Times New Roman" w:cs="Times New Roman"/>
                <w:color w:val="000000"/>
                <w:sz w:val="24"/>
                <w:szCs w:val="24"/>
              </w:rPr>
              <w:t xml:space="preserve"> </w:t>
            </w:r>
            <w:r w:rsidRPr="00636B35">
              <w:rPr>
                <w:rFonts w:ascii="Times New Roman" w:eastAsia="Times New Roman" w:hAnsi="Times New Roman" w:cs="Times New Roman"/>
                <w:color w:val="000000"/>
                <w:sz w:val="24"/>
                <w:szCs w:val="24"/>
              </w:rPr>
              <w:t>razlike</w:t>
            </w:r>
          </w:p>
        </w:tc>
        <w:tc>
          <w:tcPr>
            <w:tcW w:w="1493" w:type="dxa"/>
            <w:tcBorders>
              <w:top w:val="nil"/>
              <w:left w:val="nil"/>
              <w:right w:val="nil"/>
            </w:tcBorders>
          </w:tcPr>
          <w:p w:rsidR="000000A4" w:rsidRPr="00636B35" w:rsidRDefault="000000A4" w:rsidP="000000A4">
            <w:pPr>
              <w:autoSpaceDE w:val="0"/>
              <w:autoSpaceDN w:val="0"/>
              <w:adjustRightInd w:val="0"/>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1.062</w:t>
            </w:r>
          </w:p>
        </w:tc>
        <w:tc>
          <w:tcPr>
            <w:tcW w:w="1493" w:type="dxa"/>
            <w:tcBorders>
              <w:top w:val="nil"/>
              <w:left w:val="nil"/>
              <w:right w:val="nil"/>
            </w:tcBorders>
          </w:tcPr>
          <w:p w:rsidR="000000A4" w:rsidRPr="00636B35" w:rsidRDefault="000000A4" w:rsidP="00135E8A">
            <w:pPr>
              <w:autoSpaceDE w:val="0"/>
              <w:autoSpaceDN w:val="0"/>
              <w:adjustRightInd w:val="0"/>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89.761</w:t>
            </w:r>
          </w:p>
        </w:tc>
      </w:tr>
      <w:tr w:rsidR="000000A4" w:rsidRPr="00636B35" w:rsidTr="001232A8">
        <w:trPr>
          <w:trHeight w:val="324"/>
        </w:trPr>
        <w:tc>
          <w:tcPr>
            <w:tcW w:w="5227" w:type="dxa"/>
            <w:tcBorders>
              <w:top w:val="nil"/>
              <w:left w:val="nil"/>
              <w:bottom w:val="nil"/>
              <w:right w:val="nil"/>
            </w:tcBorders>
          </w:tcPr>
          <w:p w:rsidR="000000A4" w:rsidRPr="00636B35" w:rsidRDefault="000000A4" w:rsidP="00636B35">
            <w:pPr>
              <w:autoSpaceDE w:val="0"/>
              <w:autoSpaceDN w:val="0"/>
              <w:adjustRightInd w:val="0"/>
              <w:spacing w:after="0" w:line="240" w:lineRule="auto"/>
              <w:rPr>
                <w:rFonts w:ascii="Times New Roman" w:eastAsia="Times New Roman" w:hAnsi="Times New Roman" w:cs="Times New Roman"/>
                <w:color w:val="000000"/>
                <w:sz w:val="24"/>
                <w:szCs w:val="24"/>
              </w:rPr>
            </w:pPr>
            <w:bookmarkStart w:id="1" w:name="_GoBack"/>
            <w:bookmarkEnd w:id="1"/>
            <w:r w:rsidRPr="00636B35">
              <w:rPr>
                <w:rFonts w:ascii="Times New Roman" w:eastAsia="Times New Roman" w:hAnsi="Times New Roman" w:cs="Times New Roman"/>
                <w:color w:val="000000"/>
                <w:sz w:val="24"/>
                <w:szCs w:val="24"/>
              </w:rPr>
              <w:t>3. Ostali</w:t>
            </w:r>
            <w:r>
              <w:rPr>
                <w:rFonts w:ascii="Times New Roman" w:eastAsia="Times New Roman" w:hAnsi="Times New Roman" w:cs="Times New Roman"/>
                <w:color w:val="000000"/>
                <w:sz w:val="24"/>
                <w:szCs w:val="24"/>
              </w:rPr>
              <w:t xml:space="preserve"> </w:t>
            </w:r>
            <w:r w:rsidRPr="00636B35">
              <w:rPr>
                <w:rFonts w:ascii="Times New Roman" w:eastAsia="Times New Roman" w:hAnsi="Times New Roman" w:cs="Times New Roman"/>
                <w:color w:val="000000"/>
                <w:sz w:val="24"/>
                <w:szCs w:val="24"/>
              </w:rPr>
              <w:t>finansijski</w:t>
            </w:r>
            <w:r>
              <w:rPr>
                <w:rFonts w:ascii="Times New Roman" w:eastAsia="Times New Roman" w:hAnsi="Times New Roman" w:cs="Times New Roman"/>
                <w:color w:val="000000"/>
                <w:sz w:val="24"/>
                <w:szCs w:val="24"/>
              </w:rPr>
              <w:t xml:space="preserve"> </w:t>
            </w:r>
            <w:r w:rsidRPr="00636B35">
              <w:rPr>
                <w:rFonts w:ascii="Times New Roman" w:eastAsia="Times New Roman" w:hAnsi="Times New Roman" w:cs="Times New Roman"/>
                <w:color w:val="000000"/>
                <w:sz w:val="24"/>
                <w:szCs w:val="24"/>
              </w:rPr>
              <w:t>rashodi</w:t>
            </w:r>
          </w:p>
        </w:tc>
        <w:tc>
          <w:tcPr>
            <w:tcW w:w="1493" w:type="dxa"/>
            <w:tcBorders>
              <w:top w:val="nil"/>
              <w:left w:val="nil"/>
              <w:bottom w:val="single" w:sz="12" w:space="0" w:color="auto"/>
              <w:right w:val="nil"/>
            </w:tcBorders>
          </w:tcPr>
          <w:p w:rsidR="000000A4" w:rsidRPr="00636B35" w:rsidRDefault="000000A4" w:rsidP="00636B35">
            <w:pPr>
              <w:autoSpaceDE w:val="0"/>
              <w:autoSpaceDN w:val="0"/>
              <w:adjustRightInd w:val="0"/>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28.315</w:t>
            </w:r>
          </w:p>
        </w:tc>
        <w:tc>
          <w:tcPr>
            <w:tcW w:w="1493" w:type="dxa"/>
            <w:tcBorders>
              <w:top w:val="nil"/>
              <w:left w:val="nil"/>
              <w:bottom w:val="single" w:sz="12" w:space="0" w:color="auto"/>
              <w:right w:val="nil"/>
            </w:tcBorders>
          </w:tcPr>
          <w:p w:rsidR="000000A4" w:rsidRPr="00636B35" w:rsidRDefault="000000A4" w:rsidP="00135E8A">
            <w:pPr>
              <w:autoSpaceDE w:val="0"/>
              <w:autoSpaceDN w:val="0"/>
              <w:adjustRightInd w:val="0"/>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19.022</w:t>
            </w:r>
          </w:p>
        </w:tc>
      </w:tr>
      <w:tr w:rsidR="000000A4" w:rsidRPr="00636B35" w:rsidTr="001232A8">
        <w:trPr>
          <w:trHeight w:val="324"/>
        </w:trPr>
        <w:tc>
          <w:tcPr>
            <w:tcW w:w="5227" w:type="dxa"/>
            <w:tcBorders>
              <w:top w:val="nil"/>
              <w:left w:val="nil"/>
              <w:bottom w:val="nil"/>
              <w:right w:val="nil"/>
            </w:tcBorders>
          </w:tcPr>
          <w:p w:rsidR="000000A4" w:rsidRPr="00636B35" w:rsidRDefault="000000A4" w:rsidP="00636B35">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36B35">
              <w:rPr>
                <w:rFonts w:ascii="Times New Roman" w:eastAsia="Times New Roman" w:hAnsi="Times New Roman" w:cs="Times New Roman"/>
                <w:b/>
                <w:bCs/>
                <w:color w:val="000000"/>
                <w:sz w:val="24"/>
                <w:szCs w:val="24"/>
              </w:rPr>
              <w:t>Finansijski</w:t>
            </w:r>
            <w:r>
              <w:rPr>
                <w:rFonts w:ascii="Times New Roman" w:eastAsia="Times New Roman" w:hAnsi="Times New Roman" w:cs="Times New Roman"/>
                <w:b/>
                <w:bCs/>
                <w:color w:val="000000"/>
                <w:sz w:val="24"/>
                <w:szCs w:val="24"/>
              </w:rPr>
              <w:t xml:space="preserve"> </w:t>
            </w:r>
            <w:r w:rsidRPr="00636B35">
              <w:rPr>
                <w:rFonts w:ascii="Times New Roman" w:eastAsia="Times New Roman" w:hAnsi="Times New Roman" w:cs="Times New Roman"/>
                <w:b/>
                <w:bCs/>
                <w:color w:val="000000"/>
                <w:sz w:val="24"/>
                <w:szCs w:val="24"/>
              </w:rPr>
              <w:t>rashodi - ukupno (1 do 3)</w:t>
            </w:r>
          </w:p>
        </w:tc>
        <w:tc>
          <w:tcPr>
            <w:tcW w:w="1493" w:type="dxa"/>
            <w:tcBorders>
              <w:top w:val="single" w:sz="12" w:space="0" w:color="auto"/>
              <w:left w:val="nil"/>
              <w:right w:val="nil"/>
            </w:tcBorders>
          </w:tcPr>
          <w:p w:rsidR="000000A4" w:rsidRPr="00636B35" w:rsidRDefault="000000A4" w:rsidP="00636B35">
            <w:pPr>
              <w:autoSpaceDE w:val="0"/>
              <w:autoSpaceDN w:val="0"/>
              <w:adjustRightInd w:val="0"/>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269.266</w:t>
            </w:r>
          </w:p>
        </w:tc>
        <w:tc>
          <w:tcPr>
            <w:tcW w:w="1493" w:type="dxa"/>
            <w:tcBorders>
              <w:top w:val="single" w:sz="12" w:space="0" w:color="auto"/>
              <w:left w:val="nil"/>
              <w:right w:val="nil"/>
            </w:tcBorders>
          </w:tcPr>
          <w:p w:rsidR="000000A4" w:rsidRPr="00636B35" w:rsidRDefault="000000A4" w:rsidP="00135E8A">
            <w:pPr>
              <w:autoSpaceDE w:val="0"/>
              <w:autoSpaceDN w:val="0"/>
              <w:adjustRightInd w:val="0"/>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350.649</w:t>
            </w:r>
          </w:p>
        </w:tc>
      </w:tr>
    </w:tbl>
    <w:p w:rsidR="00636B35" w:rsidRDefault="00636B35" w:rsidP="00636B35">
      <w:pPr>
        <w:tabs>
          <w:tab w:val="center" w:pos="4320"/>
          <w:tab w:val="right" w:pos="8640"/>
        </w:tabs>
        <w:spacing w:after="0" w:line="240" w:lineRule="auto"/>
        <w:jc w:val="both"/>
        <w:rPr>
          <w:rFonts w:ascii="Times New Roman" w:eastAsia="Times New Roman" w:hAnsi="Times New Roman" w:cs="Times New Roman"/>
          <w:sz w:val="24"/>
          <w:szCs w:val="20"/>
        </w:rPr>
      </w:pPr>
    </w:p>
    <w:p w:rsidR="00616B08" w:rsidRPr="00C6118B" w:rsidRDefault="00636B35" w:rsidP="00636B35">
      <w:pPr>
        <w:tabs>
          <w:tab w:val="center" w:pos="4320"/>
          <w:tab w:val="right" w:pos="8640"/>
        </w:tabs>
        <w:spacing w:after="0" w:line="240" w:lineRule="auto"/>
        <w:jc w:val="both"/>
        <w:rPr>
          <w:rFonts w:ascii="Times New Roman" w:eastAsia="Times New Roman" w:hAnsi="Times New Roman" w:cs="Times New Roman"/>
          <w:sz w:val="24"/>
          <w:szCs w:val="20"/>
        </w:rPr>
      </w:pPr>
      <w:r w:rsidRPr="00636B35">
        <w:rPr>
          <w:rFonts w:ascii="Times New Roman" w:eastAsia="Times New Roman" w:hAnsi="Times New Roman" w:cs="Times New Roman"/>
          <w:sz w:val="24"/>
          <w:szCs w:val="24"/>
          <w:lang w:val="sl-SI"/>
        </w:rPr>
        <w:tab/>
      </w:r>
      <w:r w:rsidRPr="00636B35">
        <w:rPr>
          <w:rFonts w:ascii="Times New Roman" w:eastAsia="Times New Roman" w:hAnsi="Times New Roman" w:cs="Times New Roman"/>
          <w:sz w:val="24"/>
          <w:szCs w:val="24"/>
          <w:lang w:val="sl-SI"/>
        </w:rPr>
        <w:tab/>
      </w:r>
    </w:p>
    <w:p w:rsidR="00636B35" w:rsidRPr="00636B35" w:rsidRDefault="00636B35" w:rsidP="00447600">
      <w:pPr>
        <w:numPr>
          <w:ilvl w:val="0"/>
          <w:numId w:val="6"/>
        </w:numPr>
        <w:spacing w:after="0" w:line="240" w:lineRule="auto"/>
        <w:ind w:left="450" w:hanging="450"/>
        <w:jc w:val="both"/>
        <w:rPr>
          <w:rFonts w:ascii="Times New Roman" w:eastAsia="Times New Roman" w:hAnsi="Times New Roman" w:cs="Times New Roman"/>
          <w:b/>
          <w:sz w:val="24"/>
          <w:szCs w:val="24"/>
          <w:lang w:val="sl-SI"/>
        </w:rPr>
      </w:pPr>
      <w:r w:rsidRPr="00636B35">
        <w:rPr>
          <w:rFonts w:ascii="Times New Roman" w:eastAsia="Times New Roman" w:hAnsi="Times New Roman" w:cs="Times New Roman"/>
          <w:b/>
          <w:sz w:val="24"/>
          <w:szCs w:val="24"/>
          <w:lang w:val="sl-SI"/>
        </w:rPr>
        <w:t>OSTALI PRIHODI</w:t>
      </w:r>
    </w:p>
    <w:p w:rsidR="00636B35" w:rsidRPr="00636B35" w:rsidRDefault="00636B35" w:rsidP="00636B35">
      <w:pPr>
        <w:tabs>
          <w:tab w:val="center" w:pos="4320"/>
          <w:tab w:val="right" w:pos="8640"/>
        </w:tabs>
        <w:spacing w:after="0" w:line="240" w:lineRule="auto"/>
        <w:jc w:val="both"/>
        <w:rPr>
          <w:rFonts w:ascii="Times New Roman" w:eastAsia="Times New Roman" w:hAnsi="Times New Roman" w:cs="Times New Roman"/>
          <w:sz w:val="20"/>
          <w:szCs w:val="20"/>
        </w:rPr>
      </w:pPr>
      <w:r w:rsidRPr="00636B35">
        <w:rPr>
          <w:rFonts w:ascii="Times New Roman" w:eastAsia="Times New Roman" w:hAnsi="Times New Roman" w:cs="Times New Roman"/>
          <w:sz w:val="20"/>
          <w:szCs w:val="20"/>
        </w:rPr>
        <w:tab/>
        <w:t xml:space="preserve">                                                                                                                                        U KM</w:t>
      </w:r>
    </w:p>
    <w:tbl>
      <w:tblPr>
        <w:tblW w:w="0" w:type="auto"/>
        <w:tblInd w:w="78" w:type="dxa"/>
        <w:tblLayout w:type="fixed"/>
        <w:tblLook w:val="0000"/>
      </w:tblPr>
      <w:tblGrid>
        <w:gridCol w:w="5256"/>
        <w:gridCol w:w="1493"/>
        <w:gridCol w:w="1493"/>
      </w:tblGrid>
      <w:tr w:rsidR="00636B35" w:rsidRPr="00636B35" w:rsidTr="001232A8">
        <w:trPr>
          <w:trHeight w:val="634"/>
        </w:trPr>
        <w:tc>
          <w:tcPr>
            <w:tcW w:w="5256" w:type="dxa"/>
            <w:tcBorders>
              <w:top w:val="nil"/>
              <w:left w:val="nil"/>
              <w:bottom w:val="nil"/>
              <w:right w:val="nil"/>
            </w:tcBorders>
          </w:tcPr>
          <w:p w:rsidR="00636B35" w:rsidRPr="00636B35" w:rsidRDefault="00636B35" w:rsidP="00636B35">
            <w:pPr>
              <w:autoSpaceDE w:val="0"/>
              <w:autoSpaceDN w:val="0"/>
              <w:adjustRightInd w:val="0"/>
              <w:spacing w:after="0" w:line="240" w:lineRule="auto"/>
              <w:jc w:val="right"/>
              <w:rPr>
                <w:rFonts w:ascii="Times New Roman" w:eastAsia="Times New Roman" w:hAnsi="Times New Roman" w:cs="Times New Roman"/>
                <w:b/>
                <w:bCs/>
                <w:color w:val="000000"/>
                <w:sz w:val="24"/>
                <w:szCs w:val="24"/>
              </w:rPr>
            </w:pPr>
          </w:p>
        </w:tc>
        <w:tc>
          <w:tcPr>
            <w:tcW w:w="1493" w:type="dxa"/>
            <w:tcBorders>
              <w:top w:val="nil"/>
              <w:left w:val="nil"/>
              <w:bottom w:val="single" w:sz="12" w:space="0" w:color="auto"/>
              <w:right w:val="nil"/>
            </w:tcBorders>
          </w:tcPr>
          <w:p w:rsidR="00636B35" w:rsidRPr="00636B35" w:rsidRDefault="000000A4" w:rsidP="00636B35">
            <w:pPr>
              <w:autoSpaceDE w:val="0"/>
              <w:autoSpaceDN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31. decembra 2016</w:t>
            </w:r>
            <w:r w:rsidR="00636B35" w:rsidRPr="00636B35">
              <w:rPr>
                <w:rFonts w:ascii="Times New Roman" w:eastAsia="Times New Roman" w:hAnsi="Times New Roman" w:cs="Times New Roman"/>
                <w:color w:val="000000"/>
              </w:rPr>
              <w:t>.</w:t>
            </w:r>
          </w:p>
        </w:tc>
        <w:tc>
          <w:tcPr>
            <w:tcW w:w="1493" w:type="dxa"/>
            <w:tcBorders>
              <w:top w:val="nil"/>
              <w:left w:val="nil"/>
              <w:bottom w:val="single" w:sz="12" w:space="0" w:color="auto"/>
              <w:right w:val="nil"/>
            </w:tcBorders>
          </w:tcPr>
          <w:p w:rsidR="00636B35" w:rsidRPr="00636B35" w:rsidRDefault="000000A4" w:rsidP="00636B35">
            <w:pPr>
              <w:autoSpaceDE w:val="0"/>
              <w:autoSpaceDN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31. decembra 2015</w:t>
            </w:r>
            <w:r w:rsidR="00636B35" w:rsidRPr="00636B35">
              <w:rPr>
                <w:rFonts w:ascii="Times New Roman" w:eastAsia="Times New Roman" w:hAnsi="Times New Roman" w:cs="Times New Roman"/>
                <w:color w:val="000000"/>
              </w:rPr>
              <w:t>.</w:t>
            </w:r>
          </w:p>
        </w:tc>
      </w:tr>
      <w:tr w:rsidR="000000A4" w:rsidRPr="00636B35" w:rsidTr="001232A8">
        <w:trPr>
          <w:trHeight w:val="310"/>
        </w:trPr>
        <w:tc>
          <w:tcPr>
            <w:tcW w:w="5256" w:type="dxa"/>
            <w:tcBorders>
              <w:top w:val="nil"/>
              <w:left w:val="nil"/>
              <w:bottom w:val="nil"/>
              <w:right w:val="nil"/>
            </w:tcBorders>
          </w:tcPr>
          <w:p w:rsidR="000000A4" w:rsidRPr="00636B35" w:rsidRDefault="000000A4" w:rsidP="00636B35">
            <w:pPr>
              <w:autoSpaceDE w:val="0"/>
              <w:autoSpaceDN w:val="0"/>
              <w:adjustRightInd w:val="0"/>
              <w:spacing w:after="0" w:line="240" w:lineRule="auto"/>
              <w:rPr>
                <w:rFonts w:ascii="Times New Roman" w:eastAsia="Times New Roman" w:hAnsi="Times New Roman" w:cs="Times New Roman"/>
                <w:color w:val="000000"/>
                <w:sz w:val="24"/>
                <w:szCs w:val="24"/>
              </w:rPr>
            </w:pPr>
            <w:r w:rsidRPr="00636B35">
              <w:rPr>
                <w:rFonts w:ascii="Times New Roman" w:eastAsia="Times New Roman" w:hAnsi="Times New Roman" w:cs="Times New Roman"/>
                <w:color w:val="000000"/>
                <w:sz w:val="24"/>
                <w:szCs w:val="24"/>
              </w:rPr>
              <w:t>1. Viškovi</w:t>
            </w:r>
            <w:r>
              <w:rPr>
                <w:rFonts w:ascii="Times New Roman" w:eastAsia="Times New Roman" w:hAnsi="Times New Roman" w:cs="Times New Roman"/>
                <w:color w:val="000000"/>
                <w:sz w:val="24"/>
                <w:szCs w:val="24"/>
              </w:rPr>
              <w:t xml:space="preserve"> </w:t>
            </w:r>
            <w:r w:rsidRPr="00636B35">
              <w:rPr>
                <w:rFonts w:ascii="Times New Roman" w:eastAsia="Times New Roman" w:hAnsi="Times New Roman" w:cs="Times New Roman"/>
                <w:color w:val="000000"/>
                <w:sz w:val="24"/>
                <w:szCs w:val="24"/>
              </w:rPr>
              <w:t>izuzimajući</w:t>
            </w:r>
            <w:r>
              <w:rPr>
                <w:rFonts w:ascii="Times New Roman" w:eastAsia="Times New Roman" w:hAnsi="Times New Roman" w:cs="Times New Roman"/>
                <w:color w:val="000000"/>
                <w:sz w:val="24"/>
                <w:szCs w:val="24"/>
              </w:rPr>
              <w:t xml:space="preserve"> </w:t>
            </w:r>
            <w:r w:rsidRPr="00636B35">
              <w:rPr>
                <w:rFonts w:ascii="Times New Roman" w:eastAsia="Times New Roman" w:hAnsi="Times New Roman" w:cs="Times New Roman"/>
                <w:color w:val="000000"/>
                <w:sz w:val="24"/>
                <w:szCs w:val="24"/>
              </w:rPr>
              <w:t>viškove</w:t>
            </w:r>
            <w:r>
              <w:rPr>
                <w:rFonts w:ascii="Times New Roman" w:eastAsia="Times New Roman" w:hAnsi="Times New Roman" w:cs="Times New Roman"/>
                <w:color w:val="000000"/>
                <w:sz w:val="24"/>
                <w:szCs w:val="24"/>
              </w:rPr>
              <w:t xml:space="preserve"> </w:t>
            </w:r>
            <w:r w:rsidRPr="00636B35">
              <w:rPr>
                <w:rFonts w:ascii="Times New Roman" w:eastAsia="Times New Roman" w:hAnsi="Times New Roman" w:cs="Times New Roman"/>
                <w:color w:val="000000"/>
                <w:sz w:val="24"/>
                <w:szCs w:val="24"/>
              </w:rPr>
              <w:t>zaliha</w:t>
            </w:r>
            <w:r>
              <w:rPr>
                <w:rFonts w:ascii="Times New Roman" w:eastAsia="Times New Roman" w:hAnsi="Times New Roman" w:cs="Times New Roman"/>
                <w:color w:val="000000"/>
                <w:sz w:val="24"/>
                <w:szCs w:val="24"/>
              </w:rPr>
              <w:t xml:space="preserve"> </w:t>
            </w:r>
            <w:r w:rsidRPr="00636B35">
              <w:rPr>
                <w:rFonts w:ascii="Times New Roman" w:eastAsia="Times New Roman" w:hAnsi="Times New Roman" w:cs="Times New Roman"/>
                <w:color w:val="000000"/>
                <w:sz w:val="24"/>
                <w:szCs w:val="24"/>
              </w:rPr>
              <w:t>učinaka</w:t>
            </w:r>
          </w:p>
        </w:tc>
        <w:tc>
          <w:tcPr>
            <w:tcW w:w="1493" w:type="dxa"/>
            <w:tcBorders>
              <w:top w:val="nil"/>
              <w:left w:val="nil"/>
              <w:bottom w:val="nil"/>
              <w:right w:val="nil"/>
            </w:tcBorders>
          </w:tcPr>
          <w:p w:rsidR="000000A4" w:rsidRPr="00636B35" w:rsidRDefault="000000A4" w:rsidP="00636B35">
            <w:pPr>
              <w:autoSpaceDE w:val="0"/>
              <w:autoSpaceDN w:val="0"/>
              <w:adjustRightInd w:val="0"/>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261</w:t>
            </w:r>
          </w:p>
        </w:tc>
        <w:tc>
          <w:tcPr>
            <w:tcW w:w="1493" w:type="dxa"/>
            <w:tcBorders>
              <w:top w:val="nil"/>
              <w:left w:val="nil"/>
              <w:bottom w:val="nil"/>
              <w:right w:val="nil"/>
            </w:tcBorders>
          </w:tcPr>
          <w:p w:rsidR="000000A4" w:rsidRPr="00636B35" w:rsidRDefault="000000A4" w:rsidP="00135E8A">
            <w:pPr>
              <w:autoSpaceDE w:val="0"/>
              <w:autoSpaceDN w:val="0"/>
              <w:adjustRightInd w:val="0"/>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874</w:t>
            </w:r>
          </w:p>
        </w:tc>
      </w:tr>
      <w:tr w:rsidR="000000A4" w:rsidRPr="00636B35" w:rsidTr="001232A8">
        <w:trPr>
          <w:trHeight w:val="943"/>
        </w:trPr>
        <w:tc>
          <w:tcPr>
            <w:tcW w:w="5256" w:type="dxa"/>
            <w:tcBorders>
              <w:top w:val="nil"/>
              <w:left w:val="nil"/>
              <w:bottom w:val="nil"/>
              <w:right w:val="nil"/>
            </w:tcBorders>
          </w:tcPr>
          <w:p w:rsidR="000000A4" w:rsidRPr="00636B35" w:rsidRDefault="000000A4" w:rsidP="00636B35">
            <w:pPr>
              <w:autoSpaceDE w:val="0"/>
              <w:autoSpaceDN w:val="0"/>
              <w:adjustRightInd w:val="0"/>
              <w:spacing w:after="0" w:line="240" w:lineRule="auto"/>
              <w:rPr>
                <w:rFonts w:ascii="Times New Roman" w:eastAsia="Times New Roman" w:hAnsi="Times New Roman" w:cs="Times New Roman"/>
                <w:color w:val="000000"/>
                <w:sz w:val="24"/>
                <w:szCs w:val="24"/>
              </w:rPr>
            </w:pPr>
            <w:r w:rsidRPr="00636B35">
              <w:rPr>
                <w:rFonts w:ascii="Times New Roman" w:eastAsia="Times New Roman" w:hAnsi="Times New Roman" w:cs="Times New Roman"/>
                <w:color w:val="000000"/>
                <w:sz w:val="24"/>
                <w:szCs w:val="24"/>
              </w:rPr>
              <w:t>2. Prihodi od smanjenja</w:t>
            </w:r>
            <w:r>
              <w:rPr>
                <w:rFonts w:ascii="Times New Roman" w:eastAsia="Times New Roman" w:hAnsi="Times New Roman" w:cs="Times New Roman"/>
                <w:color w:val="000000"/>
                <w:sz w:val="24"/>
                <w:szCs w:val="24"/>
              </w:rPr>
              <w:t xml:space="preserve"> </w:t>
            </w:r>
            <w:r w:rsidRPr="00636B35">
              <w:rPr>
                <w:rFonts w:ascii="Times New Roman" w:eastAsia="Times New Roman" w:hAnsi="Times New Roman" w:cs="Times New Roman"/>
                <w:color w:val="000000"/>
                <w:sz w:val="24"/>
                <w:szCs w:val="24"/>
              </w:rPr>
              <w:t>obaveza, ukidanja</w:t>
            </w:r>
            <w:r>
              <w:rPr>
                <w:rFonts w:ascii="Times New Roman" w:eastAsia="Times New Roman" w:hAnsi="Times New Roman" w:cs="Times New Roman"/>
                <w:color w:val="000000"/>
                <w:sz w:val="24"/>
                <w:szCs w:val="24"/>
              </w:rPr>
              <w:t xml:space="preserve"> </w:t>
            </w:r>
            <w:r w:rsidRPr="00636B35">
              <w:rPr>
                <w:rFonts w:ascii="Times New Roman" w:eastAsia="Times New Roman" w:hAnsi="Times New Roman" w:cs="Times New Roman"/>
                <w:color w:val="000000"/>
                <w:sz w:val="24"/>
                <w:szCs w:val="24"/>
              </w:rPr>
              <w:t>neiskorišćenih</w:t>
            </w:r>
            <w:r>
              <w:rPr>
                <w:rFonts w:ascii="Times New Roman" w:eastAsia="Times New Roman" w:hAnsi="Times New Roman" w:cs="Times New Roman"/>
                <w:color w:val="000000"/>
                <w:sz w:val="24"/>
                <w:szCs w:val="24"/>
              </w:rPr>
              <w:t xml:space="preserve"> </w:t>
            </w:r>
            <w:r w:rsidRPr="00636B35">
              <w:rPr>
                <w:rFonts w:ascii="Times New Roman" w:eastAsia="Times New Roman" w:hAnsi="Times New Roman" w:cs="Times New Roman"/>
                <w:color w:val="000000"/>
                <w:sz w:val="24"/>
                <w:szCs w:val="24"/>
              </w:rPr>
              <w:t>dugoročnih</w:t>
            </w:r>
            <w:r>
              <w:rPr>
                <w:rFonts w:ascii="Times New Roman" w:eastAsia="Times New Roman" w:hAnsi="Times New Roman" w:cs="Times New Roman"/>
                <w:color w:val="000000"/>
                <w:sz w:val="24"/>
                <w:szCs w:val="24"/>
              </w:rPr>
              <w:t xml:space="preserve"> </w:t>
            </w:r>
            <w:r w:rsidRPr="00636B35">
              <w:rPr>
                <w:rFonts w:ascii="Times New Roman" w:eastAsia="Times New Roman" w:hAnsi="Times New Roman" w:cs="Times New Roman"/>
                <w:color w:val="000000"/>
                <w:sz w:val="24"/>
                <w:szCs w:val="24"/>
              </w:rPr>
              <w:t>rezervisanja</w:t>
            </w:r>
            <w:r>
              <w:rPr>
                <w:rFonts w:ascii="Times New Roman" w:eastAsia="Times New Roman" w:hAnsi="Times New Roman" w:cs="Times New Roman"/>
                <w:color w:val="000000"/>
                <w:sz w:val="24"/>
                <w:szCs w:val="24"/>
              </w:rPr>
              <w:t xml:space="preserve"> </w:t>
            </w:r>
            <w:r w:rsidRPr="00636B35">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 xml:space="preserve"> </w:t>
            </w:r>
            <w:r w:rsidRPr="00636B35">
              <w:rPr>
                <w:rFonts w:ascii="Times New Roman" w:eastAsia="Times New Roman" w:hAnsi="Times New Roman" w:cs="Times New Roman"/>
                <w:color w:val="000000"/>
                <w:sz w:val="24"/>
                <w:szCs w:val="24"/>
              </w:rPr>
              <w:t>ostali</w:t>
            </w:r>
            <w:r>
              <w:rPr>
                <w:rFonts w:ascii="Times New Roman" w:eastAsia="Times New Roman" w:hAnsi="Times New Roman" w:cs="Times New Roman"/>
                <w:color w:val="000000"/>
                <w:sz w:val="24"/>
                <w:szCs w:val="24"/>
              </w:rPr>
              <w:t xml:space="preserve"> </w:t>
            </w:r>
            <w:r w:rsidRPr="00636B35">
              <w:rPr>
                <w:rFonts w:ascii="Times New Roman" w:eastAsia="Times New Roman" w:hAnsi="Times New Roman" w:cs="Times New Roman"/>
                <w:color w:val="000000"/>
                <w:sz w:val="24"/>
                <w:szCs w:val="24"/>
              </w:rPr>
              <w:t>nepomenuti</w:t>
            </w:r>
            <w:r>
              <w:rPr>
                <w:rFonts w:ascii="Times New Roman" w:eastAsia="Times New Roman" w:hAnsi="Times New Roman" w:cs="Times New Roman"/>
                <w:color w:val="000000"/>
                <w:sz w:val="24"/>
                <w:szCs w:val="24"/>
              </w:rPr>
              <w:t xml:space="preserve"> </w:t>
            </w:r>
            <w:r w:rsidRPr="00636B35">
              <w:rPr>
                <w:rFonts w:ascii="Times New Roman" w:eastAsia="Times New Roman" w:hAnsi="Times New Roman" w:cs="Times New Roman"/>
                <w:color w:val="000000"/>
                <w:sz w:val="24"/>
                <w:szCs w:val="24"/>
              </w:rPr>
              <w:t>prihodi</w:t>
            </w:r>
          </w:p>
        </w:tc>
        <w:tc>
          <w:tcPr>
            <w:tcW w:w="1493" w:type="dxa"/>
            <w:tcBorders>
              <w:top w:val="nil"/>
              <w:left w:val="nil"/>
              <w:bottom w:val="single" w:sz="12" w:space="0" w:color="auto"/>
              <w:right w:val="nil"/>
            </w:tcBorders>
          </w:tcPr>
          <w:p w:rsidR="000000A4" w:rsidRPr="00636B35" w:rsidRDefault="000000A4" w:rsidP="00636B35">
            <w:pPr>
              <w:autoSpaceDE w:val="0"/>
              <w:autoSpaceDN w:val="0"/>
              <w:adjustRightInd w:val="0"/>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57.924</w:t>
            </w:r>
          </w:p>
        </w:tc>
        <w:tc>
          <w:tcPr>
            <w:tcW w:w="1493" w:type="dxa"/>
            <w:tcBorders>
              <w:top w:val="nil"/>
              <w:left w:val="nil"/>
              <w:bottom w:val="single" w:sz="12" w:space="0" w:color="auto"/>
              <w:right w:val="nil"/>
            </w:tcBorders>
          </w:tcPr>
          <w:p w:rsidR="000000A4" w:rsidRPr="00636B35" w:rsidRDefault="000000A4" w:rsidP="00135E8A">
            <w:pPr>
              <w:autoSpaceDE w:val="0"/>
              <w:autoSpaceDN w:val="0"/>
              <w:adjustRightInd w:val="0"/>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335.410</w:t>
            </w:r>
          </w:p>
        </w:tc>
      </w:tr>
      <w:tr w:rsidR="000000A4" w:rsidRPr="00636B35" w:rsidTr="001232A8">
        <w:trPr>
          <w:trHeight w:val="324"/>
        </w:trPr>
        <w:tc>
          <w:tcPr>
            <w:tcW w:w="5256" w:type="dxa"/>
            <w:tcBorders>
              <w:top w:val="nil"/>
              <w:left w:val="nil"/>
              <w:bottom w:val="nil"/>
              <w:right w:val="nil"/>
            </w:tcBorders>
          </w:tcPr>
          <w:p w:rsidR="000000A4" w:rsidRPr="00636B35" w:rsidRDefault="000000A4" w:rsidP="00636B35">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36B35">
              <w:rPr>
                <w:rFonts w:ascii="Times New Roman" w:eastAsia="Times New Roman" w:hAnsi="Times New Roman" w:cs="Times New Roman"/>
                <w:b/>
                <w:bCs/>
                <w:color w:val="000000"/>
                <w:sz w:val="24"/>
                <w:szCs w:val="24"/>
              </w:rPr>
              <w:t>I Ostali</w:t>
            </w:r>
            <w:r>
              <w:rPr>
                <w:rFonts w:ascii="Times New Roman" w:eastAsia="Times New Roman" w:hAnsi="Times New Roman" w:cs="Times New Roman"/>
                <w:b/>
                <w:bCs/>
                <w:color w:val="000000"/>
                <w:sz w:val="24"/>
                <w:szCs w:val="24"/>
              </w:rPr>
              <w:t xml:space="preserve"> </w:t>
            </w:r>
            <w:r w:rsidRPr="00636B35">
              <w:rPr>
                <w:rFonts w:ascii="Times New Roman" w:eastAsia="Times New Roman" w:hAnsi="Times New Roman" w:cs="Times New Roman"/>
                <w:b/>
                <w:bCs/>
                <w:color w:val="000000"/>
                <w:sz w:val="24"/>
                <w:szCs w:val="24"/>
              </w:rPr>
              <w:t>prihodi - ukupno (1 do 2)</w:t>
            </w:r>
          </w:p>
        </w:tc>
        <w:tc>
          <w:tcPr>
            <w:tcW w:w="1493" w:type="dxa"/>
            <w:tcBorders>
              <w:top w:val="single" w:sz="12" w:space="0" w:color="auto"/>
              <w:left w:val="nil"/>
              <w:bottom w:val="single" w:sz="12" w:space="0" w:color="auto"/>
              <w:right w:val="nil"/>
            </w:tcBorders>
          </w:tcPr>
          <w:p w:rsidR="000000A4" w:rsidRPr="00636B35" w:rsidRDefault="00135E8A" w:rsidP="00636B35">
            <w:pPr>
              <w:autoSpaceDE w:val="0"/>
              <w:autoSpaceDN w:val="0"/>
              <w:adjustRightInd w:val="0"/>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58.185</w:t>
            </w:r>
          </w:p>
        </w:tc>
        <w:tc>
          <w:tcPr>
            <w:tcW w:w="1493" w:type="dxa"/>
            <w:tcBorders>
              <w:top w:val="single" w:sz="12" w:space="0" w:color="auto"/>
              <w:left w:val="nil"/>
              <w:bottom w:val="single" w:sz="12" w:space="0" w:color="auto"/>
              <w:right w:val="nil"/>
            </w:tcBorders>
          </w:tcPr>
          <w:p w:rsidR="000000A4" w:rsidRPr="00636B35" w:rsidRDefault="000000A4" w:rsidP="00135E8A">
            <w:pPr>
              <w:autoSpaceDE w:val="0"/>
              <w:autoSpaceDN w:val="0"/>
              <w:adjustRightInd w:val="0"/>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336.284</w:t>
            </w:r>
          </w:p>
        </w:tc>
      </w:tr>
      <w:tr w:rsidR="000000A4" w:rsidRPr="00636B35" w:rsidTr="001232A8">
        <w:trPr>
          <w:trHeight w:val="324"/>
        </w:trPr>
        <w:tc>
          <w:tcPr>
            <w:tcW w:w="5256" w:type="dxa"/>
            <w:tcBorders>
              <w:top w:val="nil"/>
              <w:left w:val="nil"/>
              <w:bottom w:val="nil"/>
              <w:right w:val="nil"/>
            </w:tcBorders>
          </w:tcPr>
          <w:p w:rsidR="000000A4" w:rsidRPr="00636B35" w:rsidRDefault="000000A4" w:rsidP="00636B35">
            <w:pPr>
              <w:autoSpaceDE w:val="0"/>
              <w:autoSpaceDN w:val="0"/>
              <w:adjustRightInd w:val="0"/>
              <w:spacing w:after="0" w:line="240" w:lineRule="auto"/>
              <w:rPr>
                <w:rFonts w:ascii="Times New Roman" w:eastAsia="Times New Roman" w:hAnsi="Times New Roman" w:cs="Times New Roman"/>
                <w:color w:val="000000"/>
                <w:sz w:val="24"/>
                <w:szCs w:val="24"/>
              </w:rPr>
            </w:pPr>
            <w:r w:rsidRPr="00636B35">
              <w:rPr>
                <w:rFonts w:ascii="Times New Roman" w:eastAsia="Times New Roman" w:hAnsi="Times New Roman" w:cs="Times New Roman"/>
                <w:color w:val="000000"/>
                <w:sz w:val="24"/>
                <w:szCs w:val="24"/>
              </w:rPr>
              <w:t>1. Prihodi</w:t>
            </w:r>
            <w:r>
              <w:rPr>
                <w:rFonts w:ascii="Times New Roman" w:eastAsia="Times New Roman" w:hAnsi="Times New Roman" w:cs="Times New Roman"/>
                <w:color w:val="000000"/>
                <w:sz w:val="24"/>
                <w:szCs w:val="24"/>
              </w:rPr>
              <w:t xml:space="preserve"> </w:t>
            </w:r>
            <w:r w:rsidRPr="00636B35">
              <w:rPr>
                <w:rFonts w:ascii="Times New Roman" w:eastAsia="Times New Roman" w:hAnsi="Times New Roman" w:cs="Times New Roman"/>
                <w:color w:val="000000"/>
                <w:sz w:val="24"/>
                <w:szCs w:val="24"/>
              </w:rPr>
              <w:t>po</w:t>
            </w:r>
            <w:r>
              <w:rPr>
                <w:rFonts w:ascii="Times New Roman" w:eastAsia="Times New Roman" w:hAnsi="Times New Roman" w:cs="Times New Roman"/>
                <w:color w:val="000000"/>
                <w:sz w:val="24"/>
                <w:szCs w:val="24"/>
              </w:rPr>
              <w:t xml:space="preserve"> </w:t>
            </w:r>
            <w:r w:rsidRPr="00636B35">
              <w:rPr>
                <w:rFonts w:ascii="Times New Roman" w:eastAsia="Times New Roman" w:hAnsi="Times New Roman" w:cs="Times New Roman"/>
                <w:color w:val="000000"/>
                <w:sz w:val="24"/>
                <w:szCs w:val="24"/>
              </w:rPr>
              <w:t>osnovu</w:t>
            </w:r>
            <w:r>
              <w:rPr>
                <w:rFonts w:ascii="Times New Roman" w:eastAsia="Times New Roman" w:hAnsi="Times New Roman" w:cs="Times New Roman"/>
                <w:color w:val="000000"/>
                <w:sz w:val="24"/>
                <w:szCs w:val="24"/>
              </w:rPr>
              <w:t xml:space="preserve"> </w:t>
            </w:r>
            <w:r w:rsidRPr="00636B35">
              <w:rPr>
                <w:rFonts w:ascii="Times New Roman" w:eastAsia="Times New Roman" w:hAnsi="Times New Roman" w:cs="Times New Roman"/>
                <w:color w:val="000000"/>
                <w:sz w:val="24"/>
                <w:szCs w:val="24"/>
              </w:rPr>
              <w:t>ispravke</w:t>
            </w:r>
            <w:r>
              <w:rPr>
                <w:rFonts w:ascii="Times New Roman" w:eastAsia="Times New Roman" w:hAnsi="Times New Roman" w:cs="Times New Roman"/>
                <w:color w:val="000000"/>
                <w:sz w:val="24"/>
                <w:szCs w:val="24"/>
              </w:rPr>
              <w:t xml:space="preserve"> </w:t>
            </w:r>
            <w:r w:rsidRPr="00636B35">
              <w:rPr>
                <w:rFonts w:ascii="Times New Roman" w:eastAsia="Times New Roman" w:hAnsi="Times New Roman" w:cs="Times New Roman"/>
                <w:color w:val="000000"/>
                <w:sz w:val="24"/>
                <w:szCs w:val="24"/>
              </w:rPr>
              <w:t>grešaka</w:t>
            </w:r>
            <w:r>
              <w:rPr>
                <w:rFonts w:ascii="Times New Roman" w:eastAsia="Times New Roman" w:hAnsi="Times New Roman" w:cs="Times New Roman"/>
                <w:color w:val="000000"/>
                <w:sz w:val="24"/>
                <w:szCs w:val="24"/>
              </w:rPr>
              <w:t xml:space="preserve"> </w:t>
            </w:r>
            <w:r w:rsidRPr="00636B35">
              <w:rPr>
                <w:rFonts w:ascii="Times New Roman" w:eastAsia="Times New Roman" w:hAnsi="Times New Roman" w:cs="Times New Roman"/>
                <w:color w:val="000000"/>
                <w:sz w:val="24"/>
                <w:szCs w:val="24"/>
              </w:rPr>
              <w:t>iz</w:t>
            </w:r>
            <w:r>
              <w:rPr>
                <w:rFonts w:ascii="Times New Roman" w:eastAsia="Times New Roman" w:hAnsi="Times New Roman" w:cs="Times New Roman"/>
                <w:color w:val="000000"/>
                <w:sz w:val="24"/>
                <w:szCs w:val="24"/>
              </w:rPr>
              <w:t xml:space="preserve"> </w:t>
            </w:r>
            <w:r w:rsidRPr="00636B35">
              <w:rPr>
                <w:rFonts w:ascii="Times New Roman" w:eastAsia="Times New Roman" w:hAnsi="Times New Roman" w:cs="Times New Roman"/>
                <w:color w:val="000000"/>
                <w:sz w:val="24"/>
                <w:szCs w:val="24"/>
              </w:rPr>
              <w:t>ranijih</w:t>
            </w:r>
            <w:r>
              <w:rPr>
                <w:rFonts w:ascii="Times New Roman" w:eastAsia="Times New Roman" w:hAnsi="Times New Roman" w:cs="Times New Roman"/>
                <w:color w:val="000000"/>
                <w:sz w:val="24"/>
                <w:szCs w:val="24"/>
              </w:rPr>
              <w:t xml:space="preserve"> </w:t>
            </w:r>
            <w:r w:rsidRPr="00636B35">
              <w:rPr>
                <w:rFonts w:ascii="Times New Roman" w:eastAsia="Times New Roman" w:hAnsi="Times New Roman" w:cs="Times New Roman"/>
                <w:color w:val="000000"/>
                <w:sz w:val="24"/>
                <w:szCs w:val="24"/>
              </w:rPr>
              <w:t>perioda</w:t>
            </w:r>
          </w:p>
        </w:tc>
        <w:tc>
          <w:tcPr>
            <w:tcW w:w="1493" w:type="dxa"/>
            <w:tcBorders>
              <w:top w:val="nil"/>
              <w:left w:val="nil"/>
              <w:bottom w:val="single" w:sz="12" w:space="0" w:color="auto"/>
              <w:right w:val="nil"/>
            </w:tcBorders>
          </w:tcPr>
          <w:p w:rsidR="000000A4" w:rsidRPr="00636B35" w:rsidRDefault="00135E8A" w:rsidP="00636B35">
            <w:pPr>
              <w:autoSpaceDE w:val="0"/>
              <w:autoSpaceDN w:val="0"/>
              <w:adjustRightInd w:val="0"/>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493" w:type="dxa"/>
            <w:tcBorders>
              <w:top w:val="nil"/>
              <w:left w:val="nil"/>
              <w:bottom w:val="single" w:sz="12" w:space="0" w:color="auto"/>
              <w:right w:val="nil"/>
            </w:tcBorders>
          </w:tcPr>
          <w:p w:rsidR="000000A4" w:rsidRDefault="000000A4" w:rsidP="00135E8A">
            <w:pPr>
              <w:autoSpaceDE w:val="0"/>
              <w:autoSpaceDN w:val="0"/>
              <w:adjustRightInd w:val="0"/>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2.323</w:t>
            </w:r>
          </w:p>
          <w:p w:rsidR="00135E8A" w:rsidRPr="00636B35" w:rsidRDefault="00135E8A" w:rsidP="00135E8A">
            <w:pPr>
              <w:autoSpaceDE w:val="0"/>
              <w:autoSpaceDN w:val="0"/>
              <w:adjustRightInd w:val="0"/>
              <w:spacing w:after="0" w:line="240" w:lineRule="auto"/>
              <w:jc w:val="right"/>
              <w:rPr>
                <w:rFonts w:ascii="Times New Roman" w:eastAsia="Times New Roman" w:hAnsi="Times New Roman" w:cs="Times New Roman"/>
                <w:color w:val="000000"/>
                <w:sz w:val="24"/>
                <w:szCs w:val="24"/>
              </w:rPr>
            </w:pPr>
          </w:p>
        </w:tc>
      </w:tr>
      <w:tr w:rsidR="00135E8A" w:rsidRPr="00636B35" w:rsidTr="001232A8">
        <w:trPr>
          <w:trHeight w:val="324"/>
        </w:trPr>
        <w:tc>
          <w:tcPr>
            <w:tcW w:w="5256" w:type="dxa"/>
            <w:tcBorders>
              <w:top w:val="nil"/>
              <w:left w:val="nil"/>
              <w:bottom w:val="nil"/>
              <w:right w:val="nil"/>
            </w:tcBorders>
          </w:tcPr>
          <w:p w:rsidR="00135E8A" w:rsidRPr="00636B35" w:rsidRDefault="00135E8A" w:rsidP="00636B35">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2.Priho od uskladjivanja vrijednosti zaliha</w:t>
            </w:r>
          </w:p>
        </w:tc>
        <w:tc>
          <w:tcPr>
            <w:tcW w:w="1493" w:type="dxa"/>
            <w:tcBorders>
              <w:top w:val="nil"/>
              <w:left w:val="nil"/>
              <w:bottom w:val="single" w:sz="12" w:space="0" w:color="auto"/>
              <w:right w:val="nil"/>
            </w:tcBorders>
          </w:tcPr>
          <w:p w:rsidR="00135E8A" w:rsidRDefault="00135E8A" w:rsidP="00636B35">
            <w:pPr>
              <w:autoSpaceDE w:val="0"/>
              <w:autoSpaceDN w:val="0"/>
              <w:adjustRightInd w:val="0"/>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22.692</w:t>
            </w:r>
          </w:p>
        </w:tc>
        <w:tc>
          <w:tcPr>
            <w:tcW w:w="1493" w:type="dxa"/>
            <w:tcBorders>
              <w:top w:val="nil"/>
              <w:left w:val="nil"/>
              <w:bottom w:val="single" w:sz="12" w:space="0" w:color="auto"/>
              <w:right w:val="nil"/>
            </w:tcBorders>
          </w:tcPr>
          <w:p w:rsidR="00135E8A" w:rsidRDefault="00135E8A" w:rsidP="00135E8A">
            <w:pPr>
              <w:autoSpaceDE w:val="0"/>
              <w:autoSpaceDN w:val="0"/>
              <w:adjustRightInd w:val="0"/>
              <w:spacing w:after="0" w:line="240" w:lineRule="auto"/>
              <w:jc w:val="right"/>
              <w:rPr>
                <w:rFonts w:ascii="Times New Roman" w:eastAsia="Times New Roman" w:hAnsi="Times New Roman" w:cs="Times New Roman"/>
                <w:color w:val="000000"/>
                <w:sz w:val="24"/>
                <w:szCs w:val="24"/>
              </w:rPr>
            </w:pPr>
          </w:p>
        </w:tc>
      </w:tr>
      <w:tr w:rsidR="000000A4" w:rsidRPr="00636B35" w:rsidTr="001232A8">
        <w:trPr>
          <w:trHeight w:val="634"/>
        </w:trPr>
        <w:tc>
          <w:tcPr>
            <w:tcW w:w="5256" w:type="dxa"/>
            <w:tcBorders>
              <w:top w:val="nil"/>
              <w:left w:val="nil"/>
              <w:bottom w:val="nil"/>
              <w:right w:val="nil"/>
            </w:tcBorders>
          </w:tcPr>
          <w:p w:rsidR="000000A4" w:rsidRPr="00636B35" w:rsidRDefault="000000A4" w:rsidP="00636B35">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36B35">
              <w:rPr>
                <w:rFonts w:ascii="Times New Roman" w:eastAsia="Times New Roman" w:hAnsi="Times New Roman" w:cs="Times New Roman"/>
                <w:b/>
                <w:bCs/>
                <w:color w:val="000000"/>
                <w:sz w:val="24"/>
                <w:szCs w:val="24"/>
              </w:rPr>
              <w:t>II Prihodi</w:t>
            </w:r>
            <w:r>
              <w:rPr>
                <w:rFonts w:ascii="Times New Roman" w:eastAsia="Times New Roman" w:hAnsi="Times New Roman" w:cs="Times New Roman"/>
                <w:b/>
                <w:bCs/>
                <w:color w:val="000000"/>
                <w:sz w:val="24"/>
                <w:szCs w:val="24"/>
              </w:rPr>
              <w:t xml:space="preserve"> </w:t>
            </w:r>
            <w:r w:rsidRPr="00636B35">
              <w:rPr>
                <w:rFonts w:ascii="Times New Roman" w:eastAsia="Times New Roman" w:hAnsi="Times New Roman" w:cs="Times New Roman"/>
                <w:b/>
                <w:bCs/>
                <w:color w:val="000000"/>
                <w:sz w:val="24"/>
                <w:szCs w:val="24"/>
              </w:rPr>
              <w:t>po</w:t>
            </w:r>
            <w:r>
              <w:rPr>
                <w:rFonts w:ascii="Times New Roman" w:eastAsia="Times New Roman" w:hAnsi="Times New Roman" w:cs="Times New Roman"/>
                <w:b/>
                <w:bCs/>
                <w:color w:val="000000"/>
                <w:sz w:val="24"/>
                <w:szCs w:val="24"/>
              </w:rPr>
              <w:t xml:space="preserve"> </w:t>
            </w:r>
            <w:r w:rsidRPr="00636B35">
              <w:rPr>
                <w:rFonts w:ascii="Times New Roman" w:eastAsia="Times New Roman" w:hAnsi="Times New Roman" w:cs="Times New Roman"/>
                <w:b/>
                <w:bCs/>
                <w:color w:val="000000"/>
                <w:sz w:val="24"/>
                <w:szCs w:val="24"/>
              </w:rPr>
              <w:t>osnovu</w:t>
            </w:r>
            <w:r>
              <w:rPr>
                <w:rFonts w:ascii="Times New Roman" w:eastAsia="Times New Roman" w:hAnsi="Times New Roman" w:cs="Times New Roman"/>
                <w:b/>
                <w:bCs/>
                <w:color w:val="000000"/>
                <w:sz w:val="24"/>
                <w:szCs w:val="24"/>
              </w:rPr>
              <w:t xml:space="preserve"> </w:t>
            </w:r>
            <w:r w:rsidRPr="00636B35">
              <w:rPr>
                <w:rFonts w:ascii="Times New Roman" w:eastAsia="Times New Roman" w:hAnsi="Times New Roman" w:cs="Times New Roman"/>
                <w:b/>
                <w:bCs/>
                <w:color w:val="000000"/>
                <w:sz w:val="24"/>
                <w:szCs w:val="24"/>
              </w:rPr>
              <w:t>promjene</w:t>
            </w:r>
            <w:r>
              <w:rPr>
                <w:rFonts w:ascii="Times New Roman" w:eastAsia="Times New Roman" w:hAnsi="Times New Roman" w:cs="Times New Roman"/>
                <w:b/>
                <w:bCs/>
                <w:color w:val="000000"/>
                <w:sz w:val="24"/>
                <w:szCs w:val="24"/>
              </w:rPr>
              <w:t xml:space="preserve"> </w:t>
            </w:r>
            <w:r w:rsidRPr="00636B35">
              <w:rPr>
                <w:rFonts w:ascii="Times New Roman" w:eastAsia="Times New Roman" w:hAnsi="Times New Roman" w:cs="Times New Roman"/>
                <w:b/>
                <w:bCs/>
                <w:color w:val="000000"/>
                <w:sz w:val="24"/>
                <w:szCs w:val="24"/>
              </w:rPr>
              <w:t>računovodstvenih</w:t>
            </w:r>
            <w:r>
              <w:rPr>
                <w:rFonts w:ascii="Times New Roman" w:eastAsia="Times New Roman" w:hAnsi="Times New Roman" w:cs="Times New Roman"/>
                <w:b/>
                <w:bCs/>
                <w:color w:val="000000"/>
                <w:sz w:val="24"/>
                <w:szCs w:val="24"/>
              </w:rPr>
              <w:t xml:space="preserve"> </w:t>
            </w:r>
            <w:r w:rsidRPr="00636B35">
              <w:rPr>
                <w:rFonts w:ascii="Times New Roman" w:eastAsia="Times New Roman" w:hAnsi="Times New Roman" w:cs="Times New Roman"/>
                <w:b/>
                <w:bCs/>
                <w:color w:val="000000"/>
                <w:sz w:val="24"/>
                <w:szCs w:val="24"/>
              </w:rPr>
              <w:t>politika</w:t>
            </w:r>
            <w:r>
              <w:rPr>
                <w:rFonts w:ascii="Times New Roman" w:eastAsia="Times New Roman" w:hAnsi="Times New Roman" w:cs="Times New Roman"/>
                <w:b/>
                <w:bCs/>
                <w:color w:val="000000"/>
                <w:sz w:val="24"/>
                <w:szCs w:val="24"/>
              </w:rPr>
              <w:t xml:space="preserve"> </w:t>
            </w:r>
            <w:r w:rsidRPr="00636B35">
              <w:rPr>
                <w:rFonts w:ascii="Times New Roman" w:eastAsia="Times New Roman" w:hAnsi="Times New Roman" w:cs="Times New Roman"/>
                <w:b/>
                <w:bCs/>
                <w:color w:val="000000"/>
                <w:sz w:val="24"/>
                <w:szCs w:val="24"/>
              </w:rPr>
              <w:t>i</w:t>
            </w:r>
            <w:r>
              <w:rPr>
                <w:rFonts w:ascii="Times New Roman" w:eastAsia="Times New Roman" w:hAnsi="Times New Roman" w:cs="Times New Roman"/>
                <w:b/>
                <w:bCs/>
                <w:color w:val="000000"/>
                <w:sz w:val="24"/>
                <w:szCs w:val="24"/>
              </w:rPr>
              <w:t xml:space="preserve"> </w:t>
            </w:r>
            <w:r w:rsidRPr="00636B35">
              <w:rPr>
                <w:rFonts w:ascii="Times New Roman" w:eastAsia="Times New Roman" w:hAnsi="Times New Roman" w:cs="Times New Roman"/>
                <w:b/>
                <w:bCs/>
                <w:color w:val="000000"/>
                <w:sz w:val="24"/>
                <w:szCs w:val="24"/>
              </w:rPr>
              <w:t>ispravke</w:t>
            </w:r>
            <w:r>
              <w:rPr>
                <w:rFonts w:ascii="Times New Roman" w:eastAsia="Times New Roman" w:hAnsi="Times New Roman" w:cs="Times New Roman"/>
                <w:b/>
                <w:bCs/>
                <w:color w:val="000000"/>
                <w:sz w:val="24"/>
                <w:szCs w:val="24"/>
              </w:rPr>
              <w:t xml:space="preserve"> </w:t>
            </w:r>
            <w:r w:rsidRPr="00636B35">
              <w:rPr>
                <w:rFonts w:ascii="Times New Roman" w:eastAsia="Times New Roman" w:hAnsi="Times New Roman" w:cs="Times New Roman"/>
                <w:b/>
                <w:bCs/>
                <w:color w:val="000000"/>
                <w:sz w:val="24"/>
                <w:szCs w:val="24"/>
              </w:rPr>
              <w:t>grešaka</w:t>
            </w:r>
            <w:r>
              <w:rPr>
                <w:rFonts w:ascii="Times New Roman" w:eastAsia="Times New Roman" w:hAnsi="Times New Roman" w:cs="Times New Roman"/>
                <w:b/>
                <w:bCs/>
                <w:color w:val="000000"/>
                <w:sz w:val="24"/>
                <w:szCs w:val="24"/>
              </w:rPr>
              <w:t xml:space="preserve"> </w:t>
            </w:r>
            <w:r w:rsidRPr="00636B35">
              <w:rPr>
                <w:rFonts w:ascii="Times New Roman" w:eastAsia="Times New Roman" w:hAnsi="Times New Roman" w:cs="Times New Roman"/>
                <w:b/>
                <w:bCs/>
                <w:color w:val="000000"/>
                <w:sz w:val="24"/>
                <w:szCs w:val="24"/>
              </w:rPr>
              <w:t>iz</w:t>
            </w:r>
            <w:r>
              <w:rPr>
                <w:rFonts w:ascii="Times New Roman" w:eastAsia="Times New Roman" w:hAnsi="Times New Roman" w:cs="Times New Roman"/>
                <w:b/>
                <w:bCs/>
                <w:color w:val="000000"/>
                <w:sz w:val="24"/>
                <w:szCs w:val="24"/>
              </w:rPr>
              <w:t xml:space="preserve"> </w:t>
            </w:r>
            <w:r w:rsidRPr="00636B35">
              <w:rPr>
                <w:rFonts w:ascii="Times New Roman" w:eastAsia="Times New Roman" w:hAnsi="Times New Roman" w:cs="Times New Roman"/>
                <w:b/>
                <w:bCs/>
                <w:color w:val="000000"/>
                <w:sz w:val="24"/>
                <w:szCs w:val="24"/>
              </w:rPr>
              <w:t>ranijih</w:t>
            </w:r>
            <w:r>
              <w:rPr>
                <w:rFonts w:ascii="Times New Roman" w:eastAsia="Times New Roman" w:hAnsi="Times New Roman" w:cs="Times New Roman"/>
                <w:b/>
                <w:bCs/>
                <w:color w:val="000000"/>
                <w:sz w:val="24"/>
                <w:szCs w:val="24"/>
              </w:rPr>
              <w:t xml:space="preserve"> </w:t>
            </w:r>
            <w:r w:rsidRPr="00636B35">
              <w:rPr>
                <w:rFonts w:ascii="Times New Roman" w:eastAsia="Times New Roman" w:hAnsi="Times New Roman" w:cs="Times New Roman"/>
                <w:b/>
                <w:bCs/>
                <w:color w:val="000000"/>
                <w:sz w:val="24"/>
                <w:szCs w:val="24"/>
              </w:rPr>
              <w:t>godina</w:t>
            </w:r>
          </w:p>
        </w:tc>
        <w:tc>
          <w:tcPr>
            <w:tcW w:w="1493" w:type="dxa"/>
            <w:tcBorders>
              <w:top w:val="single" w:sz="12" w:space="0" w:color="auto"/>
              <w:left w:val="nil"/>
              <w:bottom w:val="single" w:sz="12" w:space="0" w:color="auto"/>
              <w:right w:val="nil"/>
            </w:tcBorders>
          </w:tcPr>
          <w:p w:rsidR="000000A4" w:rsidRPr="00636B35" w:rsidRDefault="00135E8A" w:rsidP="00636B35">
            <w:pPr>
              <w:autoSpaceDE w:val="0"/>
              <w:autoSpaceDN w:val="0"/>
              <w:adjustRightInd w:val="0"/>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22.692</w:t>
            </w:r>
          </w:p>
        </w:tc>
        <w:tc>
          <w:tcPr>
            <w:tcW w:w="1493" w:type="dxa"/>
            <w:tcBorders>
              <w:top w:val="single" w:sz="12" w:space="0" w:color="auto"/>
              <w:left w:val="nil"/>
              <w:bottom w:val="single" w:sz="12" w:space="0" w:color="auto"/>
              <w:right w:val="nil"/>
            </w:tcBorders>
          </w:tcPr>
          <w:p w:rsidR="000000A4" w:rsidRPr="00636B35" w:rsidRDefault="00135E8A" w:rsidP="006E6986">
            <w:pPr>
              <w:autoSpaceDE w:val="0"/>
              <w:autoSpaceDN w:val="0"/>
              <w:adjustRightInd w:val="0"/>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2.323</w:t>
            </w:r>
          </w:p>
        </w:tc>
      </w:tr>
      <w:tr w:rsidR="000000A4" w:rsidRPr="00636B35" w:rsidTr="001232A8">
        <w:trPr>
          <w:trHeight w:val="324"/>
        </w:trPr>
        <w:tc>
          <w:tcPr>
            <w:tcW w:w="5256" w:type="dxa"/>
            <w:tcBorders>
              <w:top w:val="nil"/>
              <w:left w:val="nil"/>
              <w:bottom w:val="nil"/>
              <w:right w:val="nil"/>
            </w:tcBorders>
          </w:tcPr>
          <w:p w:rsidR="000000A4" w:rsidRPr="00636B35" w:rsidRDefault="000000A4" w:rsidP="00636B35">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36B35">
              <w:rPr>
                <w:rFonts w:ascii="Times New Roman" w:eastAsia="Times New Roman" w:hAnsi="Times New Roman" w:cs="Times New Roman"/>
                <w:b/>
                <w:bCs/>
                <w:color w:val="000000"/>
                <w:sz w:val="24"/>
                <w:szCs w:val="24"/>
              </w:rPr>
              <w:t>OSTALI PRIHODI - UKUPNO (I do II)</w:t>
            </w:r>
          </w:p>
        </w:tc>
        <w:tc>
          <w:tcPr>
            <w:tcW w:w="1493" w:type="dxa"/>
            <w:tcBorders>
              <w:left w:val="nil"/>
              <w:right w:val="nil"/>
            </w:tcBorders>
          </w:tcPr>
          <w:p w:rsidR="000000A4" w:rsidRPr="00636B35" w:rsidRDefault="00135E8A" w:rsidP="00636B35">
            <w:pPr>
              <w:autoSpaceDE w:val="0"/>
              <w:autoSpaceDN w:val="0"/>
              <w:adjustRightInd w:val="0"/>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80.877</w:t>
            </w:r>
          </w:p>
        </w:tc>
        <w:tc>
          <w:tcPr>
            <w:tcW w:w="1493" w:type="dxa"/>
            <w:tcBorders>
              <w:left w:val="nil"/>
              <w:right w:val="nil"/>
            </w:tcBorders>
          </w:tcPr>
          <w:p w:rsidR="000000A4" w:rsidRPr="00636B35" w:rsidRDefault="000000A4" w:rsidP="006E6986">
            <w:pPr>
              <w:autoSpaceDE w:val="0"/>
              <w:autoSpaceDN w:val="0"/>
              <w:adjustRightInd w:val="0"/>
              <w:spacing w:after="0" w:line="240" w:lineRule="auto"/>
              <w:jc w:val="right"/>
              <w:rPr>
                <w:rFonts w:ascii="Times New Roman" w:eastAsia="Times New Roman" w:hAnsi="Times New Roman" w:cs="Times New Roman"/>
                <w:b/>
                <w:bCs/>
                <w:color w:val="000000"/>
                <w:sz w:val="24"/>
                <w:szCs w:val="24"/>
              </w:rPr>
            </w:pPr>
            <w:r w:rsidRPr="00636B35">
              <w:rPr>
                <w:rFonts w:ascii="Times New Roman" w:eastAsia="Times New Roman" w:hAnsi="Times New Roman" w:cs="Times New Roman"/>
                <w:b/>
                <w:bCs/>
                <w:color w:val="000000"/>
                <w:sz w:val="24"/>
                <w:szCs w:val="24"/>
              </w:rPr>
              <w:t>122.297</w:t>
            </w:r>
          </w:p>
        </w:tc>
      </w:tr>
    </w:tbl>
    <w:p w:rsidR="00900457" w:rsidRPr="00636B35" w:rsidRDefault="00900457" w:rsidP="00636B35">
      <w:pPr>
        <w:tabs>
          <w:tab w:val="center" w:pos="4320"/>
          <w:tab w:val="right" w:pos="8640"/>
        </w:tabs>
        <w:spacing w:after="0" w:line="240" w:lineRule="auto"/>
        <w:jc w:val="both"/>
        <w:rPr>
          <w:rFonts w:ascii="Times New Roman" w:eastAsia="Times New Roman" w:hAnsi="Times New Roman" w:cs="Times New Roman"/>
          <w:sz w:val="24"/>
          <w:szCs w:val="24"/>
          <w:lang w:val="sl-SI"/>
        </w:rPr>
      </w:pPr>
    </w:p>
    <w:p w:rsidR="00636B35" w:rsidRPr="00636B35" w:rsidRDefault="00636B35" w:rsidP="00447600">
      <w:pPr>
        <w:numPr>
          <w:ilvl w:val="0"/>
          <w:numId w:val="6"/>
        </w:numPr>
        <w:spacing w:after="0" w:line="240" w:lineRule="auto"/>
        <w:ind w:left="450" w:hanging="450"/>
        <w:jc w:val="both"/>
        <w:rPr>
          <w:rFonts w:ascii="Times New Roman" w:eastAsia="Times New Roman" w:hAnsi="Times New Roman" w:cs="Times New Roman"/>
          <w:b/>
          <w:sz w:val="24"/>
          <w:szCs w:val="24"/>
          <w:lang w:val="sl-SI"/>
        </w:rPr>
      </w:pPr>
      <w:r w:rsidRPr="00636B35">
        <w:rPr>
          <w:rFonts w:ascii="Times New Roman" w:eastAsia="Times New Roman" w:hAnsi="Times New Roman" w:cs="Times New Roman"/>
          <w:b/>
          <w:sz w:val="24"/>
          <w:szCs w:val="24"/>
          <w:lang w:val="sl-SI"/>
        </w:rPr>
        <w:t>OSTALI RASHODI</w:t>
      </w:r>
    </w:p>
    <w:p w:rsidR="00636B35" w:rsidRPr="00636B35" w:rsidRDefault="00636B35" w:rsidP="00636B35">
      <w:pPr>
        <w:tabs>
          <w:tab w:val="center" w:pos="4320"/>
          <w:tab w:val="right" w:pos="8640"/>
        </w:tabs>
        <w:spacing w:after="0" w:line="240" w:lineRule="auto"/>
        <w:jc w:val="both"/>
        <w:rPr>
          <w:rFonts w:ascii="Times New Roman" w:eastAsia="Times New Roman" w:hAnsi="Times New Roman" w:cs="Times New Roman"/>
          <w:sz w:val="20"/>
          <w:szCs w:val="20"/>
          <w:lang w:val="sl-SI"/>
        </w:rPr>
      </w:pPr>
      <w:r w:rsidRPr="00636B35">
        <w:rPr>
          <w:rFonts w:ascii="Times New Roman" w:eastAsia="Times New Roman" w:hAnsi="Times New Roman" w:cs="Times New Roman"/>
          <w:sz w:val="24"/>
          <w:szCs w:val="24"/>
          <w:lang w:val="sl-SI"/>
        </w:rPr>
        <w:tab/>
      </w:r>
      <w:r w:rsidRPr="00636B35">
        <w:rPr>
          <w:rFonts w:ascii="Times New Roman" w:eastAsia="Times New Roman" w:hAnsi="Times New Roman" w:cs="Times New Roman"/>
          <w:sz w:val="20"/>
          <w:szCs w:val="20"/>
          <w:lang w:val="sl-SI"/>
        </w:rPr>
        <w:t>U KM</w:t>
      </w:r>
    </w:p>
    <w:tbl>
      <w:tblPr>
        <w:tblW w:w="0" w:type="auto"/>
        <w:tblInd w:w="78" w:type="dxa"/>
        <w:tblLayout w:type="fixed"/>
        <w:tblLook w:val="0000"/>
      </w:tblPr>
      <w:tblGrid>
        <w:gridCol w:w="5256"/>
        <w:gridCol w:w="1493"/>
        <w:gridCol w:w="1493"/>
      </w:tblGrid>
      <w:tr w:rsidR="00636B35" w:rsidRPr="00375AD5" w:rsidTr="001232A8">
        <w:trPr>
          <w:trHeight w:val="605"/>
        </w:trPr>
        <w:tc>
          <w:tcPr>
            <w:tcW w:w="5256" w:type="dxa"/>
            <w:tcBorders>
              <w:top w:val="nil"/>
              <w:left w:val="nil"/>
              <w:bottom w:val="nil"/>
              <w:right w:val="nil"/>
            </w:tcBorders>
          </w:tcPr>
          <w:p w:rsidR="00636B35" w:rsidRPr="00375AD5" w:rsidRDefault="00636B35" w:rsidP="00636B35">
            <w:pPr>
              <w:autoSpaceDE w:val="0"/>
              <w:autoSpaceDN w:val="0"/>
              <w:adjustRightInd w:val="0"/>
              <w:spacing w:after="0" w:line="240" w:lineRule="auto"/>
              <w:jc w:val="right"/>
              <w:rPr>
                <w:rFonts w:ascii="Times New Roman" w:eastAsia="Times New Roman" w:hAnsi="Times New Roman" w:cs="Times New Roman"/>
                <w:b/>
                <w:bCs/>
                <w:color w:val="000000"/>
              </w:rPr>
            </w:pPr>
          </w:p>
        </w:tc>
        <w:tc>
          <w:tcPr>
            <w:tcW w:w="1493" w:type="dxa"/>
            <w:tcBorders>
              <w:top w:val="nil"/>
              <w:left w:val="nil"/>
              <w:bottom w:val="single" w:sz="12" w:space="0" w:color="auto"/>
              <w:right w:val="nil"/>
            </w:tcBorders>
          </w:tcPr>
          <w:p w:rsidR="00636B35" w:rsidRPr="00375AD5" w:rsidRDefault="00135E8A" w:rsidP="00636B35">
            <w:pPr>
              <w:autoSpaceDE w:val="0"/>
              <w:autoSpaceDN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31. decembra 2016</w:t>
            </w:r>
            <w:r w:rsidR="00636B35" w:rsidRPr="00375AD5">
              <w:rPr>
                <w:rFonts w:ascii="Times New Roman" w:eastAsia="Times New Roman" w:hAnsi="Times New Roman" w:cs="Times New Roman"/>
                <w:color w:val="000000"/>
              </w:rPr>
              <w:t>.</w:t>
            </w:r>
          </w:p>
        </w:tc>
        <w:tc>
          <w:tcPr>
            <w:tcW w:w="1493" w:type="dxa"/>
            <w:tcBorders>
              <w:top w:val="nil"/>
              <w:left w:val="nil"/>
              <w:bottom w:val="single" w:sz="12" w:space="0" w:color="auto"/>
              <w:right w:val="nil"/>
            </w:tcBorders>
          </w:tcPr>
          <w:p w:rsidR="00636B35" w:rsidRPr="00375AD5" w:rsidRDefault="00135E8A" w:rsidP="00636B35">
            <w:pPr>
              <w:autoSpaceDE w:val="0"/>
              <w:autoSpaceDN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31. decembra 2015</w:t>
            </w:r>
            <w:r w:rsidR="00636B35" w:rsidRPr="00375AD5">
              <w:rPr>
                <w:rFonts w:ascii="Times New Roman" w:eastAsia="Times New Roman" w:hAnsi="Times New Roman" w:cs="Times New Roman"/>
                <w:color w:val="000000"/>
              </w:rPr>
              <w:t>.</w:t>
            </w:r>
          </w:p>
        </w:tc>
      </w:tr>
      <w:tr w:rsidR="00135E8A" w:rsidRPr="00375AD5" w:rsidTr="001232A8">
        <w:trPr>
          <w:trHeight w:val="367"/>
        </w:trPr>
        <w:tc>
          <w:tcPr>
            <w:tcW w:w="5256" w:type="dxa"/>
            <w:tcBorders>
              <w:top w:val="nil"/>
              <w:left w:val="nil"/>
              <w:bottom w:val="nil"/>
              <w:right w:val="nil"/>
            </w:tcBorders>
          </w:tcPr>
          <w:p w:rsidR="00135E8A" w:rsidRPr="00375AD5" w:rsidRDefault="00135E8A" w:rsidP="00636B35">
            <w:pPr>
              <w:autoSpaceDE w:val="0"/>
              <w:autoSpaceDN w:val="0"/>
              <w:adjustRightInd w:val="0"/>
              <w:spacing w:after="0" w:line="240" w:lineRule="auto"/>
              <w:rPr>
                <w:rFonts w:ascii="Times New Roman" w:eastAsia="Times New Roman" w:hAnsi="Times New Roman" w:cs="Times New Roman"/>
                <w:color w:val="000000"/>
              </w:rPr>
            </w:pPr>
            <w:r w:rsidRPr="00375AD5">
              <w:rPr>
                <w:rFonts w:ascii="Times New Roman" w:eastAsia="Times New Roman" w:hAnsi="Times New Roman" w:cs="Times New Roman"/>
                <w:color w:val="000000"/>
              </w:rPr>
              <w:t>1. Manjkovi, izuzimajući manjkove zaliha učinaka</w:t>
            </w:r>
          </w:p>
        </w:tc>
        <w:tc>
          <w:tcPr>
            <w:tcW w:w="1493" w:type="dxa"/>
            <w:tcBorders>
              <w:top w:val="nil"/>
              <w:left w:val="nil"/>
              <w:bottom w:val="nil"/>
              <w:right w:val="nil"/>
            </w:tcBorders>
          </w:tcPr>
          <w:p w:rsidR="00135E8A" w:rsidRPr="00375AD5" w:rsidRDefault="00135E8A" w:rsidP="00636B35">
            <w:pPr>
              <w:autoSpaceDE w:val="0"/>
              <w:autoSpaceDN w:val="0"/>
              <w:adjustRightInd w:val="0"/>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2.232</w:t>
            </w:r>
          </w:p>
        </w:tc>
        <w:tc>
          <w:tcPr>
            <w:tcW w:w="1493" w:type="dxa"/>
            <w:tcBorders>
              <w:top w:val="nil"/>
              <w:left w:val="nil"/>
              <w:bottom w:val="nil"/>
              <w:right w:val="nil"/>
            </w:tcBorders>
          </w:tcPr>
          <w:p w:rsidR="00135E8A" w:rsidRPr="00375AD5" w:rsidRDefault="00135E8A" w:rsidP="00135E8A">
            <w:pPr>
              <w:autoSpaceDE w:val="0"/>
              <w:autoSpaceDN w:val="0"/>
              <w:adjustRightInd w:val="0"/>
              <w:spacing w:after="0" w:line="240" w:lineRule="auto"/>
              <w:jc w:val="right"/>
              <w:rPr>
                <w:rFonts w:ascii="Times New Roman" w:eastAsia="Times New Roman" w:hAnsi="Times New Roman" w:cs="Times New Roman"/>
                <w:color w:val="000000"/>
              </w:rPr>
            </w:pPr>
            <w:r w:rsidRPr="00375AD5">
              <w:rPr>
                <w:rFonts w:ascii="Times New Roman" w:eastAsia="Times New Roman" w:hAnsi="Times New Roman" w:cs="Times New Roman"/>
                <w:color w:val="000000"/>
              </w:rPr>
              <w:t>3.51</w:t>
            </w:r>
            <w:r>
              <w:rPr>
                <w:rFonts w:ascii="Times New Roman" w:eastAsia="Times New Roman" w:hAnsi="Times New Roman" w:cs="Times New Roman"/>
                <w:color w:val="000000"/>
              </w:rPr>
              <w:t>1</w:t>
            </w:r>
          </w:p>
        </w:tc>
      </w:tr>
      <w:tr w:rsidR="00135E8A" w:rsidRPr="00375AD5" w:rsidTr="001232A8">
        <w:trPr>
          <w:trHeight w:val="605"/>
        </w:trPr>
        <w:tc>
          <w:tcPr>
            <w:tcW w:w="5256" w:type="dxa"/>
            <w:tcBorders>
              <w:top w:val="nil"/>
              <w:left w:val="nil"/>
              <w:bottom w:val="nil"/>
              <w:right w:val="nil"/>
            </w:tcBorders>
          </w:tcPr>
          <w:p w:rsidR="00135E8A" w:rsidRPr="00375AD5" w:rsidRDefault="00135E8A" w:rsidP="00636B35">
            <w:pPr>
              <w:autoSpaceDE w:val="0"/>
              <w:autoSpaceDN w:val="0"/>
              <w:adjustRightInd w:val="0"/>
              <w:spacing w:after="0" w:line="240" w:lineRule="auto"/>
              <w:rPr>
                <w:rFonts w:ascii="Times New Roman" w:eastAsia="Times New Roman" w:hAnsi="Times New Roman" w:cs="Times New Roman"/>
                <w:color w:val="000000"/>
              </w:rPr>
            </w:pPr>
            <w:r w:rsidRPr="00375AD5">
              <w:rPr>
                <w:rFonts w:ascii="Times New Roman" w:eastAsia="Times New Roman" w:hAnsi="Times New Roman" w:cs="Times New Roman"/>
                <w:color w:val="000000"/>
              </w:rPr>
              <w:t>2.Rashodi po osnovu ispravke vrijednosti i otpisa potraživanja</w:t>
            </w:r>
          </w:p>
        </w:tc>
        <w:tc>
          <w:tcPr>
            <w:tcW w:w="1493" w:type="dxa"/>
            <w:tcBorders>
              <w:top w:val="nil"/>
              <w:left w:val="nil"/>
              <w:bottom w:val="nil"/>
              <w:right w:val="nil"/>
            </w:tcBorders>
          </w:tcPr>
          <w:p w:rsidR="00135E8A" w:rsidRPr="00375AD5" w:rsidRDefault="00A234AF" w:rsidP="00636B35">
            <w:pPr>
              <w:autoSpaceDE w:val="0"/>
              <w:autoSpaceDN w:val="0"/>
              <w:adjustRightInd w:val="0"/>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73</w:t>
            </w:r>
          </w:p>
        </w:tc>
        <w:tc>
          <w:tcPr>
            <w:tcW w:w="1493" w:type="dxa"/>
            <w:tcBorders>
              <w:top w:val="nil"/>
              <w:left w:val="nil"/>
              <w:bottom w:val="nil"/>
              <w:right w:val="nil"/>
            </w:tcBorders>
          </w:tcPr>
          <w:p w:rsidR="00135E8A" w:rsidRPr="00375AD5" w:rsidRDefault="00135E8A" w:rsidP="00135E8A">
            <w:pPr>
              <w:autoSpaceDE w:val="0"/>
              <w:autoSpaceDN w:val="0"/>
              <w:adjustRightInd w:val="0"/>
              <w:spacing w:after="0" w:line="240" w:lineRule="auto"/>
              <w:jc w:val="right"/>
              <w:rPr>
                <w:rFonts w:ascii="Times New Roman" w:eastAsia="Times New Roman" w:hAnsi="Times New Roman" w:cs="Times New Roman"/>
                <w:color w:val="000000"/>
              </w:rPr>
            </w:pPr>
            <w:r w:rsidRPr="00375AD5">
              <w:rPr>
                <w:rFonts w:ascii="Times New Roman" w:eastAsia="Times New Roman" w:hAnsi="Times New Roman" w:cs="Times New Roman"/>
                <w:color w:val="000000"/>
              </w:rPr>
              <w:t>2.76</w:t>
            </w:r>
            <w:r>
              <w:rPr>
                <w:rFonts w:ascii="Times New Roman" w:eastAsia="Times New Roman" w:hAnsi="Times New Roman" w:cs="Times New Roman"/>
                <w:color w:val="000000"/>
              </w:rPr>
              <w:t>2</w:t>
            </w:r>
          </w:p>
        </w:tc>
      </w:tr>
      <w:tr w:rsidR="00135E8A" w:rsidRPr="00375AD5" w:rsidTr="001232A8">
        <w:trPr>
          <w:trHeight w:val="722"/>
        </w:trPr>
        <w:tc>
          <w:tcPr>
            <w:tcW w:w="5256" w:type="dxa"/>
            <w:tcBorders>
              <w:top w:val="nil"/>
              <w:left w:val="nil"/>
              <w:bottom w:val="nil"/>
              <w:right w:val="nil"/>
            </w:tcBorders>
          </w:tcPr>
          <w:p w:rsidR="00135E8A" w:rsidRPr="00375AD5" w:rsidRDefault="00135E8A" w:rsidP="00636B35">
            <w:pPr>
              <w:autoSpaceDE w:val="0"/>
              <w:autoSpaceDN w:val="0"/>
              <w:adjustRightInd w:val="0"/>
              <w:spacing w:after="0" w:line="240" w:lineRule="auto"/>
              <w:rPr>
                <w:rFonts w:ascii="Times New Roman" w:eastAsia="Times New Roman" w:hAnsi="Times New Roman" w:cs="Times New Roman"/>
                <w:color w:val="000000"/>
              </w:rPr>
            </w:pPr>
            <w:r w:rsidRPr="00375AD5">
              <w:rPr>
                <w:rFonts w:ascii="Times New Roman" w:eastAsia="Times New Roman" w:hAnsi="Times New Roman" w:cs="Times New Roman"/>
                <w:color w:val="000000"/>
              </w:rPr>
              <w:t>3. Rashodi po osnovu rashodovanja zaliha materijala, robe iostali rashodi</w:t>
            </w:r>
          </w:p>
        </w:tc>
        <w:tc>
          <w:tcPr>
            <w:tcW w:w="1493" w:type="dxa"/>
            <w:tcBorders>
              <w:top w:val="nil"/>
              <w:left w:val="nil"/>
              <w:bottom w:val="single" w:sz="12" w:space="0" w:color="auto"/>
              <w:right w:val="nil"/>
            </w:tcBorders>
          </w:tcPr>
          <w:p w:rsidR="00135E8A" w:rsidRPr="00375AD5" w:rsidRDefault="00135E8A" w:rsidP="00636B35">
            <w:pPr>
              <w:autoSpaceDE w:val="0"/>
              <w:autoSpaceDN w:val="0"/>
              <w:adjustRightInd w:val="0"/>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2.960</w:t>
            </w:r>
          </w:p>
        </w:tc>
        <w:tc>
          <w:tcPr>
            <w:tcW w:w="1493" w:type="dxa"/>
            <w:tcBorders>
              <w:top w:val="nil"/>
              <w:left w:val="nil"/>
              <w:bottom w:val="single" w:sz="12" w:space="0" w:color="auto"/>
              <w:right w:val="nil"/>
            </w:tcBorders>
          </w:tcPr>
          <w:p w:rsidR="00135E8A" w:rsidRPr="00375AD5" w:rsidRDefault="00135E8A" w:rsidP="00135E8A">
            <w:pPr>
              <w:autoSpaceDE w:val="0"/>
              <w:autoSpaceDN w:val="0"/>
              <w:adjustRightInd w:val="0"/>
              <w:spacing w:after="0" w:line="240" w:lineRule="auto"/>
              <w:jc w:val="right"/>
              <w:rPr>
                <w:rFonts w:ascii="Times New Roman" w:eastAsia="Times New Roman" w:hAnsi="Times New Roman" w:cs="Times New Roman"/>
                <w:color w:val="000000"/>
              </w:rPr>
            </w:pPr>
            <w:r w:rsidRPr="00375AD5">
              <w:rPr>
                <w:rFonts w:ascii="Times New Roman" w:eastAsia="Times New Roman" w:hAnsi="Times New Roman" w:cs="Times New Roman"/>
                <w:color w:val="000000"/>
              </w:rPr>
              <w:t>10.</w:t>
            </w:r>
            <w:r>
              <w:rPr>
                <w:rFonts w:ascii="Times New Roman" w:eastAsia="Times New Roman" w:hAnsi="Times New Roman" w:cs="Times New Roman"/>
                <w:color w:val="000000"/>
              </w:rPr>
              <w:t>578</w:t>
            </w:r>
          </w:p>
        </w:tc>
      </w:tr>
      <w:tr w:rsidR="00135E8A" w:rsidRPr="00375AD5" w:rsidTr="001232A8">
        <w:trPr>
          <w:trHeight w:val="324"/>
        </w:trPr>
        <w:tc>
          <w:tcPr>
            <w:tcW w:w="5256" w:type="dxa"/>
            <w:tcBorders>
              <w:top w:val="nil"/>
              <w:left w:val="nil"/>
              <w:bottom w:val="nil"/>
              <w:right w:val="nil"/>
            </w:tcBorders>
          </w:tcPr>
          <w:p w:rsidR="00135E8A" w:rsidRPr="00375AD5" w:rsidRDefault="00135E8A" w:rsidP="00636B35">
            <w:pPr>
              <w:autoSpaceDE w:val="0"/>
              <w:autoSpaceDN w:val="0"/>
              <w:adjustRightInd w:val="0"/>
              <w:spacing w:after="0" w:line="240" w:lineRule="auto"/>
              <w:rPr>
                <w:rFonts w:ascii="Times New Roman" w:eastAsia="Times New Roman" w:hAnsi="Times New Roman" w:cs="Times New Roman"/>
                <w:b/>
                <w:bCs/>
                <w:color w:val="000000"/>
              </w:rPr>
            </w:pPr>
            <w:r w:rsidRPr="00375AD5">
              <w:rPr>
                <w:rFonts w:ascii="Times New Roman" w:eastAsia="Times New Roman" w:hAnsi="Times New Roman" w:cs="Times New Roman"/>
                <w:b/>
                <w:bCs/>
                <w:color w:val="000000"/>
              </w:rPr>
              <w:t>I Ostali rashodi - ukupno (1 do 3)</w:t>
            </w:r>
          </w:p>
        </w:tc>
        <w:tc>
          <w:tcPr>
            <w:tcW w:w="1493" w:type="dxa"/>
            <w:tcBorders>
              <w:top w:val="single" w:sz="12" w:space="0" w:color="auto"/>
              <w:left w:val="nil"/>
              <w:bottom w:val="single" w:sz="12" w:space="0" w:color="auto"/>
              <w:right w:val="nil"/>
            </w:tcBorders>
          </w:tcPr>
          <w:p w:rsidR="00135E8A" w:rsidRPr="00375AD5" w:rsidRDefault="00135E8A" w:rsidP="00636B35">
            <w:pPr>
              <w:autoSpaceDE w:val="0"/>
              <w:autoSpaceDN w:val="0"/>
              <w:adjustRightInd w:val="0"/>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5.</w:t>
            </w:r>
            <w:r w:rsidR="00A234AF">
              <w:rPr>
                <w:rFonts w:ascii="Times New Roman" w:eastAsia="Times New Roman" w:hAnsi="Times New Roman" w:cs="Times New Roman"/>
                <w:b/>
                <w:bCs/>
                <w:color w:val="000000"/>
              </w:rPr>
              <w:t>265</w:t>
            </w:r>
          </w:p>
        </w:tc>
        <w:tc>
          <w:tcPr>
            <w:tcW w:w="1493" w:type="dxa"/>
            <w:tcBorders>
              <w:top w:val="single" w:sz="12" w:space="0" w:color="auto"/>
              <w:left w:val="nil"/>
              <w:bottom w:val="single" w:sz="12" w:space="0" w:color="auto"/>
              <w:right w:val="nil"/>
            </w:tcBorders>
          </w:tcPr>
          <w:p w:rsidR="00135E8A" w:rsidRPr="00375AD5" w:rsidRDefault="00135E8A" w:rsidP="00135E8A">
            <w:pPr>
              <w:autoSpaceDE w:val="0"/>
              <w:autoSpaceDN w:val="0"/>
              <w:adjustRightInd w:val="0"/>
              <w:spacing w:after="0" w:line="240" w:lineRule="auto"/>
              <w:jc w:val="right"/>
              <w:rPr>
                <w:rFonts w:ascii="Times New Roman" w:eastAsia="Times New Roman" w:hAnsi="Times New Roman" w:cs="Times New Roman"/>
                <w:b/>
                <w:bCs/>
                <w:color w:val="000000"/>
              </w:rPr>
            </w:pPr>
            <w:r w:rsidRPr="00375AD5">
              <w:rPr>
                <w:rFonts w:ascii="Times New Roman" w:eastAsia="Times New Roman" w:hAnsi="Times New Roman" w:cs="Times New Roman"/>
                <w:b/>
                <w:bCs/>
                <w:color w:val="000000"/>
              </w:rPr>
              <w:t>16.</w:t>
            </w:r>
            <w:r>
              <w:rPr>
                <w:rFonts w:ascii="Times New Roman" w:eastAsia="Times New Roman" w:hAnsi="Times New Roman" w:cs="Times New Roman"/>
                <w:b/>
                <w:bCs/>
                <w:color w:val="000000"/>
              </w:rPr>
              <w:t>851</w:t>
            </w:r>
          </w:p>
        </w:tc>
      </w:tr>
      <w:tr w:rsidR="00135E8A" w:rsidRPr="00375AD5" w:rsidTr="001232A8">
        <w:trPr>
          <w:trHeight w:val="353"/>
        </w:trPr>
        <w:tc>
          <w:tcPr>
            <w:tcW w:w="5256" w:type="dxa"/>
            <w:tcBorders>
              <w:top w:val="nil"/>
              <w:left w:val="nil"/>
              <w:bottom w:val="nil"/>
              <w:right w:val="nil"/>
            </w:tcBorders>
          </w:tcPr>
          <w:p w:rsidR="00135E8A" w:rsidRPr="00375AD5" w:rsidRDefault="00135E8A" w:rsidP="00636B35">
            <w:pPr>
              <w:autoSpaceDE w:val="0"/>
              <w:autoSpaceDN w:val="0"/>
              <w:adjustRightInd w:val="0"/>
              <w:spacing w:after="0" w:line="240" w:lineRule="auto"/>
              <w:rPr>
                <w:rFonts w:ascii="Times New Roman" w:eastAsia="Times New Roman" w:hAnsi="Times New Roman" w:cs="Times New Roman"/>
                <w:b/>
                <w:bCs/>
                <w:color w:val="000000"/>
              </w:rPr>
            </w:pPr>
            <w:r w:rsidRPr="00375AD5">
              <w:rPr>
                <w:rFonts w:ascii="Times New Roman" w:eastAsia="Times New Roman" w:hAnsi="Times New Roman" w:cs="Times New Roman"/>
                <w:b/>
                <w:bCs/>
                <w:color w:val="000000"/>
              </w:rPr>
              <w:t xml:space="preserve">OSTALI RASHODI - UKUPNO </w:t>
            </w:r>
          </w:p>
        </w:tc>
        <w:tc>
          <w:tcPr>
            <w:tcW w:w="1493" w:type="dxa"/>
            <w:tcBorders>
              <w:left w:val="nil"/>
              <w:right w:val="nil"/>
            </w:tcBorders>
          </w:tcPr>
          <w:p w:rsidR="00135E8A" w:rsidRPr="00375AD5" w:rsidRDefault="00135E8A" w:rsidP="00636B35">
            <w:pPr>
              <w:autoSpaceDE w:val="0"/>
              <w:autoSpaceDN w:val="0"/>
              <w:adjustRightInd w:val="0"/>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5.</w:t>
            </w:r>
            <w:r w:rsidR="00A234AF">
              <w:rPr>
                <w:rFonts w:ascii="Times New Roman" w:eastAsia="Times New Roman" w:hAnsi="Times New Roman" w:cs="Times New Roman"/>
                <w:b/>
                <w:bCs/>
                <w:color w:val="000000"/>
              </w:rPr>
              <w:t>265</w:t>
            </w:r>
          </w:p>
        </w:tc>
        <w:tc>
          <w:tcPr>
            <w:tcW w:w="1493" w:type="dxa"/>
            <w:tcBorders>
              <w:left w:val="nil"/>
              <w:right w:val="nil"/>
            </w:tcBorders>
          </w:tcPr>
          <w:p w:rsidR="00135E8A" w:rsidRPr="00375AD5" w:rsidRDefault="00135E8A" w:rsidP="00135E8A">
            <w:pPr>
              <w:autoSpaceDE w:val="0"/>
              <w:autoSpaceDN w:val="0"/>
              <w:adjustRightInd w:val="0"/>
              <w:spacing w:after="0" w:line="240" w:lineRule="auto"/>
              <w:jc w:val="right"/>
              <w:rPr>
                <w:rFonts w:ascii="Times New Roman" w:eastAsia="Times New Roman" w:hAnsi="Times New Roman" w:cs="Times New Roman"/>
                <w:b/>
                <w:bCs/>
                <w:color w:val="000000"/>
              </w:rPr>
            </w:pPr>
            <w:r w:rsidRPr="00375AD5">
              <w:rPr>
                <w:rFonts w:ascii="Times New Roman" w:eastAsia="Times New Roman" w:hAnsi="Times New Roman" w:cs="Times New Roman"/>
                <w:b/>
                <w:bCs/>
                <w:color w:val="000000"/>
              </w:rPr>
              <w:t>16.</w:t>
            </w:r>
            <w:r>
              <w:rPr>
                <w:rFonts w:ascii="Times New Roman" w:eastAsia="Times New Roman" w:hAnsi="Times New Roman" w:cs="Times New Roman"/>
                <w:b/>
                <w:bCs/>
                <w:color w:val="000000"/>
              </w:rPr>
              <w:t>851</w:t>
            </w:r>
          </w:p>
        </w:tc>
      </w:tr>
    </w:tbl>
    <w:p w:rsidR="00636B35" w:rsidRDefault="00636B35" w:rsidP="00636B35">
      <w:pPr>
        <w:tabs>
          <w:tab w:val="center" w:pos="4320"/>
          <w:tab w:val="right" w:pos="8640"/>
        </w:tabs>
        <w:spacing w:after="0" w:line="240" w:lineRule="auto"/>
        <w:jc w:val="both"/>
        <w:rPr>
          <w:rFonts w:ascii="Times New Roman" w:eastAsia="Times New Roman" w:hAnsi="Times New Roman" w:cs="Times New Roman"/>
          <w:sz w:val="24"/>
          <w:szCs w:val="24"/>
          <w:lang w:val="sl-SI"/>
        </w:rPr>
      </w:pPr>
    </w:p>
    <w:p w:rsidR="009E222D" w:rsidRPr="00636B35" w:rsidRDefault="009E222D" w:rsidP="00636B35">
      <w:pPr>
        <w:tabs>
          <w:tab w:val="center" w:pos="4320"/>
          <w:tab w:val="right" w:pos="8640"/>
        </w:tabs>
        <w:spacing w:after="0" w:line="240" w:lineRule="auto"/>
        <w:jc w:val="both"/>
        <w:rPr>
          <w:rFonts w:ascii="Times New Roman" w:eastAsia="Times New Roman" w:hAnsi="Times New Roman" w:cs="Times New Roman"/>
          <w:sz w:val="24"/>
          <w:szCs w:val="24"/>
          <w:lang w:val="sl-SI"/>
        </w:rPr>
      </w:pPr>
    </w:p>
    <w:p w:rsidR="00616B08" w:rsidRPr="00900457" w:rsidRDefault="00636B35" w:rsidP="00900457">
      <w:pPr>
        <w:tabs>
          <w:tab w:val="center" w:pos="4320"/>
          <w:tab w:val="right" w:pos="8640"/>
        </w:tabs>
        <w:spacing w:after="0" w:line="240" w:lineRule="auto"/>
        <w:jc w:val="both"/>
        <w:rPr>
          <w:rFonts w:ascii="Times New Roman" w:eastAsia="Times New Roman" w:hAnsi="Times New Roman" w:cs="Times New Roman"/>
          <w:sz w:val="24"/>
          <w:szCs w:val="24"/>
          <w:lang w:val="sl-SI"/>
        </w:rPr>
      </w:pPr>
      <w:r w:rsidRPr="00636B35">
        <w:rPr>
          <w:rFonts w:ascii="Times New Roman" w:eastAsia="Times New Roman" w:hAnsi="Times New Roman" w:cs="Times New Roman"/>
          <w:sz w:val="24"/>
          <w:szCs w:val="24"/>
          <w:lang w:val="sl-SI"/>
        </w:rPr>
        <w:tab/>
      </w:r>
    </w:p>
    <w:p w:rsidR="00616B08" w:rsidRPr="00616B08" w:rsidRDefault="00616B08" w:rsidP="00447600">
      <w:pPr>
        <w:numPr>
          <w:ilvl w:val="0"/>
          <w:numId w:val="6"/>
        </w:numPr>
        <w:spacing w:after="0" w:line="240" w:lineRule="auto"/>
        <w:ind w:left="450" w:hanging="450"/>
        <w:rPr>
          <w:rFonts w:ascii="Times New Roman" w:hAnsi="Times New Roman" w:cs="Times New Roman"/>
          <w:b/>
          <w:sz w:val="24"/>
          <w:szCs w:val="24"/>
        </w:rPr>
      </w:pPr>
      <w:r w:rsidRPr="00616B08">
        <w:rPr>
          <w:rFonts w:ascii="Times New Roman" w:hAnsi="Times New Roman" w:cs="Times New Roman"/>
          <w:b/>
          <w:sz w:val="24"/>
          <w:szCs w:val="24"/>
        </w:rPr>
        <w:t>POTENCIJALNA SREDSTVA I OBAVEZE</w:t>
      </w:r>
    </w:p>
    <w:p w:rsidR="00732E2A" w:rsidRDefault="00616B08" w:rsidP="00616B08">
      <w:pPr>
        <w:rPr>
          <w:rFonts w:ascii="Times New Roman" w:hAnsi="Times New Roman" w:cs="Times New Roman"/>
          <w:sz w:val="24"/>
          <w:szCs w:val="24"/>
          <w:lang w:val="hr-HR"/>
        </w:rPr>
      </w:pPr>
      <w:r w:rsidRPr="00616B08">
        <w:rPr>
          <w:rFonts w:ascii="Times New Roman" w:hAnsi="Times New Roman" w:cs="Times New Roman"/>
          <w:sz w:val="24"/>
          <w:szCs w:val="24"/>
          <w:lang w:val="hr-HR"/>
        </w:rPr>
        <w:t>Prema informacijama dobijenim od rukovodstva, Društvo je pokrenulo sudske sporove za naplatu svojih potraživanja od kupaca. Vrijedno</w:t>
      </w:r>
      <w:r w:rsidR="00732E2A">
        <w:rPr>
          <w:rFonts w:ascii="Times New Roman" w:hAnsi="Times New Roman" w:cs="Times New Roman"/>
          <w:sz w:val="24"/>
          <w:szCs w:val="24"/>
          <w:lang w:val="hr-HR"/>
        </w:rPr>
        <w:t>st pokrenutih sporova je 95.186</w:t>
      </w:r>
      <w:r w:rsidRPr="00616B08">
        <w:rPr>
          <w:rFonts w:ascii="Times New Roman" w:hAnsi="Times New Roman" w:cs="Times New Roman"/>
          <w:sz w:val="24"/>
          <w:szCs w:val="24"/>
          <w:lang w:val="hr-HR"/>
        </w:rPr>
        <w:t xml:space="preserve"> KM. </w:t>
      </w:r>
    </w:p>
    <w:p w:rsidR="00616B08" w:rsidRDefault="00616B08" w:rsidP="00616B08">
      <w:pPr>
        <w:rPr>
          <w:rFonts w:ascii="Times New Roman" w:hAnsi="Times New Roman" w:cs="Times New Roman"/>
          <w:sz w:val="24"/>
          <w:szCs w:val="24"/>
          <w:lang w:val="hr-HR"/>
        </w:rPr>
      </w:pPr>
      <w:r w:rsidRPr="00616B08">
        <w:rPr>
          <w:rFonts w:ascii="Times New Roman" w:hAnsi="Times New Roman" w:cs="Times New Roman"/>
          <w:sz w:val="24"/>
          <w:szCs w:val="24"/>
          <w:lang w:val="hr-HR"/>
        </w:rPr>
        <w:t>Postupci su u toku. Protiv Društva nema pokrenutih sudskih sporova.</w:t>
      </w:r>
    </w:p>
    <w:p w:rsidR="00EB555A" w:rsidRPr="00616B08" w:rsidRDefault="00EB555A" w:rsidP="00616B08">
      <w:pPr>
        <w:rPr>
          <w:rFonts w:ascii="Times New Roman" w:hAnsi="Times New Roman" w:cs="Times New Roman"/>
          <w:sz w:val="24"/>
          <w:szCs w:val="24"/>
          <w:lang w:val="hr-HR"/>
        </w:rPr>
      </w:pPr>
    </w:p>
    <w:p w:rsidR="00616B08" w:rsidRPr="00616B08" w:rsidRDefault="00616B08" w:rsidP="00447600">
      <w:pPr>
        <w:numPr>
          <w:ilvl w:val="0"/>
          <w:numId w:val="6"/>
        </w:numPr>
        <w:spacing w:after="0" w:line="240" w:lineRule="auto"/>
        <w:ind w:left="450" w:hanging="450"/>
        <w:rPr>
          <w:rFonts w:ascii="Times New Roman" w:hAnsi="Times New Roman" w:cs="Times New Roman"/>
          <w:b/>
          <w:sz w:val="24"/>
          <w:szCs w:val="24"/>
        </w:rPr>
      </w:pPr>
      <w:r w:rsidRPr="00616B08">
        <w:rPr>
          <w:rFonts w:ascii="Times New Roman" w:hAnsi="Times New Roman" w:cs="Times New Roman"/>
          <w:b/>
          <w:sz w:val="24"/>
          <w:szCs w:val="24"/>
        </w:rPr>
        <w:t>DOGAĐAJI NAKON DATUMA BILANSA</w:t>
      </w:r>
    </w:p>
    <w:p w:rsidR="00900457" w:rsidRDefault="00616B08" w:rsidP="00616B08">
      <w:pPr>
        <w:rPr>
          <w:rFonts w:ascii="Times New Roman" w:hAnsi="Times New Roman" w:cs="Times New Roman"/>
          <w:sz w:val="24"/>
          <w:szCs w:val="24"/>
          <w:lang w:val="hr-HR"/>
        </w:rPr>
      </w:pPr>
      <w:r w:rsidRPr="00616B08">
        <w:rPr>
          <w:rFonts w:ascii="Times New Roman" w:hAnsi="Times New Roman" w:cs="Times New Roman"/>
          <w:sz w:val="24"/>
          <w:szCs w:val="24"/>
          <w:lang w:val="hr-HR"/>
        </w:rPr>
        <w:t xml:space="preserve">Nakon datuma bilansiranja nije bilo poslovnih transakcija i događaja koji bi imali materijalno značajne efekte na finansijske izvještaje Društva i obavljenu reviziju. </w:t>
      </w:r>
    </w:p>
    <w:p w:rsidR="00EB555A" w:rsidRPr="00616B08" w:rsidRDefault="00EB555A" w:rsidP="00616B08">
      <w:pPr>
        <w:rPr>
          <w:rFonts w:ascii="Times New Roman" w:hAnsi="Times New Roman" w:cs="Times New Roman"/>
          <w:sz w:val="24"/>
          <w:szCs w:val="24"/>
          <w:lang w:val="hr-HR"/>
        </w:rPr>
      </w:pPr>
    </w:p>
    <w:p w:rsidR="00616B08" w:rsidRDefault="00616B08" w:rsidP="00447600">
      <w:pPr>
        <w:numPr>
          <w:ilvl w:val="0"/>
          <w:numId w:val="6"/>
        </w:numPr>
        <w:spacing w:after="0" w:line="240" w:lineRule="auto"/>
        <w:ind w:left="450" w:hanging="450"/>
        <w:rPr>
          <w:rFonts w:ascii="Times New Roman" w:hAnsi="Times New Roman" w:cs="Times New Roman"/>
          <w:b/>
          <w:sz w:val="24"/>
          <w:szCs w:val="24"/>
        </w:rPr>
      </w:pPr>
      <w:r w:rsidRPr="00616B08">
        <w:rPr>
          <w:rFonts w:ascii="Times New Roman" w:hAnsi="Times New Roman" w:cs="Times New Roman"/>
          <w:b/>
          <w:sz w:val="24"/>
          <w:szCs w:val="24"/>
        </w:rPr>
        <w:t>POVEZANA LICA</w:t>
      </w:r>
    </w:p>
    <w:p w:rsidR="00900457" w:rsidRPr="00616B08" w:rsidRDefault="00900457" w:rsidP="00900457">
      <w:pPr>
        <w:spacing w:after="0" w:line="240" w:lineRule="auto"/>
        <w:rPr>
          <w:rFonts w:ascii="Times New Roman" w:hAnsi="Times New Roman" w:cs="Times New Roman"/>
          <w:b/>
          <w:sz w:val="24"/>
          <w:szCs w:val="24"/>
        </w:rPr>
      </w:pPr>
    </w:p>
    <w:p w:rsidR="00135E8A" w:rsidRPr="00616B08" w:rsidRDefault="00135E8A" w:rsidP="00616B08">
      <w:pPr>
        <w:rPr>
          <w:rFonts w:ascii="Times New Roman" w:hAnsi="Times New Roman" w:cs="Times New Roman"/>
          <w:sz w:val="24"/>
          <w:szCs w:val="24"/>
          <w:lang w:val="hr-HR"/>
        </w:rPr>
      </w:pPr>
      <w:r>
        <w:rPr>
          <w:rFonts w:ascii="Times New Roman" w:hAnsi="Times New Roman" w:cs="Times New Roman"/>
          <w:sz w:val="24"/>
          <w:szCs w:val="24"/>
          <w:lang w:val="hr-HR"/>
        </w:rPr>
        <w:t>U toku 2016</w:t>
      </w:r>
      <w:r w:rsidR="00616B08" w:rsidRPr="00616B08">
        <w:rPr>
          <w:rFonts w:ascii="Times New Roman" w:hAnsi="Times New Roman" w:cs="Times New Roman"/>
          <w:sz w:val="24"/>
          <w:szCs w:val="24"/>
          <w:lang w:val="hr-HR"/>
        </w:rPr>
        <w:t xml:space="preserve">. godine Društvo je imalo poslovne transakcije sa povezanim licima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7"/>
        <w:gridCol w:w="1670"/>
        <w:gridCol w:w="850"/>
        <w:gridCol w:w="1162"/>
        <w:gridCol w:w="1106"/>
        <w:gridCol w:w="1134"/>
        <w:gridCol w:w="1134"/>
        <w:gridCol w:w="1276"/>
      </w:tblGrid>
      <w:tr w:rsidR="00616B08" w:rsidRPr="00616B08" w:rsidTr="006E6986">
        <w:tc>
          <w:tcPr>
            <w:tcW w:w="457" w:type="dxa"/>
          </w:tcPr>
          <w:p w:rsidR="00616B08" w:rsidRPr="00616B08" w:rsidRDefault="00616B08" w:rsidP="00A7268A">
            <w:pPr>
              <w:jc w:val="center"/>
              <w:rPr>
                <w:rFonts w:ascii="Times New Roman" w:hAnsi="Times New Roman" w:cs="Times New Roman"/>
                <w:b/>
                <w:bCs/>
                <w:i/>
                <w:sz w:val="16"/>
                <w:szCs w:val="16"/>
                <w:u w:val="single"/>
                <w:lang w:val="hr-HR"/>
              </w:rPr>
            </w:pPr>
            <w:r w:rsidRPr="00616B08">
              <w:rPr>
                <w:rFonts w:ascii="Times New Roman" w:hAnsi="Times New Roman" w:cs="Times New Roman"/>
                <w:b/>
                <w:bCs/>
                <w:i/>
                <w:sz w:val="16"/>
                <w:szCs w:val="16"/>
                <w:u w:val="single"/>
                <w:lang w:val="hr-HR"/>
              </w:rPr>
              <w:t>RB</w:t>
            </w:r>
          </w:p>
        </w:tc>
        <w:tc>
          <w:tcPr>
            <w:tcW w:w="1670" w:type="dxa"/>
          </w:tcPr>
          <w:p w:rsidR="00616B08" w:rsidRPr="00616B08" w:rsidRDefault="00616B08" w:rsidP="00A7268A">
            <w:pPr>
              <w:jc w:val="center"/>
              <w:rPr>
                <w:rFonts w:ascii="Times New Roman" w:hAnsi="Times New Roman" w:cs="Times New Roman"/>
                <w:b/>
                <w:bCs/>
                <w:i/>
                <w:sz w:val="16"/>
                <w:szCs w:val="16"/>
                <w:u w:val="single"/>
                <w:lang w:val="hr-HR"/>
              </w:rPr>
            </w:pPr>
            <w:r w:rsidRPr="00616B08">
              <w:rPr>
                <w:rFonts w:ascii="Times New Roman" w:hAnsi="Times New Roman" w:cs="Times New Roman"/>
                <w:b/>
                <w:bCs/>
                <w:i/>
                <w:sz w:val="16"/>
                <w:szCs w:val="16"/>
                <w:u w:val="single"/>
                <w:lang w:val="hr-HR"/>
              </w:rPr>
              <w:t>POVEZANO LICE</w:t>
            </w:r>
          </w:p>
          <w:p w:rsidR="00616B08" w:rsidRPr="00616B08" w:rsidRDefault="00616B08" w:rsidP="00A7268A">
            <w:pPr>
              <w:jc w:val="center"/>
              <w:rPr>
                <w:rFonts w:ascii="Times New Roman" w:hAnsi="Times New Roman" w:cs="Times New Roman"/>
                <w:b/>
                <w:bCs/>
                <w:i/>
                <w:sz w:val="16"/>
                <w:szCs w:val="16"/>
                <w:u w:val="single"/>
                <w:lang w:val="hr-HR"/>
              </w:rPr>
            </w:pPr>
            <w:r w:rsidRPr="00616B08">
              <w:rPr>
                <w:rFonts w:ascii="Times New Roman" w:hAnsi="Times New Roman" w:cs="Times New Roman"/>
                <w:b/>
                <w:bCs/>
                <w:i/>
                <w:sz w:val="16"/>
                <w:szCs w:val="16"/>
                <w:u w:val="single"/>
                <w:lang w:val="hr-HR"/>
              </w:rPr>
              <w:t>-NAZIV-</w:t>
            </w:r>
          </w:p>
        </w:tc>
        <w:tc>
          <w:tcPr>
            <w:tcW w:w="850" w:type="dxa"/>
          </w:tcPr>
          <w:p w:rsidR="00616B08" w:rsidRPr="00616B08" w:rsidRDefault="00616B08" w:rsidP="00A7268A">
            <w:pPr>
              <w:jc w:val="center"/>
              <w:rPr>
                <w:rFonts w:ascii="Times New Roman" w:hAnsi="Times New Roman" w:cs="Times New Roman"/>
                <w:b/>
                <w:bCs/>
                <w:i/>
                <w:sz w:val="16"/>
                <w:szCs w:val="16"/>
                <w:u w:val="single"/>
                <w:lang w:val="hr-HR"/>
              </w:rPr>
            </w:pPr>
            <w:r w:rsidRPr="00616B08">
              <w:rPr>
                <w:rFonts w:ascii="Times New Roman" w:hAnsi="Times New Roman" w:cs="Times New Roman"/>
                <w:b/>
                <w:bCs/>
                <w:i/>
                <w:sz w:val="16"/>
                <w:szCs w:val="16"/>
                <w:u w:val="single"/>
                <w:lang w:val="hr-HR"/>
              </w:rPr>
              <w:t>KONTO</w:t>
            </w:r>
          </w:p>
        </w:tc>
        <w:tc>
          <w:tcPr>
            <w:tcW w:w="1162" w:type="dxa"/>
          </w:tcPr>
          <w:p w:rsidR="00616B08" w:rsidRPr="00616B08" w:rsidRDefault="00732E2A" w:rsidP="00A7268A">
            <w:pPr>
              <w:jc w:val="center"/>
              <w:rPr>
                <w:rFonts w:ascii="Times New Roman" w:hAnsi="Times New Roman" w:cs="Times New Roman"/>
                <w:b/>
                <w:bCs/>
                <w:i/>
                <w:sz w:val="16"/>
                <w:szCs w:val="16"/>
                <w:u w:val="single"/>
                <w:lang w:val="hr-HR"/>
              </w:rPr>
            </w:pPr>
            <w:r>
              <w:rPr>
                <w:rFonts w:ascii="Times New Roman" w:hAnsi="Times New Roman" w:cs="Times New Roman"/>
                <w:b/>
                <w:bCs/>
                <w:i/>
                <w:sz w:val="16"/>
                <w:szCs w:val="16"/>
                <w:u w:val="single"/>
                <w:lang w:val="hr-HR"/>
              </w:rPr>
              <w:t>PS 01.01.201</w:t>
            </w:r>
            <w:r w:rsidR="00135E8A">
              <w:rPr>
                <w:rFonts w:ascii="Times New Roman" w:hAnsi="Times New Roman" w:cs="Times New Roman"/>
                <w:b/>
                <w:bCs/>
                <w:i/>
                <w:sz w:val="16"/>
                <w:szCs w:val="16"/>
                <w:u w:val="single"/>
                <w:lang w:val="hr-HR"/>
              </w:rPr>
              <w:t>6</w:t>
            </w:r>
          </w:p>
        </w:tc>
        <w:tc>
          <w:tcPr>
            <w:tcW w:w="1106" w:type="dxa"/>
          </w:tcPr>
          <w:p w:rsidR="00616B08" w:rsidRPr="00616B08" w:rsidRDefault="00616B08" w:rsidP="00A7268A">
            <w:pPr>
              <w:jc w:val="center"/>
              <w:rPr>
                <w:rFonts w:ascii="Times New Roman" w:hAnsi="Times New Roman" w:cs="Times New Roman"/>
                <w:b/>
                <w:bCs/>
                <w:i/>
                <w:sz w:val="16"/>
                <w:szCs w:val="16"/>
                <w:u w:val="single"/>
                <w:lang w:val="hr-HR"/>
              </w:rPr>
            </w:pPr>
            <w:r w:rsidRPr="00616B08">
              <w:rPr>
                <w:rFonts w:ascii="Times New Roman" w:hAnsi="Times New Roman" w:cs="Times New Roman"/>
                <w:b/>
                <w:bCs/>
                <w:i/>
                <w:sz w:val="16"/>
                <w:szCs w:val="16"/>
                <w:u w:val="single"/>
                <w:lang w:val="hr-HR"/>
              </w:rPr>
              <w:t>PROMET DUG</w:t>
            </w:r>
          </w:p>
        </w:tc>
        <w:tc>
          <w:tcPr>
            <w:tcW w:w="1134" w:type="dxa"/>
          </w:tcPr>
          <w:p w:rsidR="00616B08" w:rsidRPr="00616B08" w:rsidRDefault="00616B08" w:rsidP="00A7268A">
            <w:pPr>
              <w:jc w:val="center"/>
              <w:rPr>
                <w:rFonts w:ascii="Times New Roman" w:hAnsi="Times New Roman" w:cs="Times New Roman"/>
                <w:b/>
                <w:bCs/>
                <w:i/>
                <w:sz w:val="16"/>
                <w:szCs w:val="16"/>
                <w:u w:val="single"/>
                <w:lang w:val="hr-HR"/>
              </w:rPr>
            </w:pPr>
            <w:r w:rsidRPr="00616B08">
              <w:rPr>
                <w:rFonts w:ascii="Times New Roman" w:hAnsi="Times New Roman" w:cs="Times New Roman"/>
                <w:b/>
                <w:bCs/>
                <w:i/>
                <w:sz w:val="16"/>
                <w:szCs w:val="16"/>
                <w:u w:val="single"/>
                <w:lang w:val="hr-HR"/>
              </w:rPr>
              <w:t>PROMET POTR</w:t>
            </w:r>
          </w:p>
        </w:tc>
        <w:tc>
          <w:tcPr>
            <w:tcW w:w="1134" w:type="dxa"/>
          </w:tcPr>
          <w:p w:rsidR="00616B08" w:rsidRPr="00616B08" w:rsidRDefault="00616B08" w:rsidP="00A7268A">
            <w:pPr>
              <w:jc w:val="center"/>
              <w:rPr>
                <w:rFonts w:ascii="Times New Roman" w:hAnsi="Times New Roman" w:cs="Times New Roman"/>
                <w:b/>
                <w:bCs/>
                <w:i/>
                <w:sz w:val="16"/>
                <w:szCs w:val="16"/>
                <w:u w:val="single"/>
                <w:lang w:val="hr-HR"/>
              </w:rPr>
            </w:pPr>
            <w:r w:rsidRPr="00616B08">
              <w:rPr>
                <w:rFonts w:ascii="Times New Roman" w:hAnsi="Times New Roman" w:cs="Times New Roman"/>
                <w:b/>
                <w:bCs/>
                <w:i/>
                <w:sz w:val="16"/>
                <w:szCs w:val="16"/>
                <w:u w:val="single"/>
                <w:lang w:val="hr-HR"/>
              </w:rPr>
              <w:t>SALDO D</w:t>
            </w:r>
          </w:p>
          <w:p w:rsidR="00616B08" w:rsidRPr="00616B08" w:rsidRDefault="00732E2A" w:rsidP="00A7268A">
            <w:pPr>
              <w:jc w:val="center"/>
              <w:rPr>
                <w:rFonts w:ascii="Times New Roman" w:hAnsi="Times New Roman" w:cs="Times New Roman"/>
                <w:b/>
                <w:bCs/>
                <w:i/>
                <w:sz w:val="16"/>
                <w:szCs w:val="16"/>
                <w:u w:val="single"/>
                <w:lang w:val="hr-HR"/>
              </w:rPr>
            </w:pPr>
            <w:r>
              <w:rPr>
                <w:rFonts w:ascii="Times New Roman" w:hAnsi="Times New Roman" w:cs="Times New Roman"/>
                <w:b/>
                <w:bCs/>
                <w:i/>
                <w:sz w:val="16"/>
                <w:szCs w:val="16"/>
                <w:u w:val="single"/>
                <w:lang w:val="hr-HR"/>
              </w:rPr>
              <w:t>31.12.201</w:t>
            </w:r>
            <w:r w:rsidR="00135E8A">
              <w:rPr>
                <w:rFonts w:ascii="Times New Roman" w:hAnsi="Times New Roman" w:cs="Times New Roman"/>
                <w:b/>
                <w:bCs/>
                <w:i/>
                <w:sz w:val="16"/>
                <w:szCs w:val="16"/>
                <w:u w:val="single"/>
                <w:lang w:val="hr-HR"/>
              </w:rPr>
              <w:t>6</w:t>
            </w:r>
          </w:p>
        </w:tc>
        <w:tc>
          <w:tcPr>
            <w:tcW w:w="1276" w:type="dxa"/>
          </w:tcPr>
          <w:p w:rsidR="00616B08" w:rsidRPr="00616B08" w:rsidRDefault="00616B08" w:rsidP="00A7268A">
            <w:pPr>
              <w:jc w:val="center"/>
              <w:rPr>
                <w:rFonts w:ascii="Times New Roman" w:hAnsi="Times New Roman" w:cs="Times New Roman"/>
                <w:b/>
                <w:bCs/>
                <w:i/>
                <w:sz w:val="16"/>
                <w:szCs w:val="16"/>
                <w:u w:val="single"/>
                <w:lang w:val="hr-HR"/>
              </w:rPr>
            </w:pPr>
            <w:r w:rsidRPr="00616B08">
              <w:rPr>
                <w:rFonts w:ascii="Times New Roman" w:hAnsi="Times New Roman" w:cs="Times New Roman"/>
                <w:b/>
                <w:bCs/>
                <w:i/>
                <w:sz w:val="16"/>
                <w:szCs w:val="16"/>
                <w:u w:val="single"/>
                <w:lang w:val="hr-HR"/>
              </w:rPr>
              <w:t>SALDO P</w:t>
            </w:r>
          </w:p>
          <w:p w:rsidR="00616B08" w:rsidRPr="00616B08" w:rsidRDefault="00732E2A" w:rsidP="00A7268A">
            <w:pPr>
              <w:jc w:val="center"/>
              <w:rPr>
                <w:rFonts w:ascii="Times New Roman" w:hAnsi="Times New Roman" w:cs="Times New Roman"/>
                <w:b/>
                <w:bCs/>
                <w:i/>
                <w:sz w:val="16"/>
                <w:szCs w:val="16"/>
                <w:u w:val="single"/>
                <w:lang w:val="hr-HR"/>
              </w:rPr>
            </w:pPr>
            <w:r>
              <w:rPr>
                <w:rFonts w:ascii="Times New Roman" w:hAnsi="Times New Roman" w:cs="Times New Roman"/>
                <w:b/>
                <w:bCs/>
                <w:i/>
                <w:sz w:val="16"/>
                <w:szCs w:val="16"/>
                <w:u w:val="single"/>
                <w:lang w:val="hr-HR"/>
              </w:rPr>
              <w:t>31.12.201</w:t>
            </w:r>
            <w:r w:rsidR="00135E8A">
              <w:rPr>
                <w:rFonts w:ascii="Times New Roman" w:hAnsi="Times New Roman" w:cs="Times New Roman"/>
                <w:b/>
                <w:bCs/>
                <w:i/>
                <w:sz w:val="16"/>
                <w:szCs w:val="16"/>
                <w:u w:val="single"/>
                <w:lang w:val="hr-HR"/>
              </w:rPr>
              <w:t>6</w:t>
            </w:r>
          </w:p>
        </w:tc>
      </w:tr>
      <w:tr w:rsidR="00732E2A" w:rsidRPr="00616B08" w:rsidTr="006E6986">
        <w:tc>
          <w:tcPr>
            <w:tcW w:w="457" w:type="dxa"/>
          </w:tcPr>
          <w:p w:rsidR="00732E2A" w:rsidRPr="00616B08" w:rsidRDefault="00732E2A" w:rsidP="00A7268A">
            <w:pPr>
              <w:rPr>
                <w:rFonts w:ascii="Times New Roman" w:hAnsi="Times New Roman" w:cs="Times New Roman"/>
                <w:b/>
                <w:bCs/>
                <w:sz w:val="16"/>
                <w:szCs w:val="16"/>
                <w:lang w:val="hr-HR"/>
              </w:rPr>
            </w:pPr>
            <w:r w:rsidRPr="00616B08">
              <w:rPr>
                <w:rFonts w:ascii="Times New Roman" w:hAnsi="Times New Roman" w:cs="Times New Roman"/>
                <w:b/>
                <w:bCs/>
                <w:sz w:val="16"/>
                <w:szCs w:val="16"/>
                <w:lang w:val="hr-HR"/>
              </w:rPr>
              <w:t>1.</w:t>
            </w:r>
          </w:p>
        </w:tc>
        <w:tc>
          <w:tcPr>
            <w:tcW w:w="1670" w:type="dxa"/>
          </w:tcPr>
          <w:p w:rsidR="00732E2A" w:rsidRPr="00616B08" w:rsidRDefault="00732E2A" w:rsidP="00A7268A">
            <w:pPr>
              <w:rPr>
                <w:rFonts w:ascii="Times New Roman" w:hAnsi="Times New Roman" w:cs="Times New Roman"/>
                <w:b/>
                <w:bCs/>
                <w:sz w:val="16"/>
                <w:szCs w:val="16"/>
                <w:lang w:val="hr-HR"/>
              </w:rPr>
            </w:pPr>
            <w:r w:rsidRPr="00616B08">
              <w:rPr>
                <w:rFonts w:ascii="Times New Roman" w:hAnsi="Times New Roman" w:cs="Times New Roman"/>
                <w:b/>
                <w:bCs/>
                <w:sz w:val="16"/>
                <w:szCs w:val="16"/>
                <w:lang w:val="hr-HR"/>
              </w:rPr>
              <w:t>EURO LINE DOO</w:t>
            </w:r>
          </w:p>
          <w:p w:rsidR="00732E2A" w:rsidRPr="00616B08" w:rsidRDefault="00732E2A" w:rsidP="00A7268A">
            <w:pPr>
              <w:rPr>
                <w:rFonts w:ascii="Times New Roman" w:hAnsi="Times New Roman" w:cs="Times New Roman"/>
                <w:b/>
                <w:bCs/>
                <w:sz w:val="16"/>
                <w:szCs w:val="16"/>
                <w:lang w:val="hr-HR"/>
              </w:rPr>
            </w:pPr>
            <w:r w:rsidRPr="00616B08">
              <w:rPr>
                <w:rFonts w:ascii="Times New Roman" w:hAnsi="Times New Roman" w:cs="Times New Roman"/>
                <w:b/>
                <w:bCs/>
                <w:sz w:val="16"/>
                <w:szCs w:val="16"/>
                <w:lang w:val="hr-HR"/>
              </w:rPr>
              <w:t>BANJA LUKA</w:t>
            </w:r>
          </w:p>
        </w:tc>
        <w:tc>
          <w:tcPr>
            <w:tcW w:w="850" w:type="dxa"/>
          </w:tcPr>
          <w:p w:rsidR="00732E2A" w:rsidRPr="00616B08" w:rsidRDefault="00732E2A" w:rsidP="00A7268A">
            <w:pPr>
              <w:rPr>
                <w:rFonts w:ascii="Times New Roman" w:hAnsi="Times New Roman" w:cs="Times New Roman"/>
                <w:b/>
                <w:bCs/>
                <w:sz w:val="16"/>
                <w:szCs w:val="16"/>
                <w:lang w:val="hr-HR"/>
              </w:rPr>
            </w:pPr>
            <w:r w:rsidRPr="00616B08">
              <w:rPr>
                <w:rFonts w:ascii="Times New Roman" w:hAnsi="Times New Roman" w:cs="Times New Roman"/>
                <w:b/>
                <w:bCs/>
                <w:sz w:val="16"/>
                <w:szCs w:val="16"/>
                <w:lang w:val="hr-HR"/>
              </w:rPr>
              <w:t>201</w:t>
            </w:r>
          </w:p>
        </w:tc>
        <w:tc>
          <w:tcPr>
            <w:tcW w:w="1162" w:type="dxa"/>
          </w:tcPr>
          <w:p w:rsidR="00732E2A" w:rsidRPr="00616B08" w:rsidRDefault="00251793" w:rsidP="006E6986">
            <w:pPr>
              <w:jc w:val="right"/>
              <w:rPr>
                <w:rFonts w:ascii="Times New Roman" w:hAnsi="Times New Roman" w:cs="Times New Roman"/>
                <w:b/>
                <w:bCs/>
                <w:sz w:val="16"/>
                <w:szCs w:val="16"/>
                <w:lang w:val="hr-HR"/>
              </w:rPr>
            </w:pPr>
            <w:r>
              <w:rPr>
                <w:rFonts w:ascii="Times New Roman" w:hAnsi="Times New Roman" w:cs="Times New Roman"/>
                <w:b/>
                <w:bCs/>
                <w:sz w:val="16"/>
                <w:szCs w:val="16"/>
                <w:lang w:val="hr-HR"/>
              </w:rPr>
              <w:t>15</w:t>
            </w:r>
            <w:r w:rsidR="00EB555A">
              <w:rPr>
                <w:rFonts w:ascii="Times New Roman" w:hAnsi="Times New Roman" w:cs="Times New Roman"/>
                <w:b/>
                <w:bCs/>
                <w:sz w:val="16"/>
                <w:szCs w:val="16"/>
                <w:lang w:val="hr-HR"/>
              </w:rPr>
              <w:t>.</w:t>
            </w:r>
            <w:r>
              <w:rPr>
                <w:rFonts w:ascii="Times New Roman" w:hAnsi="Times New Roman" w:cs="Times New Roman"/>
                <w:b/>
                <w:bCs/>
                <w:sz w:val="16"/>
                <w:szCs w:val="16"/>
                <w:lang w:val="hr-HR"/>
              </w:rPr>
              <w:t>56</w:t>
            </w:r>
            <w:r w:rsidR="00EB555A">
              <w:rPr>
                <w:rFonts w:ascii="Times New Roman" w:hAnsi="Times New Roman" w:cs="Times New Roman"/>
                <w:b/>
                <w:bCs/>
                <w:sz w:val="16"/>
                <w:szCs w:val="16"/>
                <w:lang w:val="hr-HR"/>
              </w:rPr>
              <w:t>7</w:t>
            </w:r>
          </w:p>
        </w:tc>
        <w:tc>
          <w:tcPr>
            <w:tcW w:w="1106" w:type="dxa"/>
          </w:tcPr>
          <w:p w:rsidR="00732E2A" w:rsidRPr="00616B08" w:rsidRDefault="00251793" w:rsidP="006E6986">
            <w:pPr>
              <w:jc w:val="right"/>
              <w:rPr>
                <w:rFonts w:ascii="Times New Roman" w:hAnsi="Times New Roman" w:cs="Times New Roman"/>
                <w:b/>
                <w:bCs/>
                <w:sz w:val="16"/>
                <w:szCs w:val="16"/>
                <w:lang w:val="hr-HR"/>
              </w:rPr>
            </w:pPr>
            <w:r>
              <w:rPr>
                <w:rFonts w:ascii="Times New Roman" w:hAnsi="Times New Roman" w:cs="Times New Roman"/>
                <w:b/>
                <w:bCs/>
                <w:sz w:val="16"/>
                <w:szCs w:val="16"/>
                <w:lang w:val="hr-HR"/>
              </w:rPr>
              <w:t>25</w:t>
            </w:r>
            <w:r w:rsidR="00EB555A">
              <w:rPr>
                <w:rFonts w:ascii="Times New Roman" w:hAnsi="Times New Roman" w:cs="Times New Roman"/>
                <w:b/>
                <w:bCs/>
                <w:sz w:val="16"/>
                <w:szCs w:val="16"/>
                <w:lang w:val="hr-HR"/>
              </w:rPr>
              <w:t>.</w:t>
            </w:r>
            <w:r>
              <w:rPr>
                <w:rFonts w:ascii="Times New Roman" w:hAnsi="Times New Roman" w:cs="Times New Roman"/>
                <w:b/>
                <w:bCs/>
                <w:sz w:val="16"/>
                <w:szCs w:val="16"/>
                <w:lang w:val="hr-HR"/>
              </w:rPr>
              <w:t>21</w:t>
            </w:r>
            <w:r w:rsidR="00EB555A">
              <w:rPr>
                <w:rFonts w:ascii="Times New Roman" w:hAnsi="Times New Roman" w:cs="Times New Roman"/>
                <w:b/>
                <w:bCs/>
                <w:sz w:val="16"/>
                <w:szCs w:val="16"/>
                <w:lang w:val="hr-HR"/>
              </w:rPr>
              <w:t>2</w:t>
            </w:r>
          </w:p>
        </w:tc>
        <w:tc>
          <w:tcPr>
            <w:tcW w:w="1134" w:type="dxa"/>
          </w:tcPr>
          <w:p w:rsidR="00732E2A" w:rsidRPr="00616B08" w:rsidRDefault="00251793" w:rsidP="00A7268A">
            <w:pPr>
              <w:jc w:val="right"/>
              <w:rPr>
                <w:rFonts w:ascii="Times New Roman" w:hAnsi="Times New Roman" w:cs="Times New Roman"/>
                <w:b/>
                <w:bCs/>
                <w:sz w:val="16"/>
                <w:szCs w:val="16"/>
                <w:lang w:val="hr-HR"/>
              </w:rPr>
            </w:pPr>
            <w:r>
              <w:rPr>
                <w:rFonts w:ascii="Times New Roman" w:hAnsi="Times New Roman" w:cs="Times New Roman"/>
                <w:b/>
                <w:bCs/>
                <w:sz w:val="16"/>
                <w:szCs w:val="16"/>
                <w:lang w:val="hr-HR"/>
              </w:rPr>
              <w:t>18</w:t>
            </w:r>
            <w:r w:rsidR="00EB555A">
              <w:rPr>
                <w:rFonts w:ascii="Times New Roman" w:hAnsi="Times New Roman" w:cs="Times New Roman"/>
                <w:b/>
                <w:bCs/>
                <w:sz w:val="16"/>
                <w:szCs w:val="16"/>
                <w:lang w:val="hr-HR"/>
              </w:rPr>
              <w:t>.</w:t>
            </w:r>
            <w:r>
              <w:rPr>
                <w:rFonts w:ascii="Times New Roman" w:hAnsi="Times New Roman" w:cs="Times New Roman"/>
                <w:b/>
                <w:bCs/>
                <w:sz w:val="16"/>
                <w:szCs w:val="16"/>
                <w:lang w:val="hr-HR"/>
              </w:rPr>
              <w:t>9</w:t>
            </w:r>
            <w:r w:rsidR="00EB555A">
              <w:rPr>
                <w:rFonts w:ascii="Times New Roman" w:hAnsi="Times New Roman" w:cs="Times New Roman"/>
                <w:b/>
                <w:bCs/>
                <w:sz w:val="16"/>
                <w:szCs w:val="16"/>
                <w:lang w:val="hr-HR"/>
              </w:rPr>
              <w:t>20</w:t>
            </w:r>
          </w:p>
        </w:tc>
        <w:tc>
          <w:tcPr>
            <w:tcW w:w="1134" w:type="dxa"/>
          </w:tcPr>
          <w:p w:rsidR="00732E2A" w:rsidRPr="00616B08" w:rsidRDefault="00251793" w:rsidP="00A7268A">
            <w:pPr>
              <w:jc w:val="right"/>
              <w:rPr>
                <w:rFonts w:ascii="Times New Roman" w:hAnsi="Times New Roman" w:cs="Times New Roman"/>
                <w:b/>
                <w:bCs/>
                <w:sz w:val="16"/>
                <w:szCs w:val="16"/>
                <w:lang w:val="hr-HR"/>
              </w:rPr>
            </w:pPr>
            <w:r>
              <w:rPr>
                <w:rFonts w:ascii="Times New Roman" w:hAnsi="Times New Roman" w:cs="Times New Roman"/>
                <w:b/>
                <w:bCs/>
                <w:sz w:val="16"/>
                <w:szCs w:val="16"/>
                <w:lang w:val="hr-HR"/>
              </w:rPr>
              <w:t>7</w:t>
            </w:r>
            <w:r w:rsidR="00EB555A">
              <w:rPr>
                <w:rFonts w:ascii="Times New Roman" w:hAnsi="Times New Roman" w:cs="Times New Roman"/>
                <w:b/>
                <w:bCs/>
                <w:sz w:val="16"/>
                <w:szCs w:val="16"/>
                <w:lang w:val="hr-HR"/>
              </w:rPr>
              <w:t>.</w:t>
            </w:r>
            <w:r>
              <w:rPr>
                <w:rFonts w:ascii="Times New Roman" w:hAnsi="Times New Roman" w:cs="Times New Roman"/>
                <w:b/>
                <w:bCs/>
                <w:sz w:val="16"/>
                <w:szCs w:val="16"/>
                <w:lang w:val="hr-HR"/>
              </w:rPr>
              <w:t>84</w:t>
            </w:r>
            <w:r w:rsidR="00EB555A">
              <w:rPr>
                <w:rFonts w:ascii="Times New Roman" w:hAnsi="Times New Roman" w:cs="Times New Roman"/>
                <w:b/>
                <w:bCs/>
                <w:sz w:val="16"/>
                <w:szCs w:val="16"/>
                <w:lang w:val="hr-HR"/>
              </w:rPr>
              <w:t>9</w:t>
            </w:r>
          </w:p>
        </w:tc>
        <w:tc>
          <w:tcPr>
            <w:tcW w:w="1276" w:type="dxa"/>
          </w:tcPr>
          <w:p w:rsidR="00732E2A" w:rsidRPr="00616B08" w:rsidRDefault="00251793" w:rsidP="00A7268A">
            <w:pPr>
              <w:jc w:val="right"/>
              <w:rPr>
                <w:rFonts w:ascii="Times New Roman" w:hAnsi="Times New Roman" w:cs="Times New Roman"/>
                <w:b/>
                <w:bCs/>
                <w:sz w:val="16"/>
                <w:szCs w:val="16"/>
                <w:lang w:val="hr-HR"/>
              </w:rPr>
            </w:pPr>
            <w:r>
              <w:rPr>
                <w:rFonts w:ascii="Times New Roman" w:hAnsi="Times New Roman" w:cs="Times New Roman"/>
                <w:b/>
                <w:bCs/>
                <w:sz w:val="16"/>
                <w:szCs w:val="16"/>
                <w:lang w:val="hr-HR"/>
              </w:rPr>
              <w:t>0</w:t>
            </w:r>
          </w:p>
        </w:tc>
      </w:tr>
      <w:tr w:rsidR="00732E2A" w:rsidRPr="00616B08" w:rsidTr="006E6986">
        <w:tc>
          <w:tcPr>
            <w:tcW w:w="457" w:type="dxa"/>
          </w:tcPr>
          <w:p w:rsidR="00732E2A" w:rsidRPr="00616B08" w:rsidRDefault="00732E2A" w:rsidP="00A7268A">
            <w:pPr>
              <w:rPr>
                <w:rFonts w:ascii="Times New Roman" w:hAnsi="Times New Roman" w:cs="Times New Roman"/>
                <w:b/>
                <w:bCs/>
                <w:sz w:val="16"/>
                <w:szCs w:val="16"/>
                <w:lang w:val="hr-HR"/>
              </w:rPr>
            </w:pPr>
          </w:p>
        </w:tc>
        <w:tc>
          <w:tcPr>
            <w:tcW w:w="1670" w:type="dxa"/>
          </w:tcPr>
          <w:p w:rsidR="00732E2A" w:rsidRPr="00616B08" w:rsidRDefault="00732E2A" w:rsidP="00A7268A">
            <w:pPr>
              <w:rPr>
                <w:rFonts w:ascii="Times New Roman" w:hAnsi="Times New Roman" w:cs="Times New Roman"/>
                <w:b/>
                <w:bCs/>
                <w:sz w:val="16"/>
                <w:szCs w:val="16"/>
                <w:lang w:val="hr-HR"/>
              </w:rPr>
            </w:pPr>
            <w:r w:rsidRPr="00616B08">
              <w:rPr>
                <w:rFonts w:ascii="Times New Roman" w:hAnsi="Times New Roman" w:cs="Times New Roman"/>
                <w:b/>
                <w:bCs/>
                <w:sz w:val="16"/>
                <w:szCs w:val="16"/>
                <w:lang w:val="hr-HR"/>
              </w:rPr>
              <w:t>EURO LINE DOO</w:t>
            </w:r>
          </w:p>
        </w:tc>
        <w:tc>
          <w:tcPr>
            <w:tcW w:w="850" w:type="dxa"/>
          </w:tcPr>
          <w:p w:rsidR="00732E2A" w:rsidRPr="00616B08" w:rsidRDefault="00732E2A" w:rsidP="00A7268A">
            <w:pPr>
              <w:rPr>
                <w:rFonts w:ascii="Times New Roman" w:hAnsi="Times New Roman" w:cs="Times New Roman"/>
                <w:b/>
                <w:bCs/>
                <w:sz w:val="16"/>
                <w:szCs w:val="16"/>
                <w:lang w:val="hr-HR"/>
              </w:rPr>
            </w:pPr>
            <w:r w:rsidRPr="00616B08">
              <w:rPr>
                <w:rFonts w:ascii="Times New Roman" w:hAnsi="Times New Roman" w:cs="Times New Roman"/>
                <w:b/>
                <w:bCs/>
                <w:sz w:val="16"/>
                <w:szCs w:val="16"/>
                <w:lang w:val="hr-HR"/>
              </w:rPr>
              <w:t>4320</w:t>
            </w:r>
          </w:p>
        </w:tc>
        <w:tc>
          <w:tcPr>
            <w:tcW w:w="1162" w:type="dxa"/>
          </w:tcPr>
          <w:p w:rsidR="00732E2A" w:rsidRPr="00616B08" w:rsidRDefault="00251793" w:rsidP="006E6986">
            <w:pPr>
              <w:jc w:val="right"/>
              <w:rPr>
                <w:rFonts w:ascii="Times New Roman" w:hAnsi="Times New Roman" w:cs="Times New Roman"/>
                <w:b/>
                <w:bCs/>
                <w:sz w:val="16"/>
                <w:szCs w:val="16"/>
                <w:lang w:val="hr-HR"/>
              </w:rPr>
            </w:pPr>
            <w:r>
              <w:rPr>
                <w:rFonts w:ascii="Times New Roman" w:hAnsi="Times New Roman" w:cs="Times New Roman"/>
                <w:b/>
                <w:bCs/>
                <w:sz w:val="16"/>
                <w:szCs w:val="16"/>
                <w:lang w:val="hr-HR"/>
              </w:rPr>
              <w:t>-94</w:t>
            </w:r>
            <w:r w:rsidR="00EB555A">
              <w:rPr>
                <w:rFonts w:ascii="Times New Roman" w:hAnsi="Times New Roman" w:cs="Times New Roman"/>
                <w:b/>
                <w:bCs/>
                <w:sz w:val="16"/>
                <w:szCs w:val="16"/>
                <w:lang w:val="hr-HR"/>
              </w:rPr>
              <w:t>2</w:t>
            </w:r>
          </w:p>
        </w:tc>
        <w:tc>
          <w:tcPr>
            <w:tcW w:w="1106" w:type="dxa"/>
          </w:tcPr>
          <w:p w:rsidR="00732E2A" w:rsidRPr="00616B08" w:rsidRDefault="00251793" w:rsidP="006E6986">
            <w:pPr>
              <w:jc w:val="right"/>
              <w:rPr>
                <w:rFonts w:ascii="Times New Roman" w:hAnsi="Times New Roman" w:cs="Times New Roman"/>
                <w:b/>
                <w:bCs/>
                <w:sz w:val="16"/>
                <w:szCs w:val="16"/>
                <w:lang w:val="hr-HR"/>
              </w:rPr>
            </w:pPr>
            <w:r>
              <w:rPr>
                <w:rFonts w:ascii="Times New Roman" w:hAnsi="Times New Roman" w:cs="Times New Roman"/>
                <w:b/>
                <w:bCs/>
                <w:sz w:val="16"/>
                <w:szCs w:val="16"/>
                <w:lang w:val="hr-HR"/>
              </w:rPr>
              <w:t>3</w:t>
            </w:r>
            <w:r w:rsidR="00EB555A">
              <w:rPr>
                <w:rFonts w:ascii="Times New Roman" w:hAnsi="Times New Roman" w:cs="Times New Roman"/>
                <w:b/>
                <w:bCs/>
                <w:sz w:val="16"/>
                <w:szCs w:val="16"/>
                <w:lang w:val="hr-HR"/>
              </w:rPr>
              <w:t>.</w:t>
            </w:r>
            <w:r>
              <w:rPr>
                <w:rFonts w:ascii="Times New Roman" w:hAnsi="Times New Roman" w:cs="Times New Roman"/>
                <w:b/>
                <w:bCs/>
                <w:sz w:val="16"/>
                <w:szCs w:val="16"/>
                <w:lang w:val="hr-HR"/>
              </w:rPr>
              <w:t>28</w:t>
            </w:r>
            <w:r w:rsidR="00EB555A">
              <w:rPr>
                <w:rFonts w:ascii="Times New Roman" w:hAnsi="Times New Roman" w:cs="Times New Roman"/>
                <w:b/>
                <w:bCs/>
                <w:sz w:val="16"/>
                <w:szCs w:val="16"/>
                <w:lang w:val="hr-HR"/>
              </w:rPr>
              <w:t>4</w:t>
            </w:r>
          </w:p>
        </w:tc>
        <w:tc>
          <w:tcPr>
            <w:tcW w:w="1134" w:type="dxa"/>
          </w:tcPr>
          <w:p w:rsidR="00732E2A" w:rsidRPr="00616B08" w:rsidRDefault="00251793" w:rsidP="00A7268A">
            <w:pPr>
              <w:jc w:val="right"/>
              <w:rPr>
                <w:rFonts w:ascii="Times New Roman" w:hAnsi="Times New Roman" w:cs="Times New Roman"/>
                <w:b/>
                <w:bCs/>
                <w:sz w:val="16"/>
                <w:szCs w:val="16"/>
                <w:lang w:val="hr-HR"/>
              </w:rPr>
            </w:pPr>
            <w:r>
              <w:rPr>
                <w:rFonts w:ascii="Times New Roman" w:hAnsi="Times New Roman" w:cs="Times New Roman"/>
                <w:b/>
                <w:bCs/>
                <w:sz w:val="16"/>
                <w:szCs w:val="16"/>
                <w:lang w:val="hr-HR"/>
              </w:rPr>
              <w:t>2</w:t>
            </w:r>
            <w:r w:rsidR="00EB555A">
              <w:rPr>
                <w:rFonts w:ascii="Times New Roman" w:hAnsi="Times New Roman" w:cs="Times New Roman"/>
                <w:b/>
                <w:bCs/>
                <w:sz w:val="16"/>
                <w:szCs w:val="16"/>
                <w:lang w:val="hr-HR"/>
              </w:rPr>
              <w:t>.</w:t>
            </w:r>
            <w:r>
              <w:rPr>
                <w:rFonts w:ascii="Times New Roman" w:hAnsi="Times New Roman" w:cs="Times New Roman"/>
                <w:b/>
                <w:bCs/>
                <w:sz w:val="16"/>
                <w:szCs w:val="16"/>
                <w:lang w:val="hr-HR"/>
              </w:rPr>
              <w:t>70</w:t>
            </w:r>
            <w:r w:rsidR="00EB555A">
              <w:rPr>
                <w:rFonts w:ascii="Times New Roman" w:hAnsi="Times New Roman" w:cs="Times New Roman"/>
                <w:b/>
                <w:bCs/>
                <w:sz w:val="16"/>
                <w:szCs w:val="16"/>
                <w:lang w:val="hr-HR"/>
              </w:rPr>
              <w:t>6</w:t>
            </w:r>
          </w:p>
        </w:tc>
        <w:tc>
          <w:tcPr>
            <w:tcW w:w="1134" w:type="dxa"/>
          </w:tcPr>
          <w:p w:rsidR="00732E2A" w:rsidRPr="00616B08" w:rsidRDefault="00251793" w:rsidP="00A7268A">
            <w:pPr>
              <w:jc w:val="right"/>
              <w:rPr>
                <w:rFonts w:ascii="Times New Roman" w:hAnsi="Times New Roman" w:cs="Times New Roman"/>
                <w:b/>
                <w:bCs/>
                <w:sz w:val="16"/>
                <w:szCs w:val="16"/>
                <w:lang w:val="hr-HR"/>
              </w:rPr>
            </w:pPr>
            <w:r>
              <w:rPr>
                <w:rFonts w:ascii="Times New Roman" w:hAnsi="Times New Roman" w:cs="Times New Roman"/>
                <w:b/>
                <w:bCs/>
                <w:sz w:val="16"/>
                <w:szCs w:val="16"/>
                <w:lang w:val="hr-HR"/>
              </w:rPr>
              <w:t>0</w:t>
            </w:r>
          </w:p>
        </w:tc>
        <w:tc>
          <w:tcPr>
            <w:tcW w:w="1276" w:type="dxa"/>
          </w:tcPr>
          <w:p w:rsidR="00732E2A" w:rsidRPr="00616B08" w:rsidRDefault="00251793" w:rsidP="00A7268A">
            <w:pPr>
              <w:jc w:val="right"/>
              <w:rPr>
                <w:rFonts w:ascii="Times New Roman" w:hAnsi="Times New Roman" w:cs="Times New Roman"/>
                <w:b/>
                <w:bCs/>
                <w:sz w:val="16"/>
                <w:szCs w:val="16"/>
                <w:lang w:val="hr-HR"/>
              </w:rPr>
            </w:pPr>
            <w:r>
              <w:rPr>
                <w:rFonts w:ascii="Times New Roman" w:hAnsi="Times New Roman" w:cs="Times New Roman"/>
                <w:b/>
                <w:bCs/>
                <w:sz w:val="16"/>
                <w:szCs w:val="16"/>
                <w:lang w:val="hr-HR"/>
              </w:rPr>
              <w:t>364</w:t>
            </w:r>
          </w:p>
        </w:tc>
      </w:tr>
      <w:tr w:rsidR="00732E2A" w:rsidRPr="00616B08" w:rsidTr="006E6986">
        <w:tc>
          <w:tcPr>
            <w:tcW w:w="457" w:type="dxa"/>
          </w:tcPr>
          <w:p w:rsidR="00732E2A" w:rsidRPr="00616B08" w:rsidRDefault="00732E2A" w:rsidP="00A7268A">
            <w:pPr>
              <w:rPr>
                <w:rFonts w:ascii="Times New Roman" w:hAnsi="Times New Roman" w:cs="Times New Roman"/>
                <w:b/>
                <w:bCs/>
                <w:sz w:val="16"/>
                <w:szCs w:val="16"/>
                <w:lang w:val="hr-HR"/>
              </w:rPr>
            </w:pPr>
          </w:p>
        </w:tc>
        <w:tc>
          <w:tcPr>
            <w:tcW w:w="1670" w:type="dxa"/>
          </w:tcPr>
          <w:p w:rsidR="00732E2A" w:rsidRPr="00616B08" w:rsidRDefault="00732E2A" w:rsidP="00A7268A">
            <w:pPr>
              <w:rPr>
                <w:rFonts w:ascii="Times New Roman" w:hAnsi="Times New Roman" w:cs="Times New Roman"/>
                <w:b/>
                <w:bCs/>
                <w:sz w:val="16"/>
                <w:szCs w:val="16"/>
                <w:lang w:val="hr-HR"/>
              </w:rPr>
            </w:pPr>
            <w:r w:rsidRPr="00616B08">
              <w:rPr>
                <w:rFonts w:ascii="Times New Roman" w:hAnsi="Times New Roman" w:cs="Times New Roman"/>
                <w:b/>
                <w:bCs/>
                <w:sz w:val="16"/>
                <w:szCs w:val="16"/>
                <w:lang w:val="hr-HR"/>
              </w:rPr>
              <w:t>EURO LINE DOO</w:t>
            </w:r>
          </w:p>
        </w:tc>
        <w:tc>
          <w:tcPr>
            <w:tcW w:w="850" w:type="dxa"/>
          </w:tcPr>
          <w:p w:rsidR="00732E2A" w:rsidRPr="00616B08" w:rsidRDefault="00732E2A" w:rsidP="00A7268A">
            <w:pPr>
              <w:rPr>
                <w:rFonts w:ascii="Times New Roman" w:hAnsi="Times New Roman" w:cs="Times New Roman"/>
                <w:b/>
                <w:bCs/>
                <w:sz w:val="16"/>
                <w:szCs w:val="16"/>
                <w:lang w:val="hr-HR"/>
              </w:rPr>
            </w:pPr>
            <w:r w:rsidRPr="00616B08">
              <w:rPr>
                <w:rFonts w:ascii="Times New Roman" w:hAnsi="Times New Roman" w:cs="Times New Roman"/>
                <w:b/>
                <w:bCs/>
                <w:sz w:val="16"/>
                <w:szCs w:val="16"/>
                <w:lang w:val="hr-HR"/>
              </w:rPr>
              <w:t>2310</w:t>
            </w:r>
          </w:p>
        </w:tc>
        <w:tc>
          <w:tcPr>
            <w:tcW w:w="1162" w:type="dxa"/>
          </w:tcPr>
          <w:p w:rsidR="00732E2A" w:rsidRPr="00616B08" w:rsidRDefault="00251793" w:rsidP="006E6986">
            <w:pPr>
              <w:jc w:val="right"/>
              <w:rPr>
                <w:rFonts w:ascii="Times New Roman" w:hAnsi="Times New Roman" w:cs="Times New Roman"/>
                <w:b/>
                <w:bCs/>
                <w:sz w:val="16"/>
                <w:szCs w:val="16"/>
                <w:lang w:val="hr-HR"/>
              </w:rPr>
            </w:pPr>
            <w:r>
              <w:rPr>
                <w:rFonts w:ascii="Times New Roman" w:hAnsi="Times New Roman" w:cs="Times New Roman"/>
                <w:b/>
                <w:bCs/>
                <w:sz w:val="16"/>
                <w:szCs w:val="16"/>
                <w:lang w:val="hr-HR"/>
              </w:rPr>
              <w:t>0</w:t>
            </w:r>
          </w:p>
        </w:tc>
        <w:tc>
          <w:tcPr>
            <w:tcW w:w="1106" w:type="dxa"/>
          </w:tcPr>
          <w:p w:rsidR="00732E2A" w:rsidRPr="00616B08" w:rsidRDefault="00251793" w:rsidP="006E6986">
            <w:pPr>
              <w:jc w:val="right"/>
              <w:rPr>
                <w:rFonts w:ascii="Times New Roman" w:hAnsi="Times New Roman" w:cs="Times New Roman"/>
                <w:b/>
                <w:bCs/>
                <w:sz w:val="16"/>
                <w:szCs w:val="16"/>
                <w:lang w:val="hr-HR"/>
              </w:rPr>
            </w:pPr>
            <w:r>
              <w:rPr>
                <w:rFonts w:ascii="Times New Roman" w:hAnsi="Times New Roman" w:cs="Times New Roman"/>
                <w:b/>
                <w:bCs/>
                <w:sz w:val="16"/>
                <w:szCs w:val="16"/>
                <w:lang w:val="hr-HR"/>
              </w:rPr>
              <w:t>46</w:t>
            </w:r>
            <w:r w:rsidR="00EB555A">
              <w:rPr>
                <w:rFonts w:ascii="Times New Roman" w:hAnsi="Times New Roman" w:cs="Times New Roman"/>
                <w:b/>
                <w:bCs/>
                <w:sz w:val="16"/>
                <w:szCs w:val="16"/>
                <w:lang w:val="hr-HR"/>
              </w:rPr>
              <w:t>.</w:t>
            </w:r>
            <w:r>
              <w:rPr>
                <w:rFonts w:ascii="Times New Roman" w:hAnsi="Times New Roman" w:cs="Times New Roman"/>
                <w:b/>
                <w:bCs/>
                <w:sz w:val="16"/>
                <w:szCs w:val="16"/>
                <w:lang w:val="hr-HR"/>
              </w:rPr>
              <w:t>000</w:t>
            </w:r>
          </w:p>
        </w:tc>
        <w:tc>
          <w:tcPr>
            <w:tcW w:w="1134" w:type="dxa"/>
          </w:tcPr>
          <w:p w:rsidR="00732E2A" w:rsidRPr="00616B08" w:rsidRDefault="00251793" w:rsidP="00A7268A">
            <w:pPr>
              <w:jc w:val="right"/>
              <w:rPr>
                <w:rFonts w:ascii="Times New Roman" w:hAnsi="Times New Roman" w:cs="Times New Roman"/>
                <w:b/>
                <w:bCs/>
                <w:sz w:val="16"/>
                <w:szCs w:val="16"/>
                <w:lang w:val="hr-HR"/>
              </w:rPr>
            </w:pPr>
            <w:r>
              <w:rPr>
                <w:rFonts w:ascii="Times New Roman" w:hAnsi="Times New Roman" w:cs="Times New Roman"/>
                <w:b/>
                <w:bCs/>
                <w:sz w:val="16"/>
                <w:szCs w:val="16"/>
                <w:lang w:val="hr-HR"/>
              </w:rPr>
              <w:t>10</w:t>
            </w:r>
            <w:r w:rsidR="00EB555A">
              <w:rPr>
                <w:rFonts w:ascii="Times New Roman" w:hAnsi="Times New Roman" w:cs="Times New Roman"/>
                <w:b/>
                <w:bCs/>
                <w:sz w:val="16"/>
                <w:szCs w:val="16"/>
                <w:lang w:val="hr-HR"/>
              </w:rPr>
              <w:t>.</w:t>
            </w:r>
            <w:r>
              <w:rPr>
                <w:rFonts w:ascii="Times New Roman" w:hAnsi="Times New Roman" w:cs="Times New Roman"/>
                <w:b/>
                <w:bCs/>
                <w:sz w:val="16"/>
                <w:szCs w:val="16"/>
                <w:lang w:val="hr-HR"/>
              </w:rPr>
              <w:t>000</w:t>
            </w:r>
          </w:p>
        </w:tc>
        <w:tc>
          <w:tcPr>
            <w:tcW w:w="1134" w:type="dxa"/>
          </w:tcPr>
          <w:p w:rsidR="00732E2A" w:rsidRPr="00616B08" w:rsidRDefault="00251793" w:rsidP="00A7268A">
            <w:pPr>
              <w:jc w:val="right"/>
              <w:rPr>
                <w:rFonts w:ascii="Times New Roman" w:hAnsi="Times New Roman" w:cs="Times New Roman"/>
                <w:b/>
                <w:bCs/>
                <w:sz w:val="16"/>
                <w:szCs w:val="16"/>
                <w:lang w:val="hr-HR"/>
              </w:rPr>
            </w:pPr>
            <w:r>
              <w:rPr>
                <w:rFonts w:ascii="Times New Roman" w:hAnsi="Times New Roman" w:cs="Times New Roman"/>
                <w:b/>
                <w:bCs/>
                <w:sz w:val="16"/>
                <w:szCs w:val="16"/>
                <w:lang w:val="hr-HR"/>
              </w:rPr>
              <w:t>36</w:t>
            </w:r>
            <w:r w:rsidR="00EB555A">
              <w:rPr>
                <w:rFonts w:ascii="Times New Roman" w:hAnsi="Times New Roman" w:cs="Times New Roman"/>
                <w:b/>
                <w:bCs/>
                <w:sz w:val="16"/>
                <w:szCs w:val="16"/>
                <w:lang w:val="hr-HR"/>
              </w:rPr>
              <w:t>.</w:t>
            </w:r>
            <w:r>
              <w:rPr>
                <w:rFonts w:ascii="Times New Roman" w:hAnsi="Times New Roman" w:cs="Times New Roman"/>
                <w:b/>
                <w:bCs/>
                <w:sz w:val="16"/>
                <w:szCs w:val="16"/>
                <w:lang w:val="hr-HR"/>
              </w:rPr>
              <w:t>000</w:t>
            </w:r>
          </w:p>
        </w:tc>
        <w:tc>
          <w:tcPr>
            <w:tcW w:w="1276" w:type="dxa"/>
          </w:tcPr>
          <w:p w:rsidR="00732E2A" w:rsidRPr="00616B08" w:rsidRDefault="00251793" w:rsidP="00A7268A">
            <w:pPr>
              <w:jc w:val="right"/>
              <w:rPr>
                <w:rFonts w:ascii="Times New Roman" w:hAnsi="Times New Roman" w:cs="Times New Roman"/>
                <w:b/>
                <w:bCs/>
                <w:sz w:val="16"/>
                <w:szCs w:val="16"/>
                <w:lang w:val="hr-HR"/>
              </w:rPr>
            </w:pPr>
            <w:r>
              <w:rPr>
                <w:rFonts w:ascii="Times New Roman" w:hAnsi="Times New Roman" w:cs="Times New Roman"/>
                <w:b/>
                <w:bCs/>
                <w:sz w:val="16"/>
                <w:szCs w:val="16"/>
                <w:lang w:val="hr-HR"/>
              </w:rPr>
              <w:t>0</w:t>
            </w:r>
          </w:p>
        </w:tc>
      </w:tr>
      <w:tr w:rsidR="006E6986" w:rsidRPr="00616B08" w:rsidTr="006E6986">
        <w:tc>
          <w:tcPr>
            <w:tcW w:w="457" w:type="dxa"/>
          </w:tcPr>
          <w:p w:rsidR="006E6986" w:rsidRPr="00616B08" w:rsidRDefault="006E6986" w:rsidP="00A7268A">
            <w:pPr>
              <w:rPr>
                <w:rFonts w:ascii="Times New Roman" w:hAnsi="Times New Roman" w:cs="Times New Roman"/>
                <w:b/>
                <w:bCs/>
                <w:sz w:val="16"/>
                <w:szCs w:val="16"/>
                <w:lang w:val="hr-HR"/>
              </w:rPr>
            </w:pPr>
          </w:p>
        </w:tc>
        <w:tc>
          <w:tcPr>
            <w:tcW w:w="1670" w:type="dxa"/>
          </w:tcPr>
          <w:p w:rsidR="006E6986" w:rsidRPr="00616B08" w:rsidRDefault="006E6986" w:rsidP="00A7268A">
            <w:pPr>
              <w:rPr>
                <w:rFonts w:ascii="Times New Roman" w:hAnsi="Times New Roman" w:cs="Times New Roman"/>
                <w:b/>
                <w:bCs/>
                <w:sz w:val="16"/>
                <w:szCs w:val="16"/>
                <w:lang w:val="hr-HR"/>
              </w:rPr>
            </w:pPr>
            <w:r>
              <w:rPr>
                <w:rFonts w:ascii="Times New Roman" w:hAnsi="Times New Roman" w:cs="Times New Roman"/>
                <w:b/>
                <w:bCs/>
                <w:sz w:val="16"/>
                <w:szCs w:val="16"/>
                <w:lang w:val="hr-HR"/>
              </w:rPr>
              <w:t>EURO LINE DOO</w:t>
            </w:r>
          </w:p>
        </w:tc>
        <w:tc>
          <w:tcPr>
            <w:tcW w:w="850" w:type="dxa"/>
          </w:tcPr>
          <w:p w:rsidR="006E6986" w:rsidRPr="00616B08" w:rsidRDefault="006E6986" w:rsidP="00A7268A">
            <w:pPr>
              <w:rPr>
                <w:rFonts w:ascii="Times New Roman" w:hAnsi="Times New Roman" w:cs="Times New Roman"/>
                <w:b/>
                <w:bCs/>
                <w:sz w:val="16"/>
                <w:szCs w:val="16"/>
                <w:lang w:val="hr-HR"/>
              </w:rPr>
            </w:pPr>
            <w:r>
              <w:rPr>
                <w:rFonts w:ascii="Times New Roman" w:hAnsi="Times New Roman" w:cs="Times New Roman"/>
                <w:b/>
                <w:bCs/>
                <w:sz w:val="16"/>
                <w:szCs w:val="16"/>
                <w:lang w:val="hr-HR"/>
              </w:rPr>
              <w:t>4295</w:t>
            </w:r>
          </w:p>
        </w:tc>
        <w:tc>
          <w:tcPr>
            <w:tcW w:w="1162" w:type="dxa"/>
          </w:tcPr>
          <w:p w:rsidR="006E6986" w:rsidRPr="00616B08" w:rsidRDefault="00251793" w:rsidP="006E6986">
            <w:pPr>
              <w:jc w:val="right"/>
              <w:rPr>
                <w:rFonts w:ascii="Times New Roman" w:hAnsi="Times New Roman" w:cs="Times New Roman"/>
                <w:b/>
                <w:bCs/>
                <w:sz w:val="16"/>
                <w:szCs w:val="16"/>
                <w:lang w:val="hr-HR"/>
              </w:rPr>
            </w:pPr>
            <w:r>
              <w:rPr>
                <w:rFonts w:ascii="Times New Roman" w:hAnsi="Times New Roman" w:cs="Times New Roman"/>
                <w:b/>
                <w:bCs/>
                <w:sz w:val="16"/>
                <w:szCs w:val="16"/>
                <w:lang w:val="hr-HR"/>
              </w:rPr>
              <w:t>-39</w:t>
            </w:r>
            <w:r w:rsidR="00EB555A">
              <w:rPr>
                <w:rFonts w:ascii="Times New Roman" w:hAnsi="Times New Roman" w:cs="Times New Roman"/>
                <w:b/>
                <w:bCs/>
                <w:sz w:val="16"/>
                <w:szCs w:val="16"/>
                <w:lang w:val="hr-HR"/>
              </w:rPr>
              <w:t>.</w:t>
            </w:r>
            <w:r>
              <w:rPr>
                <w:rFonts w:ascii="Times New Roman" w:hAnsi="Times New Roman" w:cs="Times New Roman"/>
                <w:b/>
                <w:bCs/>
                <w:sz w:val="16"/>
                <w:szCs w:val="16"/>
                <w:lang w:val="hr-HR"/>
              </w:rPr>
              <w:t>000</w:t>
            </w:r>
          </w:p>
        </w:tc>
        <w:tc>
          <w:tcPr>
            <w:tcW w:w="1106" w:type="dxa"/>
          </w:tcPr>
          <w:p w:rsidR="006E6986" w:rsidRDefault="00251793" w:rsidP="006E6986">
            <w:pPr>
              <w:jc w:val="right"/>
              <w:rPr>
                <w:rFonts w:ascii="Times New Roman" w:hAnsi="Times New Roman" w:cs="Times New Roman"/>
                <w:b/>
                <w:bCs/>
                <w:sz w:val="16"/>
                <w:szCs w:val="16"/>
                <w:lang w:val="hr-HR"/>
              </w:rPr>
            </w:pPr>
            <w:r>
              <w:rPr>
                <w:rFonts w:ascii="Times New Roman" w:hAnsi="Times New Roman" w:cs="Times New Roman"/>
                <w:b/>
                <w:bCs/>
                <w:sz w:val="16"/>
                <w:szCs w:val="16"/>
                <w:lang w:val="hr-HR"/>
              </w:rPr>
              <w:t>39</w:t>
            </w:r>
            <w:r w:rsidR="00EB555A">
              <w:rPr>
                <w:rFonts w:ascii="Times New Roman" w:hAnsi="Times New Roman" w:cs="Times New Roman"/>
                <w:b/>
                <w:bCs/>
                <w:sz w:val="16"/>
                <w:szCs w:val="16"/>
                <w:lang w:val="hr-HR"/>
              </w:rPr>
              <w:t>.</w:t>
            </w:r>
            <w:r>
              <w:rPr>
                <w:rFonts w:ascii="Times New Roman" w:hAnsi="Times New Roman" w:cs="Times New Roman"/>
                <w:b/>
                <w:bCs/>
                <w:sz w:val="16"/>
                <w:szCs w:val="16"/>
                <w:lang w:val="hr-HR"/>
              </w:rPr>
              <w:t>000</w:t>
            </w:r>
          </w:p>
        </w:tc>
        <w:tc>
          <w:tcPr>
            <w:tcW w:w="1134" w:type="dxa"/>
          </w:tcPr>
          <w:p w:rsidR="006E6986" w:rsidRPr="00616B08" w:rsidRDefault="00251793" w:rsidP="00A7268A">
            <w:pPr>
              <w:jc w:val="right"/>
              <w:rPr>
                <w:rFonts w:ascii="Times New Roman" w:hAnsi="Times New Roman" w:cs="Times New Roman"/>
                <w:b/>
                <w:bCs/>
                <w:sz w:val="16"/>
                <w:szCs w:val="16"/>
                <w:lang w:val="hr-HR"/>
              </w:rPr>
            </w:pPr>
            <w:r>
              <w:rPr>
                <w:rFonts w:ascii="Times New Roman" w:hAnsi="Times New Roman" w:cs="Times New Roman"/>
                <w:b/>
                <w:bCs/>
                <w:sz w:val="16"/>
                <w:szCs w:val="16"/>
                <w:lang w:val="hr-HR"/>
              </w:rPr>
              <w:t>0</w:t>
            </w:r>
          </w:p>
        </w:tc>
        <w:tc>
          <w:tcPr>
            <w:tcW w:w="1134" w:type="dxa"/>
          </w:tcPr>
          <w:p w:rsidR="006E6986" w:rsidRDefault="00251793" w:rsidP="00A7268A">
            <w:pPr>
              <w:jc w:val="right"/>
              <w:rPr>
                <w:rFonts w:ascii="Times New Roman" w:hAnsi="Times New Roman" w:cs="Times New Roman"/>
                <w:b/>
                <w:bCs/>
                <w:sz w:val="16"/>
                <w:szCs w:val="16"/>
                <w:lang w:val="hr-HR"/>
              </w:rPr>
            </w:pPr>
            <w:r>
              <w:rPr>
                <w:rFonts w:ascii="Times New Roman" w:hAnsi="Times New Roman" w:cs="Times New Roman"/>
                <w:b/>
                <w:bCs/>
                <w:sz w:val="16"/>
                <w:szCs w:val="16"/>
                <w:lang w:val="hr-HR"/>
              </w:rPr>
              <w:t>0</w:t>
            </w:r>
          </w:p>
        </w:tc>
        <w:tc>
          <w:tcPr>
            <w:tcW w:w="1276" w:type="dxa"/>
          </w:tcPr>
          <w:p w:rsidR="006E6986" w:rsidRDefault="00251793" w:rsidP="00A7268A">
            <w:pPr>
              <w:jc w:val="right"/>
              <w:rPr>
                <w:rFonts w:ascii="Times New Roman" w:hAnsi="Times New Roman" w:cs="Times New Roman"/>
                <w:b/>
                <w:bCs/>
                <w:sz w:val="16"/>
                <w:szCs w:val="16"/>
                <w:lang w:val="hr-HR"/>
              </w:rPr>
            </w:pPr>
            <w:r>
              <w:rPr>
                <w:rFonts w:ascii="Times New Roman" w:hAnsi="Times New Roman" w:cs="Times New Roman"/>
                <w:b/>
                <w:bCs/>
                <w:sz w:val="16"/>
                <w:szCs w:val="16"/>
                <w:lang w:val="hr-HR"/>
              </w:rPr>
              <w:t>0</w:t>
            </w:r>
          </w:p>
        </w:tc>
      </w:tr>
      <w:tr w:rsidR="00732E2A" w:rsidRPr="00616B08" w:rsidTr="006E6986">
        <w:tc>
          <w:tcPr>
            <w:tcW w:w="457" w:type="dxa"/>
          </w:tcPr>
          <w:p w:rsidR="00732E2A" w:rsidRPr="00616B08" w:rsidRDefault="00732E2A" w:rsidP="00A7268A">
            <w:pPr>
              <w:rPr>
                <w:rFonts w:ascii="Times New Roman" w:hAnsi="Times New Roman" w:cs="Times New Roman"/>
                <w:b/>
                <w:bCs/>
                <w:sz w:val="16"/>
                <w:szCs w:val="16"/>
                <w:lang w:val="hr-HR"/>
              </w:rPr>
            </w:pPr>
            <w:r w:rsidRPr="00616B08">
              <w:rPr>
                <w:rFonts w:ascii="Times New Roman" w:hAnsi="Times New Roman" w:cs="Times New Roman"/>
                <w:b/>
                <w:bCs/>
                <w:sz w:val="16"/>
                <w:szCs w:val="16"/>
                <w:lang w:val="hr-HR"/>
              </w:rPr>
              <w:t>2.</w:t>
            </w:r>
          </w:p>
        </w:tc>
        <w:tc>
          <w:tcPr>
            <w:tcW w:w="1670" w:type="dxa"/>
          </w:tcPr>
          <w:p w:rsidR="00732E2A" w:rsidRPr="00616B08" w:rsidRDefault="00732E2A" w:rsidP="00A7268A">
            <w:pPr>
              <w:rPr>
                <w:rFonts w:ascii="Times New Roman" w:hAnsi="Times New Roman" w:cs="Times New Roman"/>
                <w:b/>
                <w:bCs/>
                <w:sz w:val="16"/>
                <w:szCs w:val="16"/>
                <w:lang w:val="hr-HR"/>
              </w:rPr>
            </w:pPr>
            <w:r w:rsidRPr="00616B08">
              <w:rPr>
                <w:rFonts w:ascii="Times New Roman" w:hAnsi="Times New Roman" w:cs="Times New Roman"/>
                <w:b/>
                <w:bCs/>
                <w:sz w:val="16"/>
                <w:szCs w:val="16"/>
                <w:lang w:val="hr-HR"/>
              </w:rPr>
              <w:t>EURO LINE TRAVEL DOO BANJA LUKA</w:t>
            </w:r>
          </w:p>
        </w:tc>
        <w:tc>
          <w:tcPr>
            <w:tcW w:w="850" w:type="dxa"/>
          </w:tcPr>
          <w:p w:rsidR="00732E2A" w:rsidRPr="00616B08" w:rsidRDefault="00732E2A" w:rsidP="00A7268A">
            <w:pPr>
              <w:rPr>
                <w:rFonts w:ascii="Times New Roman" w:hAnsi="Times New Roman" w:cs="Times New Roman"/>
                <w:b/>
                <w:bCs/>
                <w:sz w:val="16"/>
                <w:szCs w:val="16"/>
                <w:lang w:val="hr-HR"/>
              </w:rPr>
            </w:pPr>
            <w:r w:rsidRPr="00616B08">
              <w:rPr>
                <w:rFonts w:ascii="Times New Roman" w:hAnsi="Times New Roman" w:cs="Times New Roman"/>
                <w:b/>
                <w:bCs/>
                <w:sz w:val="16"/>
                <w:szCs w:val="16"/>
                <w:lang w:val="hr-HR"/>
              </w:rPr>
              <w:t>201</w:t>
            </w:r>
          </w:p>
        </w:tc>
        <w:tc>
          <w:tcPr>
            <w:tcW w:w="1162" w:type="dxa"/>
          </w:tcPr>
          <w:p w:rsidR="00732E2A" w:rsidRPr="00616B08" w:rsidRDefault="00251793" w:rsidP="006E6986">
            <w:pPr>
              <w:jc w:val="right"/>
              <w:rPr>
                <w:rFonts w:ascii="Times New Roman" w:hAnsi="Times New Roman" w:cs="Times New Roman"/>
                <w:b/>
                <w:bCs/>
                <w:sz w:val="16"/>
                <w:szCs w:val="16"/>
                <w:lang w:val="hr-HR"/>
              </w:rPr>
            </w:pPr>
            <w:r>
              <w:rPr>
                <w:rFonts w:ascii="Times New Roman" w:hAnsi="Times New Roman" w:cs="Times New Roman"/>
                <w:b/>
                <w:bCs/>
                <w:sz w:val="16"/>
                <w:szCs w:val="16"/>
                <w:lang w:val="hr-HR"/>
              </w:rPr>
              <w:t>59</w:t>
            </w:r>
            <w:r w:rsidR="00EB555A">
              <w:rPr>
                <w:rFonts w:ascii="Times New Roman" w:hAnsi="Times New Roman" w:cs="Times New Roman"/>
                <w:b/>
                <w:bCs/>
                <w:sz w:val="16"/>
                <w:szCs w:val="16"/>
                <w:lang w:val="hr-HR"/>
              </w:rPr>
              <w:t>.</w:t>
            </w:r>
            <w:r>
              <w:rPr>
                <w:rFonts w:ascii="Times New Roman" w:hAnsi="Times New Roman" w:cs="Times New Roman"/>
                <w:b/>
                <w:bCs/>
                <w:sz w:val="16"/>
                <w:szCs w:val="16"/>
                <w:lang w:val="hr-HR"/>
              </w:rPr>
              <w:t>087</w:t>
            </w:r>
          </w:p>
        </w:tc>
        <w:tc>
          <w:tcPr>
            <w:tcW w:w="1106" w:type="dxa"/>
          </w:tcPr>
          <w:p w:rsidR="00732E2A" w:rsidRPr="00616B08" w:rsidRDefault="00251793" w:rsidP="006E6986">
            <w:pPr>
              <w:jc w:val="right"/>
              <w:rPr>
                <w:rFonts w:ascii="Times New Roman" w:hAnsi="Times New Roman" w:cs="Times New Roman"/>
                <w:b/>
                <w:bCs/>
                <w:sz w:val="16"/>
                <w:szCs w:val="16"/>
                <w:lang w:val="hr-HR"/>
              </w:rPr>
            </w:pPr>
            <w:r>
              <w:rPr>
                <w:rFonts w:ascii="Times New Roman" w:hAnsi="Times New Roman" w:cs="Times New Roman"/>
                <w:b/>
                <w:bCs/>
                <w:sz w:val="16"/>
                <w:szCs w:val="16"/>
                <w:lang w:val="hr-HR"/>
              </w:rPr>
              <w:t>67</w:t>
            </w:r>
            <w:r w:rsidR="00EB555A">
              <w:rPr>
                <w:rFonts w:ascii="Times New Roman" w:hAnsi="Times New Roman" w:cs="Times New Roman"/>
                <w:b/>
                <w:bCs/>
                <w:sz w:val="16"/>
                <w:szCs w:val="16"/>
                <w:lang w:val="hr-HR"/>
              </w:rPr>
              <w:t>.</w:t>
            </w:r>
            <w:r>
              <w:rPr>
                <w:rFonts w:ascii="Times New Roman" w:hAnsi="Times New Roman" w:cs="Times New Roman"/>
                <w:b/>
                <w:bCs/>
                <w:sz w:val="16"/>
                <w:szCs w:val="16"/>
                <w:lang w:val="hr-HR"/>
              </w:rPr>
              <w:t>726</w:t>
            </w:r>
          </w:p>
        </w:tc>
        <w:tc>
          <w:tcPr>
            <w:tcW w:w="1134" w:type="dxa"/>
          </w:tcPr>
          <w:p w:rsidR="00732E2A" w:rsidRPr="00616B08" w:rsidRDefault="00251793" w:rsidP="00A7268A">
            <w:pPr>
              <w:jc w:val="right"/>
              <w:rPr>
                <w:rFonts w:ascii="Times New Roman" w:hAnsi="Times New Roman" w:cs="Times New Roman"/>
                <w:b/>
                <w:bCs/>
                <w:sz w:val="16"/>
                <w:szCs w:val="16"/>
                <w:lang w:val="hr-HR"/>
              </w:rPr>
            </w:pPr>
            <w:r>
              <w:rPr>
                <w:rFonts w:ascii="Times New Roman" w:hAnsi="Times New Roman" w:cs="Times New Roman"/>
                <w:b/>
                <w:bCs/>
                <w:sz w:val="16"/>
                <w:szCs w:val="16"/>
                <w:lang w:val="hr-HR"/>
              </w:rPr>
              <w:t>65</w:t>
            </w:r>
            <w:r w:rsidR="00EB555A">
              <w:rPr>
                <w:rFonts w:ascii="Times New Roman" w:hAnsi="Times New Roman" w:cs="Times New Roman"/>
                <w:b/>
                <w:bCs/>
                <w:sz w:val="16"/>
                <w:szCs w:val="16"/>
                <w:lang w:val="hr-HR"/>
              </w:rPr>
              <w:t>.</w:t>
            </w:r>
            <w:r>
              <w:rPr>
                <w:rFonts w:ascii="Times New Roman" w:hAnsi="Times New Roman" w:cs="Times New Roman"/>
                <w:b/>
                <w:bCs/>
                <w:sz w:val="16"/>
                <w:szCs w:val="16"/>
                <w:lang w:val="hr-HR"/>
              </w:rPr>
              <w:t>14</w:t>
            </w:r>
            <w:r w:rsidR="00EB555A">
              <w:rPr>
                <w:rFonts w:ascii="Times New Roman" w:hAnsi="Times New Roman" w:cs="Times New Roman"/>
                <w:b/>
                <w:bCs/>
                <w:sz w:val="16"/>
                <w:szCs w:val="16"/>
                <w:lang w:val="hr-HR"/>
              </w:rPr>
              <w:t>8</w:t>
            </w:r>
          </w:p>
        </w:tc>
        <w:tc>
          <w:tcPr>
            <w:tcW w:w="1134" w:type="dxa"/>
          </w:tcPr>
          <w:p w:rsidR="00732E2A" w:rsidRPr="00616B08" w:rsidRDefault="00251793" w:rsidP="00A7268A">
            <w:pPr>
              <w:jc w:val="right"/>
              <w:rPr>
                <w:rFonts w:ascii="Times New Roman" w:hAnsi="Times New Roman" w:cs="Times New Roman"/>
                <w:b/>
                <w:bCs/>
                <w:sz w:val="16"/>
                <w:szCs w:val="16"/>
                <w:lang w:val="hr-HR"/>
              </w:rPr>
            </w:pPr>
            <w:r>
              <w:rPr>
                <w:rFonts w:ascii="Times New Roman" w:hAnsi="Times New Roman" w:cs="Times New Roman"/>
                <w:b/>
                <w:bCs/>
                <w:sz w:val="16"/>
                <w:szCs w:val="16"/>
                <w:lang w:val="hr-HR"/>
              </w:rPr>
              <w:t>61</w:t>
            </w:r>
            <w:r w:rsidR="00EB555A">
              <w:rPr>
                <w:rFonts w:ascii="Times New Roman" w:hAnsi="Times New Roman" w:cs="Times New Roman"/>
                <w:b/>
                <w:bCs/>
                <w:sz w:val="16"/>
                <w:szCs w:val="16"/>
                <w:lang w:val="hr-HR"/>
              </w:rPr>
              <w:t>.</w:t>
            </w:r>
            <w:r>
              <w:rPr>
                <w:rFonts w:ascii="Times New Roman" w:hAnsi="Times New Roman" w:cs="Times New Roman"/>
                <w:b/>
                <w:bCs/>
                <w:sz w:val="16"/>
                <w:szCs w:val="16"/>
                <w:lang w:val="hr-HR"/>
              </w:rPr>
              <w:t>666</w:t>
            </w:r>
          </w:p>
        </w:tc>
        <w:tc>
          <w:tcPr>
            <w:tcW w:w="1276" w:type="dxa"/>
          </w:tcPr>
          <w:p w:rsidR="00732E2A" w:rsidRPr="00616B08" w:rsidRDefault="00251793" w:rsidP="00A7268A">
            <w:pPr>
              <w:jc w:val="right"/>
              <w:rPr>
                <w:rFonts w:ascii="Times New Roman" w:hAnsi="Times New Roman" w:cs="Times New Roman"/>
                <w:b/>
                <w:bCs/>
                <w:sz w:val="16"/>
                <w:szCs w:val="16"/>
                <w:lang w:val="hr-HR"/>
              </w:rPr>
            </w:pPr>
            <w:r>
              <w:rPr>
                <w:rFonts w:ascii="Times New Roman" w:hAnsi="Times New Roman" w:cs="Times New Roman"/>
                <w:b/>
                <w:bCs/>
                <w:sz w:val="16"/>
                <w:szCs w:val="16"/>
                <w:lang w:val="hr-HR"/>
              </w:rPr>
              <w:t>0</w:t>
            </w:r>
          </w:p>
        </w:tc>
      </w:tr>
      <w:tr w:rsidR="00732E2A" w:rsidRPr="00616B08" w:rsidTr="006E6986">
        <w:tc>
          <w:tcPr>
            <w:tcW w:w="457" w:type="dxa"/>
          </w:tcPr>
          <w:p w:rsidR="00732E2A" w:rsidRPr="00616B08" w:rsidRDefault="00732E2A" w:rsidP="00A7268A">
            <w:pPr>
              <w:rPr>
                <w:rFonts w:ascii="Times New Roman" w:hAnsi="Times New Roman" w:cs="Times New Roman"/>
                <w:b/>
                <w:bCs/>
                <w:sz w:val="16"/>
                <w:szCs w:val="16"/>
                <w:lang w:val="hr-HR"/>
              </w:rPr>
            </w:pPr>
          </w:p>
        </w:tc>
        <w:tc>
          <w:tcPr>
            <w:tcW w:w="1670" w:type="dxa"/>
          </w:tcPr>
          <w:p w:rsidR="00732E2A" w:rsidRPr="00616B08" w:rsidRDefault="00732E2A" w:rsidP="00616B08">
            <w:pPr>
              <w:rPr>
                <w:rFonts w:ascii="Times New Roman" w:hAnsi="Times New Roman" w:cs="Times New Roman"/>
                <w:b/>
                <w:bCs/>
                <w:sz w:val="16"/>
                <w:szCs w:val="16"/>
                <w:lang w:val="hr-HR"/>
              </w:rPr>
            </w:pPr>
            <w:r w:rsidRPr="00616B08">
              <w:rPr>
                <w:rFonts w:ascii="Times New Roman" w:hAnsi="Times New Roman" w:cs="Times New Roman"/>
                <w:b/>
                <w:bCs/>
                <w:sz w:val="16"/>
                <w:szCs w:val="16"/>
                <w:lang w:val="hr-HR"/>
              </w:rPr>
              <w:t xml:space="preserve">EURO LINE TRAVEL DOO </w:t>
            </w:r>
          </w:p>
        </w:tc>
        <w:tc>
          <w:tcPr>
            <w:tcW w:w="850" w:type="dxa"/>
          </w:tcPr>
          <w:p w:rsidR="00732E2A" w:rsidRPr="00616B08" w:rsidRDefault="00732E2A" w:rsidP="00A7268A">
            <w:pPr>
              <w:rPr>
                <w:rFonts w:ascii="Times New Roman" w:hAnsi="Times New Roman" w:cs="Times New Roman"/>
                <w:b/>
                <w:bCs/>
                <w:sz w:val="16"/>
                <w:szCs w:val="16"/>
                <w:lang w:val="hr-HR"/>
              </w:rPr>
            </w:pPr>
            <w:r w:rsidRPr="00616B08">
              <w:rPr>
                <w:rFonts w:ascii="Times New Roman" w:hAnsi="Times New Roman" w:cs="Times New Roman"/>
                <w:b/>
                <w:bCs/>
                <w:sz w:val="16"/>
                <w:szCs w:val="16"/>
                <w:lang w:val="hr-HR"/>
              </w:rPr>
              <w:t>4320</w:t>
            </w:r>
          </w:p>
        </w:tc>
        <w:tc>
          <w:tcPr>
            <w:tcW w:w="1162" w:type="dxa"/>
          </w:tcPr>
          <w:p w:rsidR="00732E2A" w:rsidRPr="00616B08" w:rsidRDefault="00251793" w:rsidP="006E6986">
            <w:pPr>
              <w:jc w:val="right"/>
              <w:rPr>
                <w:rFonts w:ascii="Times New Roman" w:hAnsi="Times New Roman" w:cs="Times New Roman"/>
                <w:b/>
                <w:bCs/>
                <w:sz w:val="16"/>
                <w:szCs w:val="16"/>
                <w:lang w:val="hr-HR"/>
              </w:rPr>
            </w:pPr>
            <w:r>
              <w:rPr>
                <w:rFonts w:ascii="Times New Roman" w:hAnsi="Times New Roman" w:cs="Times New Roman"/>
                <w:b/>
                <w:bCs/>
                <w:sz w:val="16"/>
                <w:szCs w:val="16"/>
                <w:lang w:val="hr-HR"/>
              </w:rPr>
              <w:t>-912</w:t>
            </w:r>
          </w:p>
        </w:tc>
        <w:tc>
          <w:tcPr>
            <w:tcW w:w="1106" w:type="dxa"/>
          </w:tcPr>
          <w:p w:rsidR="00732E2A" w:rsidRPr="00616B08" w:rsidRDefault="00251793" w:rsidP="006E6986">
            <w:pPr>
              <w:jc w:val="right"/>
              <w:rPr>
                <w:rFonts w:ascii="Times New Roman" w:hAnsi="Times New Roman" w:cs="Times New Roman"/>
                <w:b/>
                <w:bCs/>
                <w:sz w:val="16"/>
                <w:szCs w:val="16"/>
                <w:lang w:val="hr-HR"/>
              </w:rPr>
            </w:pPr>
            <w:r>
              <w:rPr>
                <w:rFonts w:ascii="Times New Roman" w:hAnsi="Times New Roman" w:cs="Times New Roman"/>
                <w:b/>
                <w:bCs/>
                <w:sz w:val="16"/>
                <w:szCs w:val="16"/>
                <w:lang w:val="hr-HR"/>
              </w:rPr>
              <w:t>0</w:t>
            </w:r>
          </w:p>
        </w:tc>
        <w:tc>
          <w:tcPr>
            <w:tcW w:w="1134" w:type="dxa"/>
          </w:tcPr>
          <w:p w:rsidR="00732E2A" w:rsidRPr="00616B08" w:rsidRDefault="00251793" w:rsidP="00A7268A">
            <w:pPr>
              <w:jc w:val="right"/>
              <w:rPr>
                <w:rFonts w:ascii="Times New Roman" w:hAnsi="Times New Roman" w:cs="Times New Roman"/>
                <w:b/>
                <w:bCs/>
                <w:sz w:val="16"/>
                <w:szCs w:val="16"/>
                <w:lang w:val="hr-HR"/>
              </w:rPr>
            </w:pPr>
            <w:r>
              <w:rPr>
                <w:rFonts w:ascii="Times New Roman" w:hAnsi="Times New Roman" w:cs="Times New Roman"/>
                <w:b/>
                <w:bCs/>
                <w:sz w:val="16"/>
                <w:szCs w:val="16"/>
                <w:lang w:val="hr-HR"/>
              </w:rPr>
              <w:t>0</w:t>
            </w:r>
          </w:p>
        </w:tc>
        <w:tc>
          <w:tcPr>
            <w:tcW w:w="1134" w:type="dxa"/>
          </w:tcPr>
          <w:p w:rsidR="00732E2A" w:rsidRPr="00616B08" w:rsidRDefault="00251793" w:rsidP="00A7268A">
            <w:pPr>
              <w:jc w:val="right"/>
              <w:rPr>
                <w:rFonts w:ascii="Times New Roman" w:hAnsi="Times New Roman" w:cs="Times New Roman"/>
                <w:b/>
                <w:bCs/>
                <w:sz w:val="16"/>
                <w:szCs w:val="16"/>
                <w:lang w:val="hr-HR"/>
              </w:rPr>
            </w:pPr>
            <w:r>
              <w:rPr>
                <w:rFonts w:ascii="Times New Roman" w:hAnsi="Times New Roman" w:cs="Times New Roman"/>
                <w:b/>
                <w:bCs/>
                <w:sz w:val="16"/>
                <w:szCs w:val="16"/>
                <w:lang w:val="hr-HR"/>
              </w:rPr>
              <w:t>0</w:t>
            </w:r>
          </w:p>
        </w:tc>
        <w:tc>
          <w:tcPr>
            <w:tcW w:w="1276" w:type="dxa"/>
          </w:tcPr>
          <w:p w:rsidR="00732E2A" w:rsidRPr="00616B08" w:rsidRDefault="00251793" w:rsidP="00A7268A">
            <w:pPr>
              <w:jc w:val="right"/>
              <w:rPr>
                <w:rFonts w:ascii="Times New Roman" w:hAnsi="Times New Roman" w:cs="Times New Roman"/>
                <w:b/>
                <w:bCs/>
                <w:sz w:val="16"/>
                <w:szCs w:val="16"/>
                <w:lang w:val="hr-HR"/>
              </w:rPr>
            </w:pPr>
            <w:r>
              <w:rPr>
                <w:rFonts w:ascii="Times New Roman" w:hAnsi="Times New Roman" w:cs="Times New Roman"/>
                <w:b/>
                <w:bCs/>
                <w:sz w:val="16"/>
                <w:szCs w:val="16"/>
                <w:lang w:val="hr-HR"/>
              </w:rPr>
              <w:t>912</w:t>
            </w:r>
          </w:p>
        </w:tc>
      </w:tr>
      <w:tr w:rsidR="00732E2A" w:rsidRPr="00616B08" w:rsidTr="006E6986">
        <w:tc>
          <w:tcPr>
            <w:tcW w:w="457" w:type="dxa"/>
          </w:tcPr>
          <w:p w:rsidR="00732E2A" w:rsidRPr="00616B08" w:rsidRDefault="00732E2A" w:rsidP="00A7268A">
            <w:pPr>
              <w:rPr>
                <w:rFonts w:ascii="Times New Roman" w:hAnsi="Times New Roman" w:cs="Times New Roman"/>
                <w:b/>
                <w:bCs/>
                <w:sz w:val="16"/>
                <w:szCs w:val="16"/>
                <w:lang w:val="hr-HR"/>
              </w:rPr>
            </w:pPr>
          </w:p>
        </w:tc>
        <w:tc>
          <w:tcPr>
            <w:tcW w:w="1670" w:type="dxa"/>
          </w:tcPr>
          <w:p w:rsidR="00732E2A" w:rsidRPr="00616B08" w:rsidRDefault="00732E2A" w:rsidP="00616B08">
            <w:pPr>
              <w:rPr>
                <w:rFonts w:ascii="Times New Roman" w:hAnsi="Times New Roman" w:cs="Times New Roman"/>
                <w:b/>
                <w:bCs/>
                <w:sz w:val="16"/>
                <w:szCs w:val="16"/>
                <w:lang w:val="hr-HR"/>
              </w:rPr>
            </w:pPr>
            <w:r w:rsidRPr="00616B08">
              <w:rPr>
                <w:rFonts w:ascii="Times New Roman" w:hAnsi="Times New Roman" w:cs="Times New Roman"/>
                <w:b/>
                <w:bCs/>
                <w:sz w:val="16"/>
                <w:szCs w:val="16"/>
                <w:lang w:val="hr-HR"/>
              </w:rPr>
              <w:t xml:space="preserve">EURO LINE TRAVEL DOO </w:t>
            </w:r>
          </w:p>
        </w:tc>
        <w:tc>
          <w:tcPr>
            <w:tcW w:w="850" w:type="dxa"/>
          </w:tcPr>
          <w:p w:rsidR="00732E2A" w:rsidRPr="00616B08" w:rsidRDefault="00732E2A" w:rsidP="00A7268A">
            <w:pPr>
              <w:rPr>
                <w:rFonts w:ascii="Times New Roman" w:hAnsi="Times New Roman" w:cs="Times New Roman"/>
                <w:b/>
                <w:bCs/>
                <w:sz w:val="16"/>
                <w:szCs w:val="16"/>
                <w:lang w:val="hr-HR"/>
              </w:rPr>
            </w:pPr>
            <w:r w:rsidRPr="00616B08">
              <w:rPr>
                <w:rFonts w:ascii="Times New Roman" w:hAnsi="Times New Roman" w:cs="Times New Roman"/>
                <w:b/>
                <w:bCs/>
                <w:sz w:val="16"/>
                <w:szCs w:val="16"/>
                <w:lang w:val="hr-HR"/>
              </w:rPr>
              <w:t>2310</w:t>
            </w:r>
          </w:p>
        </w:tc>
        <w:tc>
          <w:tcPr>
            <w:tcW w:w="1162" w:type="dxa"/>
          </w:tcPr>
          <w:p w:rsidR="00732E2A" w:rsidRPr="00616B08" w:rsidRDefault="00251793" w:rsidP="006E6986">
            <w:pPr>
              <w:jc w:val="right"/>
              <w:rPr>
                <w:rFonts w:ascii="Times New Roman" w:hAnsi="Times New Roman" w:cs="Times New Roman"/>
                <w:b/>
                <w:bCs/>
                <w:sz w:val="16"/>
                <w:szCs w:val="16"/>
                <w:lang w:val="hr-HR"/>
              </w:rPr>
            </w:pPr>
            <w:r>
              <w:rPr>
                <w:rFonts w:ascii="Times New Roman" w:hAnsi="Times New Roman" w:cs="Times New Roman"/>
                <w:b/>
                <w:bCs/>
                <w:sz w:val="16"/>
                <w:szCs w:val="16"/>
                <w:lang w:val="hr-HR"/>
              </w:rPr>
              <w:t>7</w:t>
            </w:r>
            <w:r w:rsidR="00EB555A">
              <w:rPr>
                <w:rFonts w:ascii="Times New Roman" w:hAnsi="Times New Roman" w:cs="Times New Roman"/>
                <w:b/>
                <w:bCs/>
                <w:sz w:val="16"/>
                <w:szCs w:val="16"/>
                <w:lang w:val="hr-HR"/>
              </w:rPr>
              <w:t>.</w:t>
            </w:r>
            <w:r>
              <w:rPr>
                <w:rFonts w:ascii="Times New Roman" w:hAnsi="Times New Roman" w:cs="Times New Roman"/>
                <w:b/>
                <w:bCs/>
                <w:sz w:val="16"/>
                <w:szCs w:val="16"/>
                <w:lang w:val="hr-HR"/>
              </w:rPr>
              <w:t>900</w:t>
            </w:r>
          </w:p>
        </w:tc>
        <w:tc>
          <w:tcPr>
            <w:tcW w:w="1106" w:type="dxa"/>
          </w:tcPr>
          <w:p w:rsidR="00732E2A" w:rsidRPr="00616B08" w:rsidRDefault="00251793" w:rsidP="006E6986">
            <w:pPr>
              <w:jc w:val="right"/>
              <w:rPr>
                <w:rFonts w:ascii="Times New Roman" w:hAnsi="Times New Roman" w:cs="Times New Roman"/>
                <w:b/>
                <w:bCs/>
                <w:sz w:val="16"/>
                <w:szCs w:val="16"/>
                <w:lang w:val="hr-HR"/>
              </w:rPr>
            </w:pPr>
            <w:r>
              <w:rPr>
                <w:rFonts w:ascii="Times New Roman" w:hAnsi="Times New Roman" w:cs="Times New Roman"/>
                <w:b/>
                <w:bCs/>
                <w:sz w:val="16"/>
                <w:szCs w:val="16"/>
                <w:lang w:val="hr-HR"/>
              </w:rPr>
              <w:t>37</w:t>
            </w:r>
            <w:r w:rsidR="00EB555A">
              <w:rPr>
                <w:rFonts w:ascii="Times New Roman" w:hAnsi="Times New Roman" w:cs="Times New Roman"/>
                <w:b/>
                <w:bCs/>
                <w:sz w:val="16"/>
                <w:szCs w:val="16"/>
                <w:lang w:val="hr-HR"/>
              </w:rPr>
              <w:t>.</w:t>
            </w:r>
            <w:r>
              <w:rPr>
                <w:rFonts w:ascii="Times New Roman" w:hAnsi="Times New Roman" w:cs="Times New Roman"/>
                <w:b/>
                <w:bCs/>
                <w:sz w:val="16"/>
                <w:szCs w:val="16"/>
                <w:lang w:val="hr-HR"/>
              </w:rPr>
              <w:t>405</w:t>
            </w:r>
          </w:p>
        </w:tc>
        <w:tc>
          <w:tcPr>
            <w:tcW w:w="1134" w:type="dxa"/>
          </w:tcPr>
          <w:p w:rsidR="00732E2A" w:rsidRPr="00616B08" w:rsidRDefault="00251793" w:rsidP="00A7268A">
            <w:pPr>
              <w:jc w:val="right"/>
              <w:rPr>
                <w:rFonts w:ascii="Times New Roman" w:hAnsi="Times New Roman" w:cs="Times New Roman"/>
                <w:b/>
                <w:bCs/>
                <w:sz w:val="16"/>
                <w:szCs w:val="16"/>
                <w:lang w:val="hr-HR"/>
              </w:rPr>
            </w:pPr>
            <w:r>
              <w:rPr>
                <w:rFonts w:ascii="Times New Roman" w:hAnsi="Times New Roman" w:cs="Times New Roman"/>
                <w:b/>
                <w:bCs/>
                <w:sz w:val="16"/>
                <w:szCs w:val="16"/>
                <w:lang w:val="hr-HR"/>
              </w:rPr>
              <w:t>41</w:t>
            </w:r>
            <w:r w:rsidR="00EB555A">
              <w:rPr>
                <w:rFonts w:ascii="Times New Roman" w:hAnsi="Times New Roman" w:cs="Times New Roman"/>
                <w:b/>
                <w:bCs/>
                <w:sz w:val="16"/>
                <w:szCs w:val="16"/>
                <w:lang w:val="hr-HR"/>
              </w:rPr>
              <w:t>.</w:t>
            </w:r>
            <w:r>
              <w:rPr>
                <w:rFonts w:ascii="Times New Roman" w:hAnsi="Times New Roman" w:cs="Times New Roman"/>
                <w:b/>
                <w:bCs/>
                <w:sz w:val="16"/>
                <w:szCs w:val="16"/>
                <w:lang w:val="hr-HR"/>
              </w:rPr>
              <w:t>900</w:t>
            </w:r>
          </w:p>
        </w:tc>
        <w:tc>
          <w:tcPr>
            <w:tcW w:w="1134" w:type="dxa"/>
          </w:tcPr>
          <w:p w:rsidR="00732E2A" w:rsidRPr="00616B08" w:rsidRDefault="00251793" w:rsidP="00A7268A">
            <w:pPr>
              <w:jc w:val="right"/>
              <w:rPr>
                <w:rFonts w:ascii="Times New Roman" w:hAnsi="Times New Roman" w:cs="Times New Roman"/>
                <w:b/>
                <w:bCs/>
                <w:sz w:val="16"/>
                <w:szCs w:val="16"/>
                <w:lang w:val="hr-HR"/>
              </w:rPr>
            </w:pPr>
            <w:r>
              <w:rPr>
                <w:rFonts w:ascii="Times New Roman" w:hAnsi="Times New Roman" w:cs="Times New Roman"/>
                <w:b/>
                <w:bCs/>
                <w:sz w:val="16"/>
                <w:szCs w:val="16"/>
                <w:lang w:val="hr-HR"/>
              </w:rPr>
              <w:t>4</w:t>
            </w:r>
            <w:r w:rsidR="00EB555A">
              <w:rPr>
                <w:rFonts w:ascii="Times New Roman" w:hAnsi="Times New Roman" w:cs="Times New Roman"/>
                <w:b/>
                <w:bCs/>
                <w:sz w:val="16"/>
                <w:szCs w:val="16"/>
                <w:lang w:val="hr-HR"/>
              </w:rPr>
              <w:t>.</w:t>
            </w:r>
            <w:r>
              <w:rPr>
                <w:rFonts w:ascii="Times New Roman" w:hAnsi="Times New Roman" w:cs="Times New Roman"/>
                <w:b/>
                <w:bCs/>
                <w:sz w:val="16"/>
                <w:szCs w:val="16"/>
                <w:lang w:val="hr-HR"/>
              </w:rPr>
              <w:t>405</w:t>
            </w:r>
          </w:p>
        </w:tc>
        <w:tc>
          <w:tcPr>
            <w:tcW w:w="1276" w:type="dxa"/>
          </w:tcPr>
          <w:p w:rsidR="00732E2A" w:rsidRPr="00616B08" w:rsidRDefault="00251793" w:rsidP="00A7268A">
            <w:pPr>
              <w:jc w:val="right"/>
              <w:rPr>
                <w:rFonts w:ascii="Times New Roman" w:hAnsi="Times New Roman" w:cs="Times New Roman"/>
                <w:b/>
                <w:bCs/>
                <w:sz w:val="16"/>
                <w:szCs w:val="16"/>
                <w:lang w:val="hr-HR"/>
              </w:rPr>
            </w:pPr>
            <w:r>
              <w:rPr>
                <w:rFonts w:ascii="Times New Roman" w:hAnsi="Times New Roman" w:cs="Times New Roman"/>
                <w:b/>
                <w:bCs/>
                <w:sz w:val="16"/>
                <w:szCs w:val="16"/>
                <w:lang w:val="hr-HR"/>
              </w:rPr>
              <w:t>0</w:t>
            </w:r>
          </w:p>
        </w:tc>
      </w:tr>
      <w:tr w:rsidR="00732E2A" w:rsidRPr="00616B08" w:rsidTr="006E6986">
        <w:tc>
          <w:tcPr>
            <w:tcW w:w="457" w:type="dxa"/>
          </w:tcPr>
          <w:p w:rsidR="00732E2A" w:rsidRPr="00616B08" w:rsidRDefault="00732E2A" w:rsidP="00A7268A">
            <w:pPr>
              <w:rPr>
                <w:rFonts w:ascii="Times New Roman" w:hAnsi="Times New Roman" w:cs="Times New Roman"/>
                <w:b/>
                <w:bCs/>
                <w:sz w:val="16"/>
                <w:szCs w:val="16"/>
                <w:lang w:val="hr-HR"/>
              </w:rPr>
            </w:pPr>
            <w:r w:rsidRPr="00616B08">
              <w:rPr>
                <w:rFonts w:ascii="Times New Roman" w:hAnsi="Times New Roman" w:cs="Times New Roman"/>
                <w:b/>
                <w:bCs/>
                <w:sz w:val="16"/>
                <w:szCs w:val="16"/>
                <w:lang w:val="hr-HR"/>
              </w:rPr>
              <w:t>3.</w:t>
            </w:r>
          </w:p>
        </w:tc>
        <w:tc>
          <w:tcPr>
            <w:tcW w:w="1670" w:type="dxa"/>
          </w:tcPr>
          <w:p w:rsidR="00732E2A" w:rsidRPr="00616B08" w:rsidRDefault="00732E2A" w:rsidP="00A7268A">
            <w:pPr>
              <w:rPr>
                <w:rFonts w:ascii="Times New Roman" w:hAnsi="Times New Roman" w:cs="Times New Roman"/>
                <w:b/>
                <w:bCs/>
                <w:sz w:val="16"/>
                <w:szCs w:val="16"/>
                <w:lang w:val="hr-HR"/>
              </w:rPr>
            </w:pPr>
            <w:r w:rsidRPr="00616B08">
              <w:rPr>
                <w:rFonts w:ascii="Times New Roman" w:hAnsi="Times New Roman" w:cs="Times New Roman"/>
                <w:b/>
                <w:bCs/>
                <w:sz w:val="16"/>
                <w:szCs w:val="16"/>
                <w:lang w:val="hr-HR"/>
              </w:rPr>
              <w:t>BIC TRADE TOURS DOO</w:t>
            </w:r>
            <w:r>
              <w:rPr>
                <w:rFonts w:ascii="Times New Roman" w:hAnsi="Times New Roman" w:cs="Times New Roman"/>
                <w:b/>
                <w:bCs/>
                <w:sz w:val="16"/>
                <w:szCs w:val="16"/>
                <w:lang w:val="hr-HR"/>
              </w:rPr>
              <w:t>BANJA LUKA</w:t>
            </w:r>
          </w:p>
        </w:tc>
        <w:tc>
          <w:tcPr>
            <w:tcW w:w="850" w:type="dxa"/>
          </w:tcPr>
          <w:p w:rsidR="00732E2A" w:rsidRPr="00616B08" w:rsidRDefault="00732E2A" w:rsidP="00A7268A">
            <w:pPr>
              <w:rPr>
                <w:rFonts w:ascii="Times New Roman" w:hAnsi="Times New Roman" w:cs="Times New Roman"/>
                <w:b/>
                <w:bCs/>
                <w:sz w:val="16"/>
                <w:szCs w:val="16"/>
                <w:lang w:val="hr-HR"/>
              </w:rPr>
            </w:pPr>
            <w:r w:rsidRPr="00616B08">
              <w:rPr>
                <w:rFonts w:ascii="Times New Roman" w:hAnsi="Times New Roman" w:cs="Times New Roman"/>
                <w:b/>
                <w:bCs/>
                <w:sz w:val="16"/>
                <w:szCs w:val="16"/>
                <w:lang w:val="hr-HR"/>
              </w:rPr>
              <w:t>201</w:t>
            </w:r>
          </w:p>
        </w:tc>
        <w:tc>
          <w:tcPr>
            <w:tcW w:w="1162" w:type="dxa"/>
          </w:tcPr>
          <w:p w:rsidR="00732E2A" w:rsidRPr="00616B08" w:rsidRDefault="00251793" w:rsidP="006E6986">
            <w:pPr>
              <w:jc w:val="right"/>
              <w:rPr>
                <w:rFonts w:ascii="Times New Roman" w:hAnsi="Times New Roman" w:cs="Times New Roman"/>
                <w:b/>
                <w:bCs/>
                <w:sz w:val="16"/>
                <w:szCs w:val="16"/>
                <w:lang w:val="hr-HR"/>
              </w:rPr>
            </w:pPr>
            <w:r>
              <w:rPr>
                <w:rFonts w:ascii="Times New Roman" w:hAnsi="Times New Roman" w:cs="Times New Roman"/>
                <w:b/>
                <w:bCs/>
                <w:sz w:val="16"/>
                <w:szCs w:val="16"/>
                <w:lang w:val="hr-HR"/>
              </w:rPr>
              <w:t>67634.12</w:t>
            </w:r>
          </w:p>
        </w:tc>
        <w:tc>
          <w:tcPr>
            <w:tcW w:w="1106" w:type="dxa"/>
          </w:tcPr>
          <w:p w:rsidR="00732E2A" w:rsidRPr="00616B08" w:rsidRDefault="00251793" w:rsidP="006E6986">
            <w:pPr>
              <w:jc w:val="right"/>
              <w:rPr>
                <w:rFonts w:ascii="Times New Roman" w:hAnsi="Times New Roman" w:cs="Times New Roman"/>
                <w:b/>
                <w:bCs/>
                <w:sz w:val="16"/>
                <w:szCs w:val="16"/>
                <w:lang w:val="hr-HR"/>
              </w:rPr>
            </w:pPr>
            <w:r>
              <w:rPr>
                <w:rFonts w:ascii="Times New Roman" w:hAnsi="Times New Roman" w:cs="Times New Roman"/>
                <w:b/>
                <w:bCs/>
                <w:sz w:val="16"/>
                <w:szCs w:val="16"/>
                <w:lang w:val="hr-HR"/>
              </w:rPr>
              <w:t>0</w:t>
            </w:r>
          </w:p>
        </w:tc>
        <w:tc>
          <w:tcPr>
            <w:tcW w:w="1134" w:type="dxa"/>
          </w:tcPr>
          <w:p w:rsidR="00732E2A" w:rsidRPr="00616B08" w:rsidRDefault="00251793" w:rsidP="00A7268A">
            <w:pPr>
              <w:jc w:val="right"/>
              <w:rPr>
                <w:rFonts w:ascii="Times New Roman" w:hAnsi="Times New Roman" w:cs="Times New Roman"/>
                <w:b/>
                <w:bCs/>
                <w:sz w:val="16"/>
                <w:szCs w:val="16"/>
                <w:lang w:val="hr-HR"/>
              </w:rPr>
            </w:pPr>
            <w:r>
              <w:rPr>
                <w:rFonts w:ascii="Times New Roman" w:hAnsi="Times New Roman" w:cs="Times New Roman"/>
                <w:b/>
                <w:bCs/>
                <w:sz w:val="16"/>
                <w:szCs w:val="16"/>
                <w:lang w:val="hr-HR"/>
              </w:rPr>
              <w:t>19977.66</w:t>
            </w:r>
          </w:p>
        </w:tc>
        <w:tc>
          <w:tcPr>
            <w:tcW w:w="1134" w:type="dxa"/>
          </w:tcPr>
          <w:p w:rsidR="00732E2A" w:rsidRPr="00616B08" w:rsidRDefault="00251793" w:rsidP="00A7268A">
            <w:pPr>
              <w:jc w:val="right"/>
              <w:rPr>
                <w:rFonts w:ascii="Times New Roman" w:hAnsi="Times New Roman" w:cs="Times New Roman"/>
                <w:b/>
                <w:bCs/>
                <w:sz w:val="16"/>
                <w:szCs w:val="16"/>
                <w:lang w:val="hr-HR"/>
              </w:rPr>
            </w:pPr>
            <w:r>
              <w:rPr>
                <w:rFonts w:ascii="Times New Roman" w:hAnsi="Times New Roman" w:cs="Times New Roman"/>
                <w:b/>
                <w:bCs/>
                <w:sz w:val="16"/>
                <w:szCs w:val="16"/>
                <w:lang w:val="hr-HR"/>
              </w:rPr>
              <w:t>47656.46</w:t>
            </w:r>
          </w:p>
        </w:tc>
        <w:tc>
          <w:tcPr>
            <w:tcW w:w="1276" w:type="dxa"/>
          </w:tcPr>
          <w:p w:rsidR="00732E2A" w:rsidRPr="00616B08" w:rsidRDefault="00251793" w:rsidP="00EB555A">
            <w:pPr>
              <w:jc w:val="right"/>
              <w:rPr>
                <w:rFonts w:ascii="Times New Roman" w:hAnsi="Times New Roman" w:cs="Times New Roman"/>
                <w:b/>
                <w:bCs/>
                <w:sz w:val="16"/>
                <w:szCs w:val="16"/>
                <w:lang w:val="hr-HR"/>
              </w:rPr>
            </w:pPr>
            <w:r>
              <w:rPr>
                <w:rFonts w:ascii="Times New Roman" w:hAnsi="Times New Roman" w:cs="Times New Roman"/>
                <w:b/>
                <w:bCs/>
                <w:sz w:val="16"/>
                <w:szCs w:val="16"/>
                <w:lang w:val="hr-HR"/>
              </w:rPr>
              <w:t>0</w:t>
            </w:r>
          </w:p>
        </w:tc>
      </w:tr>
      <w:tr w:rsidR="00732E2A" w:rsidRPr="00616B08" w:rsidTr="006E6986">
        <w:tc>
          <w:tcPr>
            <w:tcW w:w="457" w:type="dxa"/>
          </w:tcPr>
          <w:p w:rsidR="00732E2A" w:rsidRPr="00616B08" w:rsidRDefault="00732E2A" w:rsidP="00A7268A">
            <w:pPr>
              <w:rPr>
                <w:rFonts w:ascii="Times New Roman" w:hAnsi="Times New Roman" w:cs="Times New Roman"/>
                <w:b/>
                <w:bCs/>
                <w:sz w:val="16"/>
                <w:szCs w:val="16"/>
                <w:lang w:val="hr-HR"/>
              </w:rPr>
            </w:pPr>
          </w:p>
        </w:tc>
        <w:tc>
          <w:tcPr>
            <w:tcW w:w="1670" w:type="dxa"/>
          </w:tcPr>
          <w:p w:rsidR="00732E2A" w:rsidRPr="00616B08" w:rsidRDefault="00732E2A" w:rsidP="00A7268A">
            <w:pPr>
              <w:rPr>
                <w:rFonts w:ascii="Times New Roman" w:hAnsi="Times New Roman" w:cs="Times New Roman"/>
                <w:b/>
                <w:bCs/>
                <w:sz w:val="16"/>
                <w:szCs w:val="16"/>
                <w:lang w:val="hr-HR"/>
              </w:rPr>
            </w:pPr>
            <w:r w:rsidRPr="00616B08">
              <w:rPr>
                <w:rFonts w:ascii="Times New Roman" w:hAnsi="Times New Roman" w:cs="Times New Roman"/>
                <w:b/>
                <w:bCs/>
                <w:sz w:val="16"/>
                <w:szCs w:val="16"/>
                <w:lang w:val="hr-HR"/>
              </w:rPr>
              <w:t>BIC TRADE TOURS DOO</w:t>
            </w:r>
          </w:p>
        </w:tc>
        <w:tc>
          <w:tcPr>
            <w:tcW w:w="850" w:type="dxa"/>
          </w:tcPr>
          <w:p w:rsidR="00732E2A" w:rsidRPr="00616B08" w:rsidRDefault="00732E2A" w:rsidP="00A7268A">
            <w:pPr>
              <w:rPr>
                <w:rFonts w:ascii="Times New Roman" w:hAnsi="Times New Roman" w:cs="Times New Roman"/>
                <w:b/>
                <w:bCs/>
                <w:sz w:val="16"/>
                <w:szCs w:val="16"/>
                <w:lang w:val="hr-HR"/>
              </w:rPr>
            </w:pPr>
            <w:r w:rsidRPr="00616B08">
              <w:rPr>
                <w:rFonts w:ascii="Times New Roman" w:hAnsi="Times New Roman" w:cs="Times New Roman"/>
                <w:b/>
                <w:bCs/>
                <w:sz w:val="16"/>
                <w:szCs w:val="16"/>
                <w:lang w:val="hr-HR"/>
              </w:rPr>
              <w:t>2310</w:t>
            </w:r>
          </w:p>
        </w:tc>
        <w:tc>
          <w:tcPr>
            <w:tcW w:w="1162" w:type="dxa"/>
          </w:tcPr>
          <w:p w:rsidR="00732E2A" w:rsidRPr="00616B08" w:rsidRDefault="00251793" w:rsidP="006E6986">
            <w:pPr>
              <w:jc w:val="right"/>
              <w:rPr>
                <w:rFonts w:ascii="Times New Roman" w:hAnsi="Times New Roman" w:cs="Times New Roman"/>
                <w:b/>
                <w:bCs/>
                <w:sz w:val="16"/>
                <w:szCs w:val="16"/>
                <w:lang w:val="hr-HR"/>
              </w:rPr>
            </w:pPr>
            <w:r>
              <w:rPr>
                <w:rFonts w:ascii="Times New Roman" w:hAnsi="Times New Roman" w:cs="Times New Roman"/>
                <w:b/>
                <w:bCs/>
                <w:sz w:val="16"/>
                <w:szCs w:val="16"/>
                <w:lang w:val="hr-HR"/>
              </w:rPr>
              <w:t>1</w:t>
            </w:r>
            <w:r w:rsidR="00EB555A">
              <w:rPr>
                <w:rFonts w:ascii="Times New Roman" w:hAnsi="Times New Roman" w:cs="Times New Roman"/>
                <w:b/>
                <w:bCs/>
                <w:sz w:val="16"/>
                <w:szCs w:val="16"/>
                <w:lang w:val="hr-HR"/>
              </w:rPr>
              <w:t>.</w:t>
            </w:r>
            <w:r>
              <w:rPr>
                <w:rFonts w:ascii="Times New Roman" w:hAnsi="Times New Roman" w:cs="Times New Roman"/>
                <w:b/>
                <w:bCs/>
                <w:sz w:val="16"/>
                <w:szCs w:val="16"/>
                <w:lang w:val="hr-HR"/>
              </w:rPr>
              <w:t>435</w:t>
            </w:r>
            <w:r w:rsidR="00EB555A">
              <w:rPr>
                <w:rFonts w:ascii="Times New Roman" w:hAnsi="Times New Roman" w:cs="Times New Roman"/>
                <w:b/>
                <w:bCs/>
                <w:sz w:val="16"/>
                <w:szCs w:val="16"/>
                <w:lang w:val="hr-HR"/>
              </w:rPr>
              <w:t>.539</w:t>
            </w:r>
          </w:p>
        </w:tc>
        <w:tc>
          <w:tcPr>
            <w:tcW w:w="1106" w:type="dxa"/>
          </w:tcPr>
          <w:p w:rsidR="00732E2A" w:rsidRPr="00616B08" w:rsidRDefault="00251793" w:rsidP="006E6986">
            <w:pPr>
              <w:jc w:val="right"/>
              <w:rPr>
                <w:rFonts w:ascii="Times New Roman" w:hAnsi="Times New Roman" w:cs="Times New Roman"/>
                <w:b/>
                <w:bCs/>
                <w:sz w:val="16"/>
                <w:szCs w:val="16"/>
                <w:lang w:val="hr-HR"/>
              </w:rPr>
            </w:pPr>
            <w:r>
              <w:rPr>
                <w:rFonts w:ascii="Times New Roman" w:hAnsi="Times New Roman" w:cs="Times New Roman"/>
                <w:b/>
                <w:bCs/>
                <w:sz w:val="16"/>
                <w:szCs w:val="16"/>
                <w:lang w:val="hr-HR"/>
              </w:rPr>
              <w:t>142</w:t>
            </w:r>
            <w:r w:rsidR="00EB555A">
              <w:rPr>
                <w:rFonts w:ascii="Times New Roman" w:hAnsi="Times New Roman" w:cs="Times New Roman"/>
                <w:b/>
                <w:bCs/>
                <w:sz w:val="16"/>
                <w:szCs w:val="16"/>
                <w:lang w:val="hr-HR"/>
              </w:rPr>
              <w:t>.</w:t>
            </w:r>
            <w:r>
              <w:rPr>
                <w:rFonts w:ascii="Times New Roman" w:hAnsi="Times New Roman" w:cs="Times New Roman"/>
                <w:b/>
                <w:bCs/>
                <w:sz w:val="16"/>
                <w:szCs w:val="16"/>
                <w:lang w:val="hr-HR"/>
              </w:rPr>
              <w:t>585</w:t>
            </w:r>
          </w:p>
        </w:tc>
        <w:tc>
          <w:tcPr>
            <w:tcW w:w="1134" w:type="dxa"/>
          </w:tcPr>
          <w:p w:rsidR="00732E2A" w:rsidRPr="00616B08" w:rsidRDefault="00251793" w:rsidP="00A7268A">
            <w:pPr>
              <w:jc w:val="right"/>
              <w:rPr>
                <w:rFonts w:ascii="Times New Roman" w:hAnsi="Times New Roman" w:cs="Times New Roman"/>
                <w:b/>
                <w:bCs/>
                <w:sz w:val="16"/>
                <w:szCs w:val="16"/>
                <w:lang w:val="hr-HR"/>
              </w:rPr>
            </w:pPr>
            <w:r>
              <w:rPr>
                <w:rFonts w:ascii="Times New Roman" w:hAnsi="Times New Roman" w:cs="Times New Roman"/>
                <w:b/>
                <w:bCs/>
                <w:sz w:val="16"/>
                <w:szCs w:val="16"/>
                <w:lang w:val="hr-HR"/>
              </w:rPr>
              <w:t>28</w:t>
            </w:r>
            <w:r w:rsidR="00EB555A">
              <w:rPr>
                <w:rFonts w:ascii="Times New Roman" w:hAnsi="Times New Roman" w:cs="Times New Roman"/>
                <w:b/>
                <w:bCs/>
                <w:sz w:val="16"/>
                <w:szCs w:val="16"/>
                <w:lang w:val="hr-HR"/>
              </w:rPr>
              <w:t>.</w:t>
            </w:r>
            <w:r>
              <w:rPr>
                <w:rFonts w:ascii="Times New Roman" w:hAnsi="Times New Roman" w:cs="Times New Roman"/>
                <w:b/>
                <w:bCs/>
                <w:sz w:val="16"/>
                <w:szCs w:val="16"/>
                <w:lang w:val="hr-HR"/>
              </w:rPr>
              <w:t>990</w:t>
            </w:r>
          </w:p>
        </w:tc>
        <w:tc>
          <w:tcPr>
            <w:tcW w:w="1134" w:type="dxa"/>
          </w:tcPr>
          <w:p w:rsidR="00732E2A" w:rsidRPr="00616B08" w:rsidRDefault="00251793" w:rsidP="00A7268A">
            <w:pPr>
              <w:jc w:val="right"/>
              <w:rPr>
                <w:rFonts w:ascii="Times New Roman" w:hAnsi="Times New Roman" w:cs="Times New Roman"/>
                <w:b/>
                <w:bCs/>
                <w:sz w:val="16"/>
                <w:szCs w:val="16"/>
                <w:lang w:val="hr-HR"/>
              </w:rPr>
            </w:pPr>
            <w:r>
              <w:rPr>
                <w:rFonts w:ascii="Times New Roman" w:hAnsi="Times New Roman" w:cs="Times New Roman"/>
                <w:b/>
                <w:bCs/>
                <w:sz w:val="16"/>
                <w:szCs w:val="16"/>
                <w:lang w:val="hr-HR"/>
              </w:rPr>
              <w:t>1</w:t>
            </w:r>
            <w:r w:rsidR="00EB555A">
              <w:rPr>
                <w:rFonts w:ascii="Times New Roman" w:hAnsi="Times New Roman" w:cs="Times New Roman"/>
                <w:b/>
                <w:bCs/>
                <w:sz w:val="16"/>
                <w:szCs w:val="16"/>
                <w:lang w:val="hr-HR"/>
              </w:rPr>
              <w:t>.</w:t>
            </w:r>
            <w:r>
              <w:rPr>
                <w:rFonts w:ascii="Times New Roman" w:hAnsi="Times New Roman" w:cs="Times New Roman"/>
                <w:b/>
                <w:bCs/>
                <w:sz w:val="16"/>
                <w:szCs w:val="16"/>
                <w:lang w:val="hr-HR"/>
              </w:rPr>
              <w:t>549</w:t>
            </w:r>
            <w:r w:rsidR="00EB555A">
              <w:rPr>
                <w:rFonts w:ascii="Times New Roman" w:hAnsi="Times New Roman" w:cs="Times New Roman"/>
                <w:b/>
                <w:bCs/>
                <w:sz w:val="16"/>
                <w:szCs w:val="16"/>
                <w:lang w:val="hr-HR"/>
              </w:rPr>
              <w:t>.</w:t>
            </w:r>
            <w:r>
              <w:rPr>
                <w:rFonts w:ascii="Times New Roman" w:hAnsi="Times New Roman" w:cs="Times New Roman"/>
                <w:b/>
                <w:bCs/>
                <w:sz w:val="16"/>
                <w:szCs w:val="16"/>
                <w:lang w:val="hr-HR"/>
              </w:rPr>
              <w:t>134</w:t>
            </w:r>
          </w:p>
        </w:tc>
        <w:tc>
          <w:tcPr>
            <w:tcW w:w="1276" w:type="dxa"/>
          </w:tcPr>
          <w:p w:rsidR="00732E2A" w:rsidRPr="00616B08" w:rsidRDefault="00251793" w:rsidP="00A7268A">
            <w:pPr>
              <w:jc w:val="right"/>
              <w:rPr>
                <w:rFonts w:ascii="Times New Roman" w:hAnsi="Times New Roman" w:cs="Times New Roman"/>
                <w:b/>
                <w:bCs/>
                <w:sz w:val="16"/>
                <w:szCs w:val="16"/>
                <w:lang w:val="hr-HR"/>
              </w:rPr>
            </w:pPr>
            <w:r>
              <w:rPr>
                <w:rFonts w:ascii="Times New Roman" w:hAnsi="Times New Roman" w:cs="Times New Roman"/>
                <w:b/>
                <w:bCs/>
                <w:sz w:val="16"/>
                <w:szCs w:val="16"/>
                <w:lang w:val="hr-HR"/>
              </w:rPr>
              <w:t>0</w:t>
            </w:r>
          </w:p>
        </w:tc>
      </w:tr>
      <w:tr w:rsidR="00732E2A" w:rsidRPr="00616B08" w:rsidTr="006E6986">
        <w:tc>
          <w:tcPr>
            <w:tcW w:w="457" w:type="dxa"/>
          </w:tcPr>
          <w:p w:rsidR="00732E2A" w:rsidRPr="00616B08" w:rsidRDefault="00732E2A" w:rsidP="00A7268A">
            <w:pPr>
              <w:rPr>
                <w:rFonts w:ascii="Times New Roman" w:hAnsi="Times New Roman" w:cs="Times New Roman"/>
                <w:b/>
                <w:bCs/>
                <w:sz w:val="16"/>
                <w:szCs w:val="16"/>
                <w:lang w:val="hr-HR"/>
              </w:rPr>
            </w:pPr>
          </w:p>
          <w:p w:rsidR="00732E2A" w:rsidRPr="00616B08" w:rsidRDefault="00732E2A" w:rsidP="00A7268A">
            <w:pPr>
              <w:rPr>
                <w:rFonts w:ascii="Times New Roman" w:hAnsi="Times New Roman" w:cs="Times New Roman"/>
                <w:b/>
                <w:bCs/>
                <w:sz w:val="16"/>
                <w:szCs w:val="16"/>
                <w:lang w:val="hr-HR"/>
              </w:rPr>
            </w:pPr>
          </w:p>
        </w:tc>
        <w:tc>
          <w:tcPr>
            <w:tcW w:w="1670" w:type="dxa"/>
          </w:tcPr>
          <w:p w:rsidR="00732E2A" w:rsidRPr="00616B08" w:rsidRDefault="00732E2A" w:rsidP="00A7268A">
            <w:pPr>
              <w:rPr>
                <w:rFonts w:ascii="Times New Roman" w:hAnsi="Times New Roman" w:cs="Times New Roman"/>
                <w:b/>
                <w:bCs/>
                <w:sz w:val="16"/>
                <w:szCs w:val="16"/>
                <w:lang w:val="hr-HR"/>
              </w:rPr>
            </w:pPr>
            <w:r w:rsidRPr="00616B08">
              <w:rPr>
                <w:rFonts w:ascii="Times New Roman" w:hAnsi="Times New Roman" w:cs="Times New Roman"/>
                <w:b/>
                <w:bCs/>
                <w:sz w:val="16"/>
                <w:szCs w:val="16"/>
                <w:lang w:val="hr-HR"/>
              </w:rPr>
              <w:t>BIC TRADE TOURS DOO</w:t>
            </w:r>
          </w:p>
        </w:tc>
        <w:tc>
          <w:tcPr>
            <w:tcW w:w="850" w:type="dxa"/>
          </w:tcPr>
          <w:p w:rsidR="00732E2A" w:rsidRPr="00616B08" w:rsidRDefault="00732E2A" w:rsidP="00A7268A">
            <w:pPr>
              <w:rPr>
                <w:rFonts w:ascii="Times New Roman" w:hAnsi="Times New Roman" w:cs="Times New Roman"/>
                <w:b/>
                <w:bCs/>
                <w:sz w:val="16"/>
                <w:szCs w:val="16"/>
                <w:lang w:val="hr-HR"/>
              </w:rPr>
            </w:pPr>
            <w:r w:rsidRPr="00616B08">
              <w:rPr>
                <w:rFonts w:ascii="Times New Roman" w:hAnsi="Times New Roman" w:cs="Times New Roman"/>
                <w:b/>
                <w:bCs/>
                <w:sz w:val="16"/>
                <w:szCs w:val="16"/>
                <w:lang w:val="hr-HR"/>
              </w:rPr>
              <w:t>4320</w:t>
            </w:r>
          </w:p>
        </w:tc>
        <w:tc>
          <w:tcPr>
            <w:tcW w:w="1162" w:type="dxa"/>
          </w:tcPr>
          <w:p w:rsidR="00732E2A" w:rsidRPr="00616B08" w:rsidRDefault="00EB555A" w:rsidP="006E6986">
            <w:pPr>
              <w:jc w:val="right"/>
              <w:rPr>
                <w:rFonts w:ascii="Times New Roman" w:hAnsi="Times New Roman" w:cs="Times New Roman"/>
                <w:b/>
                <w:bCs/>
                <w:sz w:val="16"/>
                <w:szCs w:val="16"/>
                <w:lang w:val="hr-HR"/>
              </w:rPr>
            </w:pPr>
            <w:r>
              <w:rPr>
                <w:rFonts w:ascii="Times New Roman" w:hAnsi="Times New Roman" w:cs="Times New Roman"/>
                <w:b/>
                <w:bCs/>
                <w:sz w:val="16"/>
                <w:szCs w:val="16"/>
                <w:lang w:val="hr-HR"/>
              </w:rPr>
              <w:t>-1.479</w:t>
            </w:r>
          </w:p>
        </w:tc>
        <w:tc>
          <w:tcPr>
            <w:tcW w:w="1106" w:type="dxa"/>
          </w:tcPr>
          <w:p w:rsidR="00732E2A" w:rsidRPr="00616B08" w:rsidRDefault="00251793" w:rsidP="006E6986">
            <w:pPr>
              <w:jc w:val="right"/>
              <w:rPr>
                <w:rFonts w:ascii="Times New Roman" w:hAnsi="Times New Roman" w:cs="Times New Roman"/>
                <w:b/>
                <w:bCs/>
                <w:sz w:val="16"/>
                <w:szCs w:val="16"/>
                <w:lang w:val="hr-HR"/>
              </w:rPr>
            </w:pPr>
            <w:r>
              <w:rPr>
                <w:rFonts w:ascii="Times New Roman" w:hAnsi="Times New Roman" w:cs="Times New Roman"/>
                <w:b/>
                <w:bCs/>
                <w:sz w:val="16"/>
                <w:szCs w:val="16"/>
                <w:lang w:val="hr-HR"/>
              </w:rPr>
              <w:t>1</w:t>
            </w:r>
            <w:r w:rsidR="00EB555A">
              <w:rPr>
                <w:rFonts w:ascii="Times New Roman" w:hAnsi="Times New Roman" w:cs="Times New Roman"/>
                <w:b/>
                <w:bCs/>
                <w:sz w:val="16"/>
                <w:szCs w:val="16"/>
                <w:lang w:val="hr-HR"/>
              </w:rPr>
              <w:t>.</w:t>
            </w:r>
            <w:r>
              <w:rPr>
                <w:rFonts w:ascii="Times New Roman" w:hAnsi="Times New Roman" w:cs="Times New Roman"/>
                <w:b/>
                <w:bCs/>
                <w:sz w:val="16"/>
                <w:szCs w:val="16"/>
                <w:lang w:val="hr-HR"/>
              </w:rPr>
              <w:t>45</w:t>
            </w:r>
            <w:r w:rsidR="00EB555A">
              <w:rPr>
                <w:rFonts w:ascii="Times New Roman" w:hAnsi="Times New Roman" w:cs="Times New Roman"/>
                <w:b/>
                <w:bCs/>
                <w:sz w:val="16"/>
                <w:szCs w:val="16"/>
                <w:lang w:val="hr-HR"/>
              </w:rPr>
              <w:t>6</w:t>
            </w:r>
          </w:p>
        </w:tc>
        <w:tc>
          <w:tcPr>
            <w:tcW w:w="1134" w:type="dxa"/>
          </w:tcPr>
          <w:p w:rsidR="00732E2A" w:rsidRPr="00616B08" w:rsidRDefault="00251793" w:rsidP="00A7268A">
            <w:pPr>
              <w:jc w:val="right"/>
              <w:rPr>
                <w:rFonts w:ascii="Times New Roman" w:hAnsi="Times New Roman" w:cs="Times New Roman"/>
                <w:b/>
                <w:bCs/>
                <w:sz w:val="16"/>
                <w:szCs w:val="16"/>
                <w:lang w:val="hr-HR"/>
              </w:rPr>
            </w:pPr>
            <w:r>
              <w:rPr>
                <w:rFonts w:ascii="Times New Roman" w:hAnsi="Times New Roman" w:cs="Times New Roman"/>
                <w:b/>
                <w:bCs/>
                <w:sz w:val="16"/>
                <w:szCs w:val="16"/>
                <w:lang w:val="hr-HR"/>
              </w:rPr>
              <w:t>0</w:t>
            </w:r>
          </w:p>
        </w:tc>
        <w:tc>
          <w:tcPr>
            <w:tcW w:w="1134" w:type="dxa"/>
          </w:tcPr>
          <w:p w:rsidR="00732E2A" w:rsidRPr="00616B08" w:rsidRDefault="00251793" w:rsidP="00A7268A">
            <w:pPr>
              <w:jc w:val="right"/>
              <w:rPr>
                <w:rFonts w:ascii="Times New Roman" w:hAnsi="Times New Roman" w:cs="Times New Roman"/>
                <w:b/>
                <w:bCs/>
                <w:sz w:val="16"/>
                <w:szCs w:val="16"/>
                <w:lang w:val="hr-HR"/>
              </w:rPr>
            </w:pPr>
            <w:r>
              <w:rPr>
                <w:rFonts w:ascii="Times New Roman" w:hAnsi="Times New Roman" w:cs="Times New Roman"/>
                <w:b/>
                <w:bCs/>
                <w:sz w:val="16"/>
                <w:szCs w:val="16"/>
                <w:lang w:val="hr-HR"/>
              </w:rPr>
              <w:t>0</w:t>
            </w:r>
          </w:p>
        </w:tc>
        <w:tc>
          <w:tcPr>
            <w:tcW w:w="1276" w:type="dxa"/>
          </w:tcPr>
          <w:p w:rsidR="00732E2A" w:rsidRPr="00616B08" w:rsidRDefault="00251793" w:rsidP="00A7268A">
            <w:pPr>
              <w:jc w:val="right"/>
              <w:rPr>
                <w:rFonts w:ascii="Times New Roman" w:hAnsi="Times New Roman" w:cs="Times New Roman"/>
                <w:b/>
                <w:bCs/>
                <w:sz w:val="16"/>
                <w:szCs w:val="16"/>
                <w:lang w:val="hr-HR"/>
              </w:rPr>
            </w:pPr>
            <w:r>
              <w:rPr>
                <w:rFonts w:ascii="Times New Roman" w:hAnsi="Times New Roman" w:cs="Times New Roman"/>
                <w:b/>
                <w:bCs/>
                <w:sz w:val="16"/>
                <w:szCs w:val="16"/>
                <w:lang w:val="hr-HR"/>
              </w:rPr>
              <w:t>23</w:t>
            </w:r>
          </w:p>
        </w:tc>
      </w:tr>
      <w:tr w:rsidR="00732E2A" w:rsidRPr="00616B08" w:rsidTr="006E6986">
        <w:tc>
          <w:tcPr>
            <w:tcW w:w="457" w:type="dxa"/>
          </w:tcPr>
          <w:p w:rsidR="00732E2A" w:rsidRPr="00616B08" w:rsidRDefault="00251793" w:rsidP="00A7268A">
            <w:pPr>
              <w:rPr>
                <w:rFonts w:ascii="Times New Roman" w:hAnsi="Times New Roman" w:cs="Times New Roman"/>
                <w:b/>
                <w:bCs/>
                <w:sz w:val="16"/>
                <w:szCs w:val="16"/>
                <w:lang w:val="hr-HR"/>
              </w:rPr>
            </w:pPr>
            <w:r>
              <w:rPr>
                <w:rFonts w:ascii="Times New Roman" w:hAnsi="Times New Roman" w:cs="Times New Roman"/>
                <w:b/>
                <w:bCs/>
                <w:sz w:val="16"/>
                <w:szCs w:val="16"/>
                <w:lang w:val="hr-HR"/>
              </w:rPr>
              <w:t>4</w:t>
            </w:r>
            <w:r w:rsidR="00732E2A" w:rsidRPr="00616B08">
              <w:rPr>
                <w:rFonts w:ascii="Times New Roman" w:hAnsi="Times New Roman" w:cs="Times New Roman"/>
                <w:b/>
                <w:bCs/>
                <w:sz w:val="16"/>
                <w:szCs w:val="16"/>
                <w:lang w:val="hr-HR"/>
              </w:rPr>
              <w:t>.</w:t>
            </w:r>
          </w:p>
        </w:tc>
        <w:tc>
          <w:tcPr>
            <w:tcW w:w="1670" w:type="dxa"/>
          </w:tcPr>
          <w:p w:rsidR="00732E2A" w:rsidRPr="00616B08" w:rsidRDefault="00732E2A" w:rsidP="00A7268A">
            <w:pPr>
              <w:rPr>
                <w:rFonts w:ascii="Times New Roman" w:hAnsi="Times New Roman" w:cs="Times New Roman"/>
                <w:b/>
                <w:bCs/>
                <w:sz w:val="16"/>
                <w:szCs w:val="16"/>
                <w:lang w:val="hr-HR"/>
              </w:rPr>
            </w:pPr>
            <w:r w:rsidRPr="00616B08">
              <w:rPr>
                <w:rFonts w:ascii="Times New Roman" w:hAnsi="Times New Roman" w:cs="Times New Roman"/>
                <w:b/>
                <w:bCs/>
                <w:sz w:val="16"/>
                <w:szCs w:val="16"/>
                <w:lang w:val="hr-HR"/>
              </w:rPr>
              <w:t>BOSNA TRGOVINA AD BANJA LUKA</w:t>
            </w:r>
          </w:p>
        </w:tc>
        <w:tc>
          <w:tcPr>
            <w:tcW w:w="850" w:type="dxa"/>
          </w:tcPr>
          <w:p w:rsidR="00732E2A" w:rsidRPr="00616B08" w:rsidRDefault="00732E2A" w:rsidP="00A7268A">
            <w:pPr>
              <w:rPr>
                <w:rFonts w:ascii="Times New Roman" w:hAnsi="Times New Roman" w:cs="Times New Roman"/>
                <w:b/>
                <w:bCs/>
                <w:sz w:val="16"/>
                <w:szCs w:val="16"/>
                <w:lang w:val="hr-HR"/>
              </w:rPr>
            </w:pPr>
            <w:r w:rsidRPr="00616B08">
              <w:rPr>
                <w:rFonts w:ascii="Times New Roman" w:hAnsi="Times New Roman" w:cs="Times New Roman"/>
                <w:b/>
                <w:bCs/>
                <w:sz w:val="16"/>
                <w:szCs w:val="16"/>
                <w:lang w:val="hr-HR"/>
              </w:rPr>
              <w:t>201</w:t>
            </w:r>
          </w:p>
        </w:tc>
        <w:tc>
          <w:tcPr>
            <w:tcW w:w="1162" w:type="dxa"/>
          </w:tcPr>
          <w:p w:rsidR="00732E2A" w:rsidRPr="00616B08" w:rsidRDefault="000B397D" w:rsidP="006E6986">
            <w:pPr>
              <w:jc w:val="right"/>
              <w:rPr>
                <w:rFonts w:ascii="Times New Roman" w:hAnsi="Times New Roman" w:cs="Times New Roman"/>
                <w:b/>
                <w:bCs/>
                <w:sz w:val="16"/>
                <w:szCs w:val="16"/>
                <w:lang w:val="hr-HR"/>
              </w:rPr>
            </w:pPr>
            <w:r>
              <w:rPr>
                <w:rFonts w:ascii="Times New Roman" w:hAnsi="Times New Roman" w:cs="Times New Roman"/>
                <w:b/>
                <w:bCs/>
                <w:sz w:val="16"/>
                <w:szCs w:val="16"/>
                <w:lang w:val="hr-HR"/>
              </w:rPr>
              <w:t>0</w:t>
            </w:r>
          </w:p>
        </w:tc>
        <w:tc>
          <w:tcPr>
            <w:tcW w:w="1106" w:type="dxa"/>
          </w:tcPr>
          <w:p w:rsidR="00732E2A" w:rsidRPr="00616B08" w:rsidRDefault="000B397D" w:rsidP="006E6986">
            <w:pPr>
              <w:jc w:val="right"/>
              <w:rPr>
                <w:rFonts w:ascii="Times New Roman" w:hAnsi="Times New Roman" w:cs="Times New Roman"/>
                <w:b/>
                <w:bCs/>
                <w:sz w:val="16"/>
                <w:szCs w:val="16"/>
                <w:lang w:val="hr-HR"/>
              </w:rPr>
            </w:pPr>
            <w:r>
              <w:rPr>
                <w:rFonts w:ascii="Times New Roman" w:hAnsi="Times New Roman" w:cs="Times New Roman"/>
                <w:b/>
                <w:bCs/>
                <w:sz w:val="16"/>
                <w:szCs w:val="16"/>
                <w:lang w:val="hr-HR"/>
              </w:rPr>
              <w:t>13</w:t>
            </w:r>
            <w:r w:rsidR="00EB555A">
              <w:rPr>
                <w:rFonts w:ascii="Times New Roman" w:hAnsi="Times New Roman" w:cs="Times New Roman"/>
                <w:b/>
                <w:bCs/>
                <w:sz w:val="16"/>
                <w:szCs w:val="16"/>
                <w:lang w:val="hr-HR"/>
              </w:rPr>
              <w:t>.338</w:t>
            </w:r>
          </w:p>
        </w:tc>
        <w:tc>
          <w:tcPr>
            <w:tcW w:w="1134" w:type="dxa"/>
          </w:tcPr>
          <w:p w:rsidR="00732E2A" w:rsidRPr="00616B08" w:rsidRDefault="000B397D" w:rsidP="00A7268A">
            <w:pPr>
              <w:jc w:val="right"/>
              <w:rPr>
                <w:rFonts w:ascii="Times New Roman" w:hAnsi="Times New Roman" w:cs="Times New Roman"/>
                <w:b/>
                <w:bCs/>
                <w:sz w:val="16"/>
                <w:szCs w:val="16"/>
                <w:lang w:val="hr-HR"/>
              </w:rPr>
            </w:pPr>
            <w:r>
              <w:rPr>
                <w:rFonts w:ascii="Times New Roman" w:hAnsi="Times New Roman" w:cs="Times New Roman"/>
                <w:b/>
                <w:bCs/>
                <w:sz w:val="16"/>
                <w:szCs w:val="16"/>
                <w:lang w:val="hr-HR"/>
              </w:rPr>
              <w:t>13</w:t>
            </w:r>
            <w:r w:rsidR="00EB555A">
              <w:rPr>
                <w:rFonts w:ascii="Times New Roman" w:hAnsi="Times New Roman" w:cs="Times New Roman"/>
                <w:b/>
                <w:bCs/>
                <w:sz w:val="16"/>
                <w:szCs w:val="16"/>
                <w:lang w:val="hr-HR"/>
              </w:rPr>
              <w:t>.</w:t>
            </w:r>
            <w:r>
              <w:rPr>
                <w:rFonts w:ascii="Times New Roman" w:hAnsi="Times New Roman" w:cs="Times New Roman"/>
                <w:b/>
                <w:bCs/>
                <w:sz w:val="16"/>
                <w:szCs w:val="16"/>
                <w:lang w:val="hr-HR"/>
              </w:rPr>
              <w:t>338</w:t>
            </w:r>
          </w:p>
        </w:tc>
        <w:tc>
          <w:tcPr>
            <w:tcW w:w="1134" w:type="dxa"/>
          </w:tcPr>
          <w:p w:rsidR="00732E2A" w:rsidRPr="00616B08" w:rsidRDefault="000B397D" w:rsidP="00A7268A">
            <w:pPr>
              <w:jc w:val="right"/>
              <w:rPr>
                <w:rFonts w:ascii="Times New Roman" w:hAnsi="Times New Roman" w:cs="Times New Roman"/>
                <w:b/>
                <w:bCs/>
                <w:sz w:val="16"/>
                <w:szCs w:val="16"/>
                <w:lang w:val="hr-HR"/>
              </w:rPr>
            </w:pPr>
            <w:r>
              <w:rPr>
                <w:rFonts w:ascii="Times New Roman" w:hAnsi="Times New Roman" w:cs="Times New Roman"/>
                <w:b/>
                <w:bCs/>
                <w:sz w:val="16"/>
                <w:szCs w:val="16"/>
                <w:lang w:val="hr-HR"/>
              </w:rPr>
              <w:t>0</w:t>
            </w:r>
          </w:p>
        </w:tc>
        <w:tc>
          <w:tcPr>
            <w:tcW w:w="1276" w:type="dxa"/>
          </w:tcPr>
          <w:p w:rsidR="00732E2A" w:rsidRPr="00616B08" w:rsidRDefault="000B397D" w:rsidP="00A7268A">
            <w:pPr>
              <w:jc w:val="right"/>
              <w:rPr>
                <w:rFonts w:ascii="Times New Roman" w:hAnsi="Times New Roman" w:cs="Times New Roman"/>
                <w:b/>
                <w:bCs/>
                <w:sz w:val="16"/>
                <w:szCs w:val="16"/>
                <w:lang w:val="hr-HR"/>
              </w:rPr>
            </w:pPr>
            <w:r>
              <w:rPr>
                <w:rFonts w:ascii="Times New Roman" w:hAnsi="Times New Roman" w:cs="Times New Roman"/>
                <w:b/>
                <w:bCs/>
                <w:sz w:val="16"/>
                <w:szCs w:val="16"/>
                <w:lang w:val="hr-HR"/>
              </w:rPr>
              <w:t>0</w:t>
            </w:r>
          </w:p>
        </w:tc>
      </w:tr>
      <w:tr w:rsidR="006E6986" w:rsidRPr="00616B08" w:rsidTr="006E6986">
        <w:tc>
          <w:tcPr>
            <w:tcW w:w="457" w:type="dxa"/>
          </w:tcPr>
          <w:p w:rsidR="006E6986" w:rsidRPr="00616B08" w:rsidRDefault="006E6986" w:rsidP="00A7268A">
            <w:pPr>
              <w:rPr>
                <w:rFonts w:ascii="Times New Roman" w:hAnsi="Times New Roman" w:cs="Times New Roman"/>
                <w:b/>
                <w:bCs/>
                <w:sz w:val="16"/>
                <w:szCs w:val="16"/>
                <w:lang w:val="hr-HR"/>
              </w:rPr>
            </w:pPr>
          </w:p>
        </w:tc>
        <w:tc>
          <w:tcPr>
            <w:tcW w:w="1670" w:type="dxa"/>
          </w:tcPr>
          <w:p w:rsidR="006E6986" w:rsidRPr="00616B08" w:rsidRDefault="006E6986" w:rsidP="00A7268A">
            <w:pPr>
              <w:rPr>
                <w:rFonts w:ascii="Times New Roman" w:hAnsi="Times New Roman" w:cs="Times New Roman"/>
                <w:b/>
                <w:bCs/>
                <w:sz w:val="16"/>
                <w:szCs w:val="16"/>
                <w:lang w:val="hr-HR"/>
              </w:rPr>
            </w:pPr>
            <w:r>
              <w:rPr>
                <w:rFonts w:ascii="Times New Roman" w:hAnsi="Times New Roman" w:cs="Times New Roman"/>
                <w:b/>
                <w:bCs/>
                <w:sz w:val="16"/>
                <w:szCs w:val="16"/>
                <w:lang w:val="hr-HR"/>
              </w:rPr>
              <w:t>BOSNA TRGOVINA</w:t>
            </w:r>
          </w:p>
        </w:tc>
        <w:tc>
          <w:tcPr>
            <w:tcW w:w="850" w:type="dxa"/>
          </w:tcPr>
          <w:p w:rsidR="006E6986" w:rsidRPr="00616B08" w:rsidRDefault="006E6986" w:rsidP="00A7268A">
            <w:pPr>
              <w:rPr>
                <w:rFonts w:ascii="Times New Roman" w:hAnsi="Times New Roman" w:cs="Times New Roman"/>
                <w:b/>
                <w:bCs/>
                <w:sz w:val="16"/>
                <w:szCs w:val="16"/>
                <w:lang w:val="hr-HR"/>
              </w:rPr>
            </w:pPr>
            <w:r>
              <w:rPr>
                <w:rFonts w:ascii="Times New Roman" w:hAnsi="Times New Roman" w:cs="Times New Roman"/>
                <w:b/>
                <w:bCs/>
                <w:sz w:val="16"/>
                <w:szCs w:val="16"/>
                <w:lang w:val="hr-HR"/>
              </w:rPr>
              <w:t>2310</w:t>
            </w:r>
          </w:p>
        </w:tc>
        <w:tc>
          <w:tcPr>
            <w:tcW w:w="1162" w:type="dxa"/>
          </w:tcPr>
          <w:p w:rsidR="006E6986" w:rsidRPr="00616B08" w:rsidRDefault="000B397D" w:rsidP="006E6986">
            <w:pPr>
              <w:jc w:val="right"/>
              <w:rPr>
                <w:rFonts w:ascii="Times New Roman" w:hAnsi="Times New Roman" w:cs="Times New Roman"/>
                <w:b/>
                <w:bCs/>
                <w:sz w:val="16"/>
                <w:szCs w:val="16"/>
                <w:lang w:val="hr-HR"/>
              </w:rPr>
            </w:pPr>
            <w:r>
              <w:rPr>
                <w:rFonts w:ascii="Times New Roman" w:hAnsi="Times New Roman" w:cs="Times New Roman"/>
                <w:b/>
                <w:bCs/>
                <w:sz w:val="16"/>
                <w:szCs w:val="16"/>
                <w:lang w:val="hr-HR"/>
              </w:rPr>
              <w:t>0</w:t>
            </w:r>
          </w:p>
        </w:tc>
        <w:tc>
          <w:tcPr>
            <w:tcW w:w="1106" w:type="dxa"/>
          </w:tcPr>
          <w:p w:rsidR="006E6986" w:rsidRDefault="000B397D" w:rsidP="006E6986">
            <w:pPr>
              <w:jc w:val="right"/>
              <w:rPr>
                <w:rFonts w:ascii="Times New Roman" w:hAnsi="Times New Roman" w:cs="Times New Roman"/>
                <w:b/>
                <w:bCs/>
                <w:sz w:val="16"/>
                <w:szCs w:val="16"/>
                <w:lang w:val="hr-HR"/>
              </w:rPr>
            </w:pPr>
            <w:r>
              <w:rPr>
                <w:rFonts w:ascii="Times New Roman" w:hAnsi="Times New Roman" w:cs="Times New Roman"/>
                <w:b/>
                <w:bCs/>
                <w:sz w:val="16"/>
                <w:szCs w:val="16"/>
                <w:lang w:val="hr-HR"/>
              </w:rPr>
              <w:t>75</w:t>
            </w:r>
            <w:r w:rsidR="00EB555A">
              <w:rPr>
                <w:rFonts w:ascii="Times New Roman" w:hAnsi="Times New Roman" w:cs="Times New Roman"/>
                <w:b/>
                <w:bCs/>
                <w:sz w:val="16"/>
                <w:szCs w:val="16"/>
                <w:lang w:val="hr-HR"/>
              </w:rPr>
              <w:t>.</w:t>
            </w:r>
            <w:r>
              <w:rPr>
                <w:rFonts w:ascii="Times New Roman" w:hAnsi="Times New Roman" w:cs="Times New Roman"/>
                <w:b/>
                <w:bCs/>
                <w:sz w:val="16"/>
                <w:szCs w:val="16"/>
                <w:lang w:val="hr-HR"/>
              </w:rPr>
              <w:t>00</w:t>
            </w:r>
            <w:r w:rsidR="00EB555A">
              <w:rPr>
                <w:rFonts w:ascii="Times New Roman" w:hAnsi="Times New Roman" w:cs="Times New Roman"/>
                <w:b/>
                <w:bCs/>
                <w:sz w:val="16"/>
                <w:szCs w:val="16"/>
                <w:lang w:val="hr-HR"/>
              </w:rPr>
              <w:t>0</w:t>
            </w:r>
          </w:p>
        </w:tc>
        <w:tc>
          <w:tcPr>
            <w:tcW w:w="1134" w:type="dxa"/>
          </w:tcPr>
          <w:p w:rsidR="006E6986" w:rsidRDefault="000B397D" w:rsidP="00A7268A">
            <w:pPr>
              <w:jc w:val="right"/>
              <w:rPr>
                <w:rFonts w:ascii="Times New Roman" w:hAnsi="Times New Roman" w:cs="Times New Roman"/>
                <w:b/>
                <w:bCs/>
                <w:sz w:val="16"/>
                <w:szCs w:val="16"/>
                <w:lang w:val="hr-HR"/>
              </w:rPr>
            </w:pPr>
            <w:r>
              <w:rPr>
                <w:rFonts w:ascii="Times New Roman" w:hAnsi="Times New Roman" w:cs="Times New Roman"/>
                <w:b/>
                <w:bCs/>
                <w:sz w:val="16"/>
                <w:szCs w:val="16"/>
                <w:lang w:val="hr-HR"/>
              </w:rPr>
              <w:t>75</w:t>
            </w:r>
            <w:r w:rsidR="00EB555A">
              <w:rPr>
                <w:rFonts w:ascii="Times New Roman" w:hAnsi="Times New Roman" w:cs="Times New Roman"/>
                <w:b/>
                <w:bCs/>
                <w:sz w:val="16"/>
                <w:szCs w:val="16"/>
                <w:lang w:val="hr-HR"/>
              </w:rPr>
              <w:t>.</w:t>
            </w:r>
            <w:r>
              <w:rPr>
                <w:rFonts w:ascii="Times New Roman" w:hAnsi="Times New Roman" w:cs="Times New Roman"/>
                <w:b/>
                <w:bCs/>
                <w:sz w:val="16"/>
                <w:szCs w:val="16"/>
                <w:lang w:val="hr-HR"/>
              </w:rPr>
              <w:t>000</w:t>
            </w:r>
          </w:p>
        </w:tc>
        <w:tc>
          <w:tcPr>
            <w:tcW w:w="1134" w:type="dxa"/>
          </w:tcPr>
          <w:p w:rsidR="006E6986" w:rsidRDefault="000B397D" w:rsidP="00A7268A">
            <w:pPr>
              <w:jc w:val="right"/>
              <w:rPr>
                <w:rFonts w:ascii="Times New Roman" w:hAnsi="Times New Roman" w:cs="Times New Roman"/>
                <w:b/>
                <w:bCs/>
                <w:sz w:val="16"/>
                <w:szCs w:val="16"/>
                <w:lang w:val="hr-HR"/>
              </w:rPr>
            </w:pPr>
            <w:r>
              <w:rPr>
                <w:rFonts w:ascii="Times New Roman" w:hAnsi="Times New Roman" w:cs="Times New Roman"/>
                <w:b/>
                <w:bCs/>
                <w:sz w:val="16"/>
                <w:szCs w:val="16"/>
                <w:lang w:val="hr-HR"/>
              </w:rPr>
              <w:t>0</w:t>
            </w:r>
          </w:p>
        </w:tc>
        <w:tc>
          <w:tcPr>
            <w:tcW w:w="1276" w:type="dxa"/>
          </w:tcPr>
          <w:p w:rsidR="00EB555A" w:rsidRDefault="000B397D" w:rsidP="00EB555A">
            <w:pPr>
              <w:jc w:val="right"/>
              <w:rPr>
                <w:rFonts w:ascii="Times New Roman" w:hAnsi="Times New Roman" w:cs="Times New Roman"/>
                <w:b/>
                <w:bCs/>
                <w:sz w:val="16"/>
                <w:szCs w:val="16"/>
                <w:lang w:val="hr-HR"/>
              </w:rPr>
            </w:pPr>
            <w:r>
              <w:rPr>
                <w:rFonts w:ascii="Times New Roman" w:hAnsi="Times New Roman" w:cs="Times New Roman"/>
                <w:b/>
                <w:bCs/>
                <w:sz w:val="16"/>
                <w:szCs w:val="16"/>
                <w:lang w:val="hr-HR"/>
              </w:rPr>
              <w:t>0</w:t>
            </w:r>
          </w:p>
        </w:tc>
      </w:tr>
      <w:tr w:rsidR="00EB555A" w:rsidRPr="00616B08" w:rsidTr="006E6986">
        <w:tc>
          <w:tcPr>
            <w:tcW w:w="457" w:type="dxa"/>
          </w:tcPr>
          <w:p w:rsidR="00EB555A" w:rsidRPr="00616B08" w:rsidRDefault="00EB555A" w:rsidP="00A7268A">
            <w:pPr>
              <w:rPr>
                <w:rFonts w:ascii="Times New Roman" w:hAnsi="Times New Roman" w:cs="Times New Roman"/>
                <w:b/>
                <w:bCs/>
                <w:sz w:val="16"/>
                <w:szCs w:val="16"/>
                <w:lang w:val="hr-HR"/>
              </w:rPr>
            </w:pPr>
            <w:r>
              <w:rPr>
                <w:rFonts w:ascii="Times New Roman" w:hAnsi="Times New Roman" w:cs="Times New Roman"/>
                <w:b/>
                <w:bCs/>
                <w:sz w:val="16"/>
                <w:szCs w:val="16"/>
                <w:lang w:val="hr-HR"/>
              </w:rPr>
              <w:t>5.</w:t>
            </w:r>
          </w:p>
        </w:tc>
        <w:tc>
          <w:tcPr>
            <w:tcW w:w="1670" w:type="dxa"/>
          </w:tcPr>
          <w:p w:rsidR="00EB555A" w:rsidRDefault="00EB555A" w:rsidP="00A7268A">
            <w:pPr>
              <w:rPr>
                <w:rFonts w:ascii="Times New Roman" w:hAnsi="Times New Roman" w:cs="Times New Roman"/>
                <w:b/>
                <w:bCs/>
                <w:sz w:val="16"/>
                <w:szCs w:val="16"/>
                <w:lang w:val="hr-HR"/>
              </w:rPr>
            </w:pPr>
            <w:r>
              <w:rPr>
                <w:rFonts w:ascii="Times New Roman" w:hAnsi="Times New Roman" w:cs="Times New Roman"/>
                <w:b/>
                <w:bCs/>
                <w:sz w:val="16"/>
                <w:szCs w:val="16"/>
                <w:lang w:val="hr-HR"/>
              </w:rPr>
              <w:t>EURO LINE SPORT DOO</w:t>
            </w:r>
          </w:p>
        </w:tc>
        <w:tc>
          <w:tcPr>
            <w:tcW w:w="850" w:type="dxa"/>
          </w:tcPr>
          <w:p w:rsidR="00EB555A" w:rsidRDefault="00EB555A" w:rsidP="00A7268A">
            <w:pPr>
              <w:rPr>
                <w:rFonts w:ascii="Times New Roman" w:hAnsi="Times New Roman" w:cs="Times New Roman"/>
                <w:b/>
                <w:bCs/>
                <w:sz w:val="16"/>
                <w:szCs w:val="16"/>
                <w:lang w:val="hr-HR"/>
              </w:rPr>
            </w:pPr>
            <w:r>
              <w:rPr>
                <w:rFonts w:ascii="Times New Roman" w:hAnsi="Times New Roman" w:cs="Times New Roman"/>
                <w:b/>
                <w:bCs/>
                <w:sz w:val="16"/>
                <w:szCs w:val="16"/>
                <w:lang w:val="hr-HR"/>
              </w:rPr>
              <w:t>2310</w:t>
            </w:r>
          </w:p>
        </w:tc>
        <w:tc>
          <w:tcPr>
            <w:tcW w:w="1162" w:type="dxa"/>
          </w:tcPr>
          <w:p w:rsidR="00EB555A" w:rsidRDefault="00EB555A" w:rsidP="006E6986">
            <w:pPr>
              <w:jc w:val="right"/>
              <w:rPr>
                <w:rFonts w:ascii="Times New Roman" w:hAnsi="Times New Roman" w:cs="Times New Roman"/>
                <w:b/>
                <w:bCs/>
                <w:sz w:val="16"/>
                <w:szCs w:val="16"/>
                <w:lang w:val="hr-HR"/>
              </w:rPr>
            </w:pPr>
            <w:r>
              <w:rPr>
                <w:rFonts w:ascii="Times New Roman" w:hAnsi="Times New Roman" w:cs="Times New Roman"/>
                <w:b/>
                <w:bCs/>
                <w:sz w:val="16"/>
                <w:szCs w:val="16"/>
                <w:lang w:val="hr-HR"/>
              </w:rPr>
              <w:t>8.000</w:t>
            </w:r>
          </w:p>
        </w:tc>
        <w:tc>
          <w:tcPr>
            <w:tcW w:w="1106" w:type="dxa"/>
          </w:tcPr>
          <w:p w:rsidR="00EB555A" w:rsidRDefault="00EB555A" w:rsidP="006E6986">
            <w:pPr>
              <w:jc w:val="right"/>
              <w:rPr>
                <w:rFonts w:ascii="Times New Roman" w:hAnsi="Times New Roman" w:cs="Times New Roman"/>
                <w:b/>
                <w:bCs/>
                <w:sz w:val="16"/>
                <w:szCs w:val="16"/>
                <w:lang w:val="hr-HR"/>
              </w:rPr>
            </w:pPr>
            <w:r>
              <w:rPr>
                <w:rFonts w:ascii="Times New Roman" w:hAnsi="Times New Roman" w:cs="Times New Roman"/>
                <w:b/>
                <w:bCs/>
                <w:sz w:val="16"/>
                <w:szCs w:val="16"/>
                <w:lang w:val="hr-HR"/>
              </w:rPr>
              <w:t>0</w:t>
            </w:r>
          </w:p>
        </w:tc>
        <w:tc>
          <w:tcPr>
            <w:tcW w:w="1134" w:type="dxa"/>
          </w:tcPr>
          <w:p w:rsidR="00EB555A" w:rsidRDefault="00EB555A" w:rsidP="00A7268A">
            <w:pPr>
              <w:jc w:val="right"/>
              <w:rPr>
                <w:rFonts w:ascii="Times New Roman" w:hAnsi="Times New Roman" w:cs="Times New Roman"/>
                <w:b/>
                <w:bCs/>
                <w:sz w:val="16"/>
                <w:szCs w:val="16"/>
                <w:lang w:val="hr-HR"/>
              </w:rPr>
            </w:pPr>
            <w:r>
              <w:rPr>
                <w:rFonts w:ascii="Times New Roman" w:hAnsi="Times New Roman" w:cs="Times New Roman"/>
                <w:b/>
                <w:bCs/>
                <w:sz w:val="16"/>
                <w:szCs w:val="16"/>
                <w:lang w:val="hr-HR"/>
              </w:rPr>
              <w:t>0</w:t>
            </w:r>
          </w:p>
        </w:tc>
        <w:tc>
          <w:tcPr>
            <w:tcW w:w="1134" w:type="dxa"/>
          </w:tcPr>
          <w:p w:rsidR="00EB555A" w:rsidRDefault="00EB555A" w:rsidP="00A7268A">
            <w:pPr>
              <w:jc w:val="right"/>
              <w:rPr>
                <w:rFonts w:ascii="Times New Roman" w:hAnsi="Times New Roman" w:cs="Times New Roman"/>
                <w:b/>
                <w:bCs/>
                <w:sz w:val="16"/>
                <w:szCs w:val="16"/>
                <w:lang w:val="hr-HR"/>
              </w:rPr>
            </w:pPr>
            <w:r>
              <w:rPr>
                <w:rFonts w:ascii="Times New Roman" w:hAnsi="Times New Roman" w:cs="Times New Roman"/>
                <w:b/>
                <w:bCs/>
                <w:sz w:val="16"/>
                <w:szCs w:val="16"/>
                <w:lang w:val="hr-HR"/>
              </w:rPr>
              <w:t>8.000</w:t>
            </w:r>
          </w:p>
        </w:tc>
        <w:tc>
          <w:tcPr>
            <w:tcW w:w="1276" w:type="dxa"/>
          </w:tcPr>
          <w:p w:rsidR="00EB555A" w:rsidRDefault="00EB555A" w:rsidP="00EB555A">
            <w:pPr>
              <w:jc w:val="right"/>
              <w:rPr>
                <w:rFonts w:ascii="Times New Roman" w:hAnsi="Times New Roman" w:cs="Times New Roman"/>
                <w:b/>
                <w:bCs/>
                <w:sz w:val="16"/>
                <w:szCs w:val="16"/>
                <w:lang w:val="hr-HR"/>
              </w:rPr>
            </w:pPr>
            <w:r>
              <w:rPr>
                <w:rFonts w:ascii="Times New Roman" w:hAnsi="Times New Roman" w:cs="Times New Roman"/>
                <w:b/>
                <w:bCs/>
                <w:sz w:val="16"/>
                <w:szCs w:val="16"/>
                <w:lang w:val="hr-HR"/>
              </w:rPr>
              <w:t>0</w:t>
            </w:r>
          </w:p>
        </w:tc>
      </w:tr>
    </w:tbl>
    <w:p w:rsidR="00616B08" w:rsidRPr="00616B08" w:rsidRDefault="00616B08" w:rsidP="00616B08">
      <w:pPr>
        <w:rPr>
          <w:rFonts w:ascii="Times New Roman" w:hAnsi="Times New Roman" w:cs="Times New Roman"/>
          <w:sz w:val="16"/>
          <w:szCs w:val="16"/>
          <w:lang w:val="hr-HR"/>
        </w:rPr>
      </w:pPr>
    </w:p>
    <w:p w:rsidR="00616B08" w:rsidRDefault="00616B08" w:rsidP="00616B08">
      <w:pPr>
        <w:rPr>
          <w:rFonts w:ascii="Times New Roman" w:hAnsi="Times New Roman" w:cs="Times New Roman"/>
          <w:sz w:val="24"/>
          <w:szCs w:val="24"/>
          <w:lang w:val="hr-HR"/>
        </w:rPr>
      </w:pPr>
      <w:r w:rsidRPr="00616B08">
        <w:rPr>
          <w:rFonts w:ascii="Times New Roman" w:hAnsi="Times New Roman" w:cs="Times New Roman"/>
          <w:sz w:val="24"/>
          <w:szCs w:val="24"/>
          <w:lang w:val="hr-HR"/>
        </w:rPr>
        <w:t>U poslovnim transakcijama sa povezanim licima nije bilo transfernih cijena</w:t>
      </w:r>
    </w:p>
    <w:p w:rsidR="00616B08" w:rsidRPr="00616B08" w:rsidRDefault="00616B08" w:rsidP="00616B08">
      <w:pPr>
        <w:rPr>
          <w:rFonts w:ascii="Times New Roman" w:hAnsi="Times New Roman" w:cs="Times New Roman"/>
          <w:sz w:val="24"/>
          <w:szCs w:val="24"/>
          <w:lang w:val="hr-HR"/>
        </w:rPr>
      </w:pPr>
    </w:p>
    <w:p w:rsidR="00616B08" w:rsidRPr="00616B08" w:rsidRDefault="00616B08" w:rsidP="00447600">
      <w:pPr>
        <w:numPr>
          <w:ilvl w:val="0"/>
          <w:numId w:val="6"/>
        </w:numPr>
        <w:spacing w:after="0" w:line="240" w:lineRule="auto"/>
        <w:ind w:left="450" w:hanging="450"/>
        <w:rPr>
          <w:rFonts w:ascii="Times New Roman" w:hAnsi="Times New Roman" w:cs="Times New Roman"/>
          <w:b/>
          <w:sz w:val="24"/>
          <w:szCs w:val="24"/>
        </w:rPr>
      </w:pPr>
      <w:r w:rsidRPr="00616B08">
        <w:rPr>
          <w:rFonts w:ascii="Times New Roman" w:hAnsi="Times New Roman" w:cs="Times New Roman"/>
          <w:b/>
          <w:sz w:val="24"/>
          <w:szCs w:val="24"/>
        </w:rPr>
        <w:t>PORESKI RIZICI</w:t>
      </w:r>
    </w:p>
    <w:p w:rsidR="00616B08" w:rsidRPr="00616B08" w:rsidRDefault="00616B08" w:rsidP="00616B08">
      <w:pPr>
        <w:rPr>
          <w:rFonts w:ascii="Times New Roman" w:hAnsi="Times New Roman" w:cs="Times New Roman"/>
          <w:sz w:val="24"/>
          <w:szCs w:val="24"/>
          <w:lang w:val="hr-HR"/>
        </w:rPr>
      </w:pPr>
    </w:p>
    <w:p w:rsidR="00616B08" w:rsidRPr="00616B08" w:rsidRDefault="00616B08" w:rsidP="00616B08">
      <w:pPr>
        <w:rPr>
          <w:rFonts w:ascii="Times New Roman" w:hAnsi="Times New Roman" w:cs="Times New Roman"/>
          <w:noProof/>
          <w:sz w:val="24"/>
          <w:szCs w:val="24"/>
          <w:lang w:val="sr-Latn-CS"/>
        </w:rPr>
      </w:pPr>
      <w:r w:rsidRPr="00616B08">
        <w:rPr>
          <w:rFonts w:ascii="Times New Roman" w:hAnsi="Times New Roman" w:cs="Times New Roman"/>
          <w:noProof/>
          <w:sz w:val="24"/>
          <w:szCs w:val="24"/>
          <w:lang w:val="sr-Latn-CS"/>
        </w:rPr>
        <w:t>Republika Srpska i Bosna i Hercegovina trenutno imaju više zakona koji regulišu razne poreze uvedene od strane nadležnih organa. Porezi koji se plaćaju uključuju PDV, porez na dobit i poreze na plate, zajedno sa drugim porezima. Za razliku od razvijenijih tržišnih privreda zakoni kojima se regulišu ovi porezi nisu bili primjenjivani duže vrijeme, te ne postoji dugogodišnja praksa primjene, a sa druge strane propisi kojima se vrši implementacija ovih zakona često su nejasni ili ne postoje. Iz ovog razloga, često se javljaju razlike u mišljenju među državnim ministarstvima i organizacijama u vezi sa pravnom interpretacijom zakonskih odredbi što može dovesti do neizvjesnosti i sukoba interesa. Poreske prijave su predmet kontrola i pregleda od strane više ovlašćenih organa kojima je zakonom omogućeno propisivanje jako strogih kazni i zateznih kamata.</w:t>
      </w:r>
    </w:p>
    <w:p w:rsidR="00616B08" w:rsidRPr="00616B08" w:rsidRDefault="00616B08" w:rsidP="00616B08">
      <w:pPr>
        <w:rPr>
          <w:rFonts w:ascii="Times New Roman" w:hAnsi="Times New Roman" w:cs="Times New Roman"/>
          <w:noProof/>
          <w:sz w:val="24"/>
          <w:szCs w:val="24"/>
          <w:lang w:val="sr-Latn-CS"/>
        </w:rPr>
      </w:pPr>
      <w:r w:rsidRPr="00616B08">
        <w:rPr>
          <w:rFonts w:ascii="Times New Roman" w:hAnsi="Times New Roman" w:cs="Times New Roman"/>
          <w:noProof/>
          <w:sz w:val="24"/>
          <w:szCs w:val="24"/>
          <w:lang w:val="sr-Latn-CS"/>
        </w:rPr>
        <w:t xml:space="preserve">Tumačenje poreskih zakona od strane poreskih vlasti u odnosu na transakcije i aktivnosti Preduzeća mogu se razlikovati od tumačenja rukovodstva. To može dovesti do osporavanja transakcija od strane poreskih vlasti i Preduzeću može biti određen dodatni iznos poreza, kazni i kamata. U skladu sa Zakonom o poreskoj upravi Republike Srpske, period zastarjelosti poreske obaveze je 5 godina. </w:t>
      </w:r>
    </w:p>
    <w:p w:rsidR="00616B08" w:rsidRPr="00616B08" w:rsidRDefault="00616B08" w:rsidP="00616B08">
      <w:pPr>
        <w:rPr>
          <w:rFonts w:ascii="Times New Roman" w:hAnsi="Times New Roman" w:cs="Times New Roman"/>
          <w:noProof/>
          <w:sz w:val="24"/>
          <w:szCs w:val="24"/>
          <w:lang w:val="sr-Latn-CS"/>
        </w:rPr>
      </w:pPr>
      <w:r w:rsidRPr="00616B08">
        <w:rPr>
          <w:rFonts w:ascii="Times New Roman" w:hAnsi="Times New Roman" w:cs="Times New Roman"/>
          <w:noProof/>
          <w:sz w:val="24"/>
          <w:szCs w:val="24"/>
          <w:lang w:val="sr-Latn-CS"/>
        </w:rPr>
        <w:t>To praktično znači da poreske vlasti imaju prava da odrede plaćanje neizmirenih obaveza u roku od 5 godina od trenutka kada je obaveza nastala. Ove činjenice utiču da poreski rizik u Republici Srpskoj i Bosni i Hercegovini bude značajniji od onog u zemljama sa razvijenim poreskim sistemom.</w:t>
      </w:r>
    </w:p>
    <w:p w:rsidR="00616B08" w:rsidRPr="00616B08" w:rsidRDefault="00616B08" w:rsidP="00616B08">
      <w:pPr>
        <w:rPr>
          <w:rFonts w:ascii="Times New Roman" w:hAnsi="Times New Roman" w:cs="Times New Roman"/>
          <w:noProof/>
          <w:sz w:val="24"/>
          <w:szCs w:val="24"/>
          <w:lang w:val="sr-Latn-CS"/>
        </w:rPr>
      </w:pPr>
    </w:p>
    <w:p w:rsidR="00616B08" w:rsidRPr="00EB555A" w:rsidRDefault="00666F83" w:rsidP="00616B08">
      <w:pPr>
        <w:rPr>
          <w:rFonts w:ascii="Times New Roman" w:hAnsi="Times New Roman" w:cs="Times New Roman"/>
          <w:b/>
          <w:noProof/>
          <w:sz w:val="24"/>
          <w:szCs w:val="24"/>
          <w:lang w:val="sr-Latn-CS"/>
        </w:rPr>
      </w:pPr>
      <w:r w:rsidRPr="00EB555A">
        <w:rPr>
          <w:rFonts w:ascii="Times New Roman" w:hAnsi="Times New Roman" w:cs="Times New Roman"/>
          <w:b/>
          <w:noProof/>
          <w:sz w:val="24"/>
          <w:szCs w:val="24"/>
          <w:lang w:val="sr-Latn-CS"/>
        </w:rPr>
        <w:t>22.STALNOST POSLOVANJA</w:t>
      </w:r>
    </w:p>
    <w:p w:rsidR="00666F83" w:rsidRPr="00616B08" w:rsidRDefault="00666F83" w:rsidP="00616B08">
      <w:pPr>
        <w:rPr>
          <w:rFonts w:ascii="Times New Roman" w:hAnsi="Times New Roman" w:cs="Times New Roman"/>
          <w:noProof/>
          <w:sz w:val="24"/>
          <w:szCs w:val="24"/>
          <w:lang w:val="sr-Latn-CS"/>
        </w:rPr>
      </w:pPr>
      <w:r>
        <w:rPr>
          <w:rFonts w:ascii="Times New Roman" w:hAnsi="Times New Roman" w:cs="Times New Roman"/>
          <w:noProof/>
          <w:sz w:val="24"/>
          <w:szCs w:val="24"/>
          <w:lang w:val="sr-Latn-CS"/>
        </w:rPr>
        <w:t>Na dan 31.12.2016.godine obav</w:t>
      </w:r>
      <w:r w:rsidR="00EB555A">
        <w:rPr>
          <w:rFonts w:ascii="Times New Roman" w:hAnsi="Times New Roman" w:cs="Times New Roman"/>
          <w:noProof/>
          <w:sz w:val="24"/>
          <w:szCs w:val="24"/>
          <w:lang w:val="sr-Latn-CS"/>
        </w:rPr>
        <w:t>eze društva veće su</w:t>
      </w:r>
      <w:r w:rsidR="00D60A1B">
        <w:rPr>
          <w:rFonts w:ascii="Times New Roman" w:hAnsi="Times New Roman" w:cs="Times New Roman"/>
          <w:noProof/>
          <w:sz w:val="24"/>
          <w:szCs w:val="24"/>
          <w:lang w:val="sr-Latn-CS"/>
        </w:rPr>
        <w:t xml:space="preserve"> od </w:t>
      </w:r>
      <w:r>
        <w:rPr>
          <w:rFonts w:ascii="Times New Roman" w:hAnsi="Times New Roman" w:cs="Times New Roman"/>
          <w:noProof/>
          <w:sz w:val="24"/>
          <w:szCs w:val="24"/>
          <w:lang w:val="sr-Latn-CS"/>
        </w:rPr>
        <w:t xml:space="preserve"> p</w:t>
      </w:r>
      <w:r w:rsidR="00D60A1B">
        <w:rPr>
          <w:rFonts w:ascii="Times New Roman" w:hAnsi="Times New Roman" w:cs="Times New Roman"/>
          <w:noProof/>
          <w:sz w:val="24"/>
          <w:szCs w:val="24"/>
          <w:lang w:val="sr-Latn-CS"/>
        </w:rPr>
        <w:t>otraživanja čime je ugrožena likvidnost poslovanja društva.Rukovodstvo društva</w:t>
      </w:r>
      <w:r>
        <w:rPr>
          <w:rFonts w:ascii="Times New Roman" w:hAnsi="Times New Roman" w:cs="Times New Roman"/>
          <w:noProof/>
          <w:sz w:val="24"/>
          <w:szCs w:val="24"/>
          <w:lang w:val="sr-Latn-CS"/>
        </w:rPr>
        <w:t xml:space="preserve"> cijeni da stalnost poslovanja nije ugrožena iz </w:t>
      </w:r>
      <w:r w:rsidR="00D60A1B">
        <w:rPr>
          <w:rFonts w:ascii="Times New Roman" w:hAnsi="Times New Roman" w:cs="Times New Roman"/>
          <w:noProof/>
          <w:sz w:val="24"/>
          <w:szCs w:val="24"/>
          <w:lang w:val="sr-Latn-CS"/>
        </w:rPr>
        <w:t>razloga što se planiraju preuzeti mjere na istraživanju potencijalnog tržišta koje će doprinjeti poveć</w:t>
      </w:r>
      <w:r w:rsidR="00EB555A">
        <w:rPr>
          <w:rFonts w:ascii="Times New Roman" w:hAnsi="Times New Roman" w:cs="Times New Roman"/>
          <w:noProof/>
          <w:sz w:val="24"/>
          <w:szCs w:val="24"/>
          <w:lang w:val="sr-Latn-CS"/>
        </w:rPr>
        <w:t>anom obimu pružanja usluga smješ</w:t>
      </w:r>
      <w:r w:rsidR="00D60A1B">
        <w:rPr>
          <w:rFonts w:ascii="Times New Roman" w:hAnsi="Times New Roman" w:cs="Times New Roman"/>
          <w:noProof/>
          <w:sz w:val="24"/>
          <w:szCs w:val="24"/>
          <w:lang w:val="sr-Latn-CS"/>
        </w:rPr>
        <w:t xml:space="preserve">taja i konzumacije hrane i pića.Osim toga većinski akcionari su zainteresovani za bolje poslovne rezultate, odnosno da se poboljša finansijski položaj društva.  </w:t>
      </w:r>
    </w:p>
    <w:p w:rsidR="00616B08" w:rsidRPr="00616B08" w:rsidRDefault="00616B08" w:rsidP="00616B08">
      <w:pPr>
        <w:rPr>
          <w:rFonts w:ascii="Times New Roman" w:hAnsi="Times New Roman" w:cs="Times New Roman"/>
          <w:noProof/>
          <w:sz w:val="24"/>
          <w:szCs w:val="24"/>
          <w:lang w:val="sr-Latn-CS"/>
        </w:rPr>
      </w:pPr>
    </w:p>
    <w:p w:rsidR="00616B08" w:rsidRPr="00616B08" w:rsidRDefault="00616B08" w:rsidP="00616B08">
      <w:pPr>
        <w:rPr>
          <w:rFonts w:ascii="Times New Roman" w:hAnsi="Times New Roman" w:cs="Times New Roman"/>
          <w:noProof/>
          <w:sz w:val="24"/>
          <w:szCs w:val="24"/>
          <w:lang w:val="sr-Latn-CS"/>
        </w:rPr>
      </w:pPr>
      <w:r w:rsidRPr="00616B08">
        <w:rPr>
          <w:rFonts w:ascii="Times New Roman" w:hAnsi="Times New Roman" w:cs="Times New Roman"/>
          <w:noProof/>
          <w:sz w:val="24"/>
          <w:szCs w:val="24"/>
          <w:lang w:val="sr-Latn-CS"/>
        </w:rPr>
        <w:t>Note sačinio:</w:t>
      </w:r>
    </w:p>
    <w:p w:rsidR="00616B08" w:rsidRPr="00616B08" w:rsidRDefault="00616B08" w:rsidP="00616B08">
      <w:pPr>
        <w:rPr>
          <w:rFonts w:ascii="Times New Roman" w:hAnsi="Times New Roman" w:cs="Times New Roman"/>
          <w:noProof/>
          <w:sz w:val="24"/>
          <w:szCs w:val="24"/>
          <w:lang w:val="sr-Latn-CS"/>
        </w:rPr>
      </w:pPr>
    </w:p>
    <w:p w:rsidR="00616B08" w:rsidRPr="00616B08" w:rsidRDefault="00616B08" w:rsidP="00616B08">
      <w:pPr>
        <w:rPr>
          <w:rFonts w:ascii="Times New Roman" w:hAnsi="Times New Roman" w:cs="Times New Roman"/>
          <w:noProof/>
          <w:sz w:val="24"/>
          <w:szCs w:val="24"/>
          <w:lang w:val="sr-Latn-CS"/>
        </w:rPr>
      </w:pPr>
      <w:r w:rsidRPr="00616B08">
        <w:rPr>
          <w:rFonts w:ascii="Times New Roman" w:hAnsi="Times New Roman" w:cs="Times New Roman"/>
          <w:noProof/>
          <w:sz w:val="24"/>
          <w:szCs w:val="24"/>
          <w:lang w:val="sr-Latn-CS"/>
        </w:rPr>
        <w:t xml:space="preserve">Biljana Dakic </w:t>
      </w:r>
      <w:r w:rsidR="00507DA2">
        <w:rPr>
          <w:rFonts w:ascii="Times New Roman" w:hAnsi="Times New Roman" w:cs="Times New Roman"/>
          <w:noProof/>
          <w:sz w:val="24"/>
          <w:szCs w:val="24"/>
          <w:lang w:val="sr-Latn-CS"/>
        </w:rPr>
        <w:t>-</w:t>
      </w:r>
      <w:r w:rsidRPr="00616B08">
        <w:rPr>
          <w:rFonts w:ascii="Times New Roman" w:hAnsi="Times New Roman" w:cs="Times New Roman"/>
          <w:noProof/>
          <w:sz w:val="24"/>
          <w:szCs w:val="24"/>
          <w:lang w:val="sr-Latn-CS"/>
        </w:rPr>
        <w:t>šef računovodstva</w:t>
      </w:r>
    </w:p>
    <w:p w:rsidR="00616B08" w:rsidRPr="00616B08" w:rsidRDefault="00616B08" w:rsidP="00616B08">
      <w:pPr>
        <w:rPr>
          <w:rFonts w:ascii="Times New Roman" w:hAnsi="Times New Roman" w:cs="Times New Roman"/>
          <w:noProof/>
          <w:sz w:val="24"/>
          <w:szCs w:val="24"/>
          <w:lang w:val="sr-Latn-CS"/>
        </w:rPr>
      </w:pPr>
    </w:p>
    <w:p w:rsidR="00616B08" w:rsidRPr="00616B08" w:rsidRDefault="00616B08" w:rsidP="00616B08">
      <w:pPr>
        <w:pBdr>
          <w:bottom w:val="single" w:sz="12" w:space="1" w:color="auto"/>
        </w:pBdr>
        <w:rPr>
          <w:rFonts w:ascii="Times New Roman" w:hAnsi="Times New Roman" w:cs="Times New Roman"/>
          <w:noProof/>
          <w:sz w:val="24"/>
          <w:szCs w:val="24"/>
          <w:lang w:val="sr-Latn-CS"/>
        </w:rPr>
      </w:pPr>
    </w:p>
    <w:p w:rsidR="00B54C2A" w:rsidRDefault="00B54C2A" w:rsidP="00616B08">
      <w:pPr>
        <w:spacing w:after="0" w:line="240" w:lineRule="auto"/>
        <w:jc w:val="both"/>
        <w:rPr>
          <w:rFonts w:ascii="Times New Roman" w:hAnsi="Times New Roman" w:cs="Times New Roman"/>
          <w:noProof/>
          <w:sz w:val="24"/>
          <w:szCs w:val="24"/>
          <w:lang w:val="sr-Latn-CS"/>
        </w:rPr>
      </w:pPr>
    </w:p>
    <w:p w:rsidR="00B54C2A" w:rsidRPr="00BD3608" w:rsidRDefault="00B54C2A" w:rsidP="00B54C2A">
      <w:pPr>
        <w:jc w:val="center"/>
        <w:rPr>
          <w:rFonts w:ascii="Arial Unicode MS" w:eastAsia="Arial Unicode MS" w:hAnsi="Arial Unicode MS" w:cs="Arial Unicode MS"/>
          <w:i/>
        </w:rPr>
      </w:pPr>
      <w:r>
        <w:rPr>
          <w:rFonts w:ascii="Arial Unicode MS" w:eastAsia="Arial Unicode MS" w:hAnsi="Arial Unicode MS" w:cs="Arial Unicode MS"/>
          <w:i/>
        </w:rPr>
        <w:t>Banja Luka, februar 2017</w:t>
      </w:r>
      <w:r w:rsidRPr="00BD3608">
        <w:rPr>
          <w:rFonts w:ascii="Arial Unicode MS" w:eastAsia="Arial Unicode MS" w:hAnsi="Arial Unicode MS" w:cs="Arial Unicode MS"/>
          <w:i/>
        </w:rPr>
        <w:t>. godine</w:t>
      </w:r>
    </w:p>
    <w:p w:rsidR="00B54C2A" w:rsidRPr="00616B08" w:rsidRDefault="00B54C2A" w:rsidP="00616B08">
      <w:pPr>
        <w:spacing w:after="0" w:line="240" w:lineRule="auto"/>
        <w:jc w:val="both"/>
        <w:rPr>
          <w:rFonts w:ascii="Times New Roman" w:eastAsia="Times New Roman" w:hAnsi="Times New Roman" w:cs="Times New Roman"/>
          <w:sz w:val="24"/>
          <w:szCs w:val="24"/>
          <w:lang w:val="hr-HR"/>
        </w:rPr>
      </w:pPr>
    </w:p>
    <w:sectPr w:rsidR="00B54C2A" w:rsidRPr="00616B08" w:rsidSect="00A9759A">
      <w:headerReference w:type="default" r:id="rId9"/>
      <w:pgSz w:w="11907" w:h="16840" w:code="9"/>
      <w:pgMar w:top="1418" w:right="1418" w:bottom="1418" w:left="1418" w:header="680" w:footer="68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2ED4" w:rsidRDefault="00032ED4">
      <w:pPr>
        <w:spacing w:after="0" w:line="240" w:lineRule="auto"/>
      </w:pPr>
      <w:r>
        <w:separator/>
      </w:r>
    </w:p>
  </w:endnote>
  <w:endnote w:type="continuationSeparator" w:id="1">
    <w:p w:rsidR="00032ED4" w:rsidRDefault="00032E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G Times (W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Plain">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opperplate Gothic Bold">
    <w:panose1 w:val="020E0705020206020404"/>
    <w:charset w:val="00"/>
    <w:family w:val="swiss"/>
    <w:pitch w:val="variable"/>
    <w:sig w:usb0="00000003" w:usb1="00000000" w:usb2="00000000" w:usb3="00000000" w:csb0="00000001" w:csb1="00000000"/>
  </w:font>
  <w:font w:name="Tw Cen MT Condensed Extra Bold">
    <w:panose1 w:val="020B0803020202020204"/>
    <w:charset w:val="00"/>
    <w:family w:val="swiss"/>
    <w:pitch w:val="variable"/>
    <w:sig w:usb0="00000007" w:usb1="00000000" w:usb2="00000000" w:usb3="00000000" w:csb0="00000003" w:csb1="00000000"/>
  </w:font>
  <w:font w:name="Castellar">
    <w:panose1 w:val="020A0402060406010301"/>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2ED4" w:rsidRDefault="00032ED4">
      <w:pPr>
        <w:spacing w:after="0" w:line="240" w:lineRule="auto"/>
      </w:pPr>
      <w:r>
        <w:separator/>
      </w:r>
    </w:p>
  </w:footnote>
  <w:footnote w:type="continuationSeparator" w:id="1">
    <w:p w:rsidR="00032ED4" w:rsidRDefault="00032ED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830" w:rsidRPr="009B1BD6" w:rsidRDefault="00FF1830" w:rsidP="001232A8">
    <w:pPr>
      <w:pStyle w:val="Header"/>
      <w:tabs>
        <w:tab w:val="clear" w:pos="8640"/>
        <w:tab w:val="right" w:pos="9000"/>
      </w:tabs>
      <w:rPr>
        <w:iCs/>
        <w:sz w:val="20"/>
        <w:szCs w:val="20"/>
      </w:rPr>
    </w:pPr>
    <w:r w:rsidRPr="009B1BD6">
      <w:rPr>
        <w:iCs/>
        <w:sz w:val="20"/>
        <w:szCs w:val="20"/>
      </w:rPr>
      <w:t>NAPOMENE UZ FINANSIJSKE IZVJEŠTAJE</w:t>
    </w:r>
    <w:r w:rsidRPr="009B1BD6">
      <w:rPr>
        <w:iCs/>
        <w:sz w:val="20"/>
        <w:szCs w:val="20"/>
      </w:rPr>
      <w:tab/>
    </w:r>
    <w:r w:rsidRPr="009B1BD6">
      <w:rPr>
        <w:iCs/>
        <w:sz w:val="20"/>
        <w:szCs w:val="20"/>
      </w:rPr>
      <w:tab/>
    </w:r>
    <w:r w:rsidRPr="009B1BD6">
      <w:rPr>
        <w:sz w:val="20"/>
        <w:szCs w:val="20"/>
      </w:rPr>
      <w:t>"Hotel Bosna" a.d.</w:t>
    </w:r>
    <w:r w:rsidRPr="009B1BD6">
      <w:t xml:space="preserve"> Banja Luka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D936756A"/>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1E9C0999"/>
    <w:multiLevelType w:val="hybridMultilevel"/>
    <w:tmpl w:val="A5FAE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453072"/>
    <w:multiLevelType w:val="multilevel"/>
    <w:tmpl w:val="D7300346"/>
    <w:lvl w:ilvl="0">
      <w:start w:val="1"/>
      <w:numFmt w:val="decimal"/>
      <w:lvlText w:val="%1."/>
      <w:lvlJc w:val="left"/>
      <w:pPr>
        <w:tabs>
          <w:tab w:val="num" w:pos="360"/>
        </w:tabs>
        <w:ind w:left="360" w:hanging="360"/>
      </w:pPr>
      <w:rPr>
        <w:rFonts w:hint="default"/>
      </w:rPr>
    </w:lvl>
    <w:lvl w:ilvl="1">
      <w:start w:val="1"/>
      <w:numFmt w:val="decimal"/>
      <w:pStyle w:val="Heading2"/>
      <w:lvlText w:val="%2.%1."/>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nsid w:val="27245783"/>
    <w:multiLevelType w:val="hybridMultilevel"/>
    <w:tmpl w:val="3F609682"/>
    <w:lvl w:ilvl="0" w:tplc="D93C4D7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501F32"/>
    <w:multiLevelType w:val="hybridMultilevel"/>
    <w:tmpl w:val="364C6D2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44C75321"/>
    <w:multiLevelType w:val="multilevel"/>
    <w:tmpl w:val="9DA67B78"/>
    <w:lvl w:ilvl="0">
      <w:start w:val="1"/>
      <w:numFmt w:val="decimal"/>
      <w:pStyle w:val="Naslov"/>
      <w:lvlText w:val="%1."/>
      <w:lvlJc w:val="left"/>
      <w:pPr>
        <w:tabs>
          <w:tab w:val="num" w:pos="360"/>
        </w:tabs>
        <w:ind w:left="360" w:hanging="360"/>
      </w:pPr>
      <w:rPr>
        <w:rFonts w:hint="default"/>
      </w:rPr>
    </w:lvl>
    <w:lvl w:ilvl="1">
      <w:start w:val="1"/>
      <w:numFmt w:val="decimal"/>
      <w:lvlText w:val="%2.%1."/>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4648744B"/>
    <w:multiLevelType w:val="hybridMultilevel"/>
    <w:tmpl w:val="4008EF8E"/>
    <w:lvl w:ilvl="0" w:tplc="A5C86978">
      <w:start w:val="7"/>
      <w:numFmt w:val="decimal"/>
      <w:pStyle w:val="Napomene"/>
      <w:lvlText w:val="%1."/>
      <w:lvlJc w:val="right"/>
      <w:pPr>
        <w:tabs>
          <w:tab w:val="num" w:pos="377"/>
        </w:tabs>
        <w:ind w:left="5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71544D0"/>
    <w:multiLevelType w:val="hybridMultilevel"/>
    <w:tmpl w:val="56D21382"/>
    <w:lvl w:ilvl="0" w:tplc="BD3C22B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964E8F"/>
    <w:multiLevelType w:val="hybridMultilevel"/>
    <w:tmpl w:val="28F474FA"/>
    <w:lvl w:ilvl="0" w:tplc="B574969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6BA30BFA"/>
    <w:multiLevelType w:val="hybridMultilevel"/>
    <w:tmpl w:val="F334A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2"/>
  </w:num>
  <w:num w:numId="4">
    <w:abstractNumId w:val="5"/>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F556F"/>
    <w:rsid w:val="000000A4"/>
    <w:rsid w:val="000121F5"/>
    <w:rsid w:val="00016470"/>
    <w:rsid w:val="00032ED4"/>
    <w:rsid w:val="0004070D"/>
    <w:rsid w:val="00072E62"/>
    <w:rsid w:val="0008026B"/>
    <w:rsid w:val="000A136F"/>
    <w:rsid w:val="000A5725"/>
    <w:rsid w:val="000B397D"/>
    <w:rsid w:val="000B4AB3"/>
    <w:rsid w:val="001232A8"/>
    <w:rsid w:val="00135E8A"/>
    <w:rsid w:val="00141DD2"/>
    <w:rsid w:val="001508FF"/>
    <w:rsid w:val="0016778E"/>
    <w:rsid w:val="001A5520"/>
    <w:rsid w:val="00203C1F"/>
    <w:rsid w:val="00230F51"/>
    <w:rsid w:val="00251793"/>
    <w:rsid w:val="002521EF"/>
    <w:rsid w:val="00261B87"/>
    <w:rsid w:val="00275EAA"/>
    <w:rsid w:val="00284326"/>
    <w:rsid w:val="002879DC"/>
    <w:rsid w:val="00287DC2"/>
    <w:rsid w:val="002921F3"/>
    <w:rsid w:val="002C4599"/>
    <w:rsid w:val="002E553B"/>
    <w:rsid w:val="00310DC6"/>
    <w:rsid w:val="00316345"/>
    <w:rsid w:val="00325BC4"/>
    <w:rsid w:val="00341422"/>
    <w:rsid w:val="003667EF"/>
    <w:rsid w:val="003758A8"/>
    <w:rsid w:val="003758C5"/>
    <w:rsid w:val="00375AD5"/>
    <w:rsid w:val="003971F9"/>
    <w:rsid w:val="003A25AF"/>
    <w:rsid w:val="003B7454"/>
    <w:rsid w:val="003D2CD1"/>
    <w:rsid w:val="003F556F"/>
    <w:rsid w:val="004037DA"/>
    <w:rsid w:val="004265D6"/>
    <w:rsid w:val="00447600"/>
    <w:rsid w:val="00487EA9"/>
    <w:rsid w:val="004A27A9"/>
    <w:rsid w:val="004A532F"/>
    <w:rsid w:val="004B54A6"/>
    <w:rsid w:val="004F0DC4"/>
    <w:rsid w:val="00507DA2"/>
    <w:rsid w:val="00530927"/>
    <w:rsid w:val="0059133D"/>
    <w:rsid w:val="005C7CAC"/>
    <w:rsid w:val="005E0CD0"/>
    <w:rsid w:val="00616B08"/>
    <w:rsid w:val="006173A6"/>
    <w:rsid w:val="00626EBA"/>
    <w:rsid w:val="00636B35"/>
    <w:rsid w:val="00637395"/>
    <w:rsid w:val="0066077C"/>
    <w:rsid w:val="00666F83"/>
    <w:rsid w:val="006E610F"/>
    <w:rsid w:val="006E6986"/>
    <w:rsid w:val="00724DBF"/>
    <w:rsid w:val="00732E2A"/>
    <w:rsid w:val="00737452"/>
    <w:rsid w:val="007B4751"/>
    <w:rsid w:val="007F686F"/>
    <w:rsid w:val="008069F6"/>
    <w:rsid w:val="00826298"/>
    <w:rsid w:val="00872EFA"/>
    <w:rsid w:val="00876901"/>
    <w:rsid w:val="00900457"/>
    <w:rsid w:val="00901001"/>
    <w:rsid w:val="0091114E"/>
    <w:rsid w:val="00936B4E"/>
    <w:rsid w:val="00944881"/>
    <w:rsid w:val="00947AFE"/>
    <w:rsid w:val="00954F77"/>
    <w:rsid w:val="009651C4"/>
    <w:rsid w:val="0096637B"/>
    <w:rsid w:val="009D00AC"/>
    <w:rsid w:val="009E222D"/>
    <w:rsid w:val="00A13CFA"/>
    <w:rsid w:val="00A234AF"/>
    <w:rsid w:val="00A7268A"/>
    <w:rsid w:val="00A9759A"/>
    <w:rsid w:val="00AA6DAB"/>
    <w:rsid w:val="00AC6DD7"/>
    <w:rsid w:val="00AF5AB8"/>
    <w:rsid w:val="00B12B82"/>
    <w:rsid w:val="00B47D8C"/>
    <w:rsid w:val="00B54C2A"/>
    <w:rsid w:val="00B63A9E"/>
    <w:rsid w:val="00B7007C"/>
    <w:rsid w:val="00BA111C"/>
    <w:rsid w:val="00BC3D9E"/>
    <w:rsid w:val="00BC5A21"/>
    <w:rsid w:val="00BD3608"/>
    <w:rsid w:val="00C6118B"/>
    <w:rsid w:val="00C6318D"/>
    <w:rsid w:val="00C63DF3"/>
    <w:rsid w:val="00C91E89"/>
    <w:rsid w:val="00CB03FA"/>
    <w:rsid w:val="00CB2455"/>
    <w:rsid w:val="00CD0375"/>
    <w:rsid w:val="00CD0C24"/>
    <w:rsid w:val="00CF464A"/>
    <w:rsid w:val="00D072E0"/>
    <w:rsid w:val="00D20FE7"/>
    <w:rsid w:val="00D30DF1"/>
    <w:rsid w:val="00D34DD1"/>
    <w:rsid w:val="00D471AE"/>
    <w:rsid w:val="00D55B8F"/>
    <w:rsid w:val="00D60A1B"/>
    <w:rsid w:val="00D75B09"/>
    <w:rsid w:val="00DA1D6C"/>
    <w:rsid w:val="00DA20C9"/>
    <w:rsid w:val="00DD797C"/>
    <w:rsid w:val="00DE3280"/>
    <w:rsid w:val="00DF3EC6"/>
    <w:rsid w:val="00DF618C"/>
    <w:rsid w:val="00E0275E"/>
    <w:rsid w:val="00E87155"/>
    <w:rsid w:val="00EA6811"/>
    <w:rsid w:val="00EB555A"/>
    <w:rsid w:val="00EC664A"/>
    <w:rsid w:val="00ED3755"/>
    <w:rsid w:val="00F05166"/>
    <w:rsid w:val="00F274BA"/>
    <w:rsid w:val="00F3553C"/>
    <w:rsid w:val="00F40761"/>
    <w:rsid w:val="00F55353"/>
    <w:rsid w:val="00F64F9C"/>
    <w:rsid w:val="00F92F59"/>
    <w:rsid w:val="00F979BF"/>
    <w:rsid w:val="00FB7909"/>
    <w:rsid w:val="00FC14D1"/>
    <w:rsid w:val="00FD63C6"/>
    <w:rsid w:val="00FF18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59A"/>
  </w:style>
  <w:style w:type="paragraph" w:styleId="Heading1">
    <w:name w:val="heading 1"/>
    <w:basedOn w:val="Normal"/>
    <w:next w:val="Normal"/>
    <w:link w:val="Heading1Char"/>
    <w:autoRedefine/>
    <w:qFormat/>
    <w:rsid w:val="00636B35"/>
    <w:pPr>
      <w:keepNext/>
      <w:spacing w:after="0" w:line="240" w:lineRule="auto"/>
      <w:ind w:right="251"/>
      <w:jc w:val="center"/>
      <w:outlineLvl w:val="0"/>
    </w:pPr>
    <w:rPr>
      <w:rFonts w:ascii="Times New Roman" w:eastAsia="Times New Roman" w:hAnsi="Times New Roman" w:cs="Arial"/>
      <w:b/>
      <w:bCs/>
      <w:sz w:val="36"/>
      <w:szCs w:val="36"/>
      <w:lang w:val="sl-SI"/>
    </w:rPr>
  </w:style>
  <w:style w:type="paragraph" w:styleId="Heading2">
    <w:name w:val="heading 2"/>
    <w:basedOn w:val="Normal"/>
    <w:next w:val="Normal"/>
    <w:link w:val="Heading2Char"/>
    <w:qFormat/>
    <w:rsid w:val="00636B35"/>
    <w:pPr>
      <w:keepNext/>
      <w:numPr>
        <w:ilvl w:val="1"/>
        <w:numId w:val="3"/>
      </w:numPr>
      <w:spacing w:after="0" w:line="240" w:lineRule="auto"/>
      <w:jc w:val="both"/>
      <w:outlineLvl w:val="1"/>
    </w:pPr>
    <w:rPr>
      <w:rFonts w:ascii="Arial" w:eastAsia="Times New Roman" w:hAnsi="Arial" w:cs="Times New Roman"/>
      <w:b/>
      <w:sz w:val="20"/>
      <w:szCs w:val="24"/>
      <w:lang w:val="sl-SI"/>
    </w:rPr>
  </w:style>
  <w:style w:type="paragraph" w:styleId="Heading3">
    <w:name w:val="heading 3"/>
    <w:basedOn w:val="Normal"/>
    <w:next w:val="Normal"/>
    <w:link w:val="Heading3Char"/>
    <w:qFormat/>
    <w:rsid w:val="00636B35"/>
    <w:pPr>
      <w:keepNext/>
      <w:numPr>
        <w:ilvl w:val="2"/>
        <w:numId w:val="3"/>
      </w:numPr>
      <w:spacing w:after="0" w:line="240" w:lineRule="auto"/>
      <w:jc w:val="center"/>
      <w:outlineLvl w:val="2"/>
    </w:pPr>
    <w:rPr>
      <w:rFonts w:ascii="Arial" w:eastAsia="Times New Roman" w:hAnsi="Arial" w:cs="Times New Roman"/>
      <w:sz w:val="20"/>
      <w:szCs w:val="24"/>
      <w:u w:val="single"/>
      <w:lang w:val="sl-SI"/>
    </w:rPr>
  </w:style>
  <w:style w:type="paragraph" w:styleId="Heading4">
    <w:name w:val="heading 4"/>
    <w:basedOn w:val="Normal"/>
    <w:next w:val="Normal"/>
    <w:link w:val="Heading4Char"/>
    <w:qFormat/>
    <w:rsid w:val="00636B35"/>
    <w:pPr>
      <w:keepNext/>
      <w:numPr>
        <w:ilvl w:val="3"/>
        <w:numId w:val="3"/>
      </w:numPr>
      <w:spacing w:after="0" w:line="240" w:lineRule="auto"/>
      <w:jc w:val="both"/>
      <w:outlineLvl w:val="3"/>
    </w:pPr>
    <w:rPr>
      <w:rFonts w:ascii="Arial" w:eastAsia="Times New Roman" w:hAnsi="Arial" w:cs="Times New Roman"/>
      <w:i/>
      <w:sz w:val="20"/>
      <w:szCs w:val="24"/>
      <w:lang w:val="sl-SI"/>
    </w:rPr>
  </w:style>
  <w:style w:type="paragraph" w:styleId="Heading5">
    <w:name w:val="heading 5"/>
    <w:basedOn w:val="Normal"/>
    <w:next w:val="Normal"/>
    <w:link w:val="Heading5Char"/>
    <w:qFormat/>
    <w:rsid w:val="00636B35"/>
    <w:pPr>
      <w:keepNext/>
      <w:numPr>
        <w:ilvl w:val="4"/>
        <w:numId w:val="3"/>
      </w:numPr>
      <w:spacing w:after="0" w:line="240" w:lineRule="auto"/>
      <w:jc w:val="center"/>
      <w:outlineLvl w:val="4"/>
    </w:pPr>
    <w:rPr>
      <w:rFonts w:ascii="Arial" w:eastAsia="Times New Roman" w:hAnsi="Arial" w:cs="Arial"/>
      <w:b/>
      <w:sz w:val="20"/>
      <w:szCs w:val="24"/>
      <w:lang w:val="sl-SI"/>
    </w:rPr>
  </w:style>
  <w:style w:type="paragraph" w:styleId="Heading6">
    <w:name w:val="heading 6"/>
    <w:basedOn w:val="Normal"/>
    <w:next w:val="Normal"/>
    <w:link w:val="Heading6Char"/>
    <w:qFormat/>
    <w:rsid w:val="00636B35"/>
    <w:pPr>
      <w:keepNext/>
      <w:numPr>
        <w:ilvl w:val="5"/>
        <w:numId w:val="3"/>
      </w:numPr>
      <w:spacing w:after="0" w:line="240" w:lineRule="auto"/>
      <w:jc w:val="right"/>
      <w:outlineLvl w:val="5"/>
    </w:pPr>
    <w:rPr>
      <w:rFonts w:ascii="Arial" w:eastAsia="Times New Roman" w:hAnsi="Arial" w:cs="Arial"/>
      <w:sz w:val="20"/>
      <w:szCs w:val="20"/>
      <w:u w:val="single"/>
      <w:lang w:val="sl-SI"/>
    </w:rPr>
  </w:style>
  <w:style w:type="paragraph" w:styleId="Heading7">
    <w:name w:val="heading 7"/>
    <w:basedOn w:val="Normal"/>
    <w:next w:val="Normal"/>
    <w:link w:val="Heading7Char"/>
    <w:qFormat/>
    <w:rsid w:val="00636B35"/>
    <w:pPr>
      <w:keepNext/>
      <w:numPr>
        <w:ilvl w:val="6"/>
        <w:numId w:val="3"/>
      </w:numPr>
      <w:spacing w:after="0" w:line="240" w:lineRule="auto"/>
      <w:jc w:val="center"/>
      <w:outlineLvl w:val="6"/>
    </w:pPr>
    <w:rPr>
      <w:rFonts w:ascii="Arial" w:eastAsia="Times New Roman" w:hAnsi="Arial" w:cs="Arial"/>
      <w:b/>
      <w:sz w:val="24"/>
      <w:szCs w:val="24"/>
      <w:lang w:val="sl-SI"/>
    </w:rPr>
  </w:style>
  <w:style w:type="paragraph" w:styleId="Heading8">
    <w:name w:val="heading 8"/>
    <w:basedOn w:val="Normal"/>
    <w:next w:val="Normal"/>
    <w:link w:val="Heading8Char"/>
    <w:qFormat/>
    <w:rsid w:val="00636B35"/>
    <w:pPr>
      <w:keepNext/>
      <w:numPr>
        <w:ilvl w:val="7"/>
        <w:numId w:val="3"/>
      </w:numPr>
      <w:spacing w:after="0" w:line="240" w:lineRule="auto"/>
      <w:jc w:val="both"/>
      <w:outlineLvl w:val="7"/>
    </w:pPr>
    <w:rPr>
      <w:rFonts w:ascii="Arial" w:eastAsia="Times New Roman" w:hAnsi="Arial" w:cs="Arial"/>
      <w:i/>
      <w:iCs/>
      <w:sz w:val="20"/>
      <w:szCs w:val="20"/>
      <w:lang w:val="sl-SI"/>
    </w:rPr>
  </w:style>
  <w:style w:type="paragraph" w:styleId="Heading9">
    <w:name w:val="heading 9"/>
    <w:basedOn w:val="Normal"/>
    <w:next w:val="Normal"/>
    <w:link w:val="Heading9Char"/>
    <w:qFormat/>
    <w:rsid w:val="00636B35"/>
    <w:pPr>
      <w:keepNext/>
      <w:numPr>
        <w:ilvl w:val="8"/>
        <w:numId w:val="3"/>
      </w:numPr>
      <w:spacing w:after="0" w:line="240" w:lineRule="auto"/>
      <w:jc w:val="both"/>
      <w:outlineLvl w:val="8"/>
    </w:pPr>
    <w:rPr>
      <w:rFonts w:ascii="Arial" w:eastAsia="Times New Roman" w:hAnsi="Arial" w:cs="Arial"/>
      <w:b/>
      <w:bCs/>
      <w:snapToGrid w:val="0"/>
      <w:color w:val="000000"/>
      <w:sz w:val="20"/>
      <w:szCs w:val="24"/>
      <w:lang w:val="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6B35"/>
    <w:rPr>
      <w:rFonts w:ascii="Times New Roman" w:eastAsia="Times New Roman" w:hAnsi="Times New Roman" w:cs="Arial"/>
      <w:b/>
      <w:bCs/>
      <w:sz w:val="36"/>
      <w:szCs w:val="36"/>
      <w:lang w:val="sl-SI"/>
    </w:rPr>
  </w:style>
  <w:style w:type="character" w:customStyle="1" w:styleId="Heading2Char">
    <w:name w:val="Heading 2 Char"/>
    <w:basedOn w:val="DefaultParagraphFont"/>
    <w:link w:val="Heading2"/>
    <w:rsid w:val="00636B35"/>
    <w:rPr>
      <w:rFonts w:ascii="Arial" w:eastAsia="Times New Roman" w:hAnsi="Arial" w:cs="Times New Roman"/>
      <w:b/>
      <w:sz w:val="20"/>
      <w:szCs w:val="24"/>
      <w:lang w:val="sl-SI"/>
    </w:rPr>
  </w:style>
  <w:style w:type="character" w:customStyle="1" w:styleId="Heading3Char">
    <w:name w:val="Heading 3 Char"/>
    <w:basedOn w:val="DefaultParagraphFont"/>
    <w:link w:val="Heading3"/>
    <w:rsid w:val="00636B35"/>
    <w:rPr>
      <w:rFonts w:ascii="Arial" w:eastAsia="Times New Roman" w:hAnsi="Arial" w:cs="Times New Roman"/>
      <w:sz w:val="20"/>
      <w:szCs w:val="24"/>
      <w:u w:val="single"/>
      <w:lang w:val="sl-SI"/>
    </w:rPr>
  </w:style>
  <w:style w:type="character" w:customStyle="1" w:styleId="Heading4Char">
    <w:name w:val="Heading 4 Char"/>
    <w:basedOn w:val="DefaultParagraphFont"/>
    <w:link w:val="Heading4"/>
    <w:rsid w:val="00636B35"/>
    <w:rPr>
      <w:rFonts w:ascii="Arial" w:eastAsia="Times New Roman" w:hAnsi="Arial" w:cs="Times New Roman"/>
      <w:i/>
      <w:sz w:val="20"/>
      <w:szCs w:val="24"/>
      <w:lang w:val="sl-SI"/>
    </w:rPr>
  </w:style>
  <w:style w:type="character" w:customStyle="1" w:styleId="Heading5Char">
    <w:name w:val="Heading 5 Char"/>
    <w:basedOn w:val="DefaultParagraphFont"/>
    <w:link w:val="Heading5"/>
    <w:rsid w:val="00636B35"/>
    <w:rPr>
      <w:rFonts w:ascii="Arial" w:eastAsia="Times New Roman" w:hAnsi="Arial" w:cs="Arial"/>
      <w:b/>
      <w:sz w:val="20"/>
      <w:szCs w:val="24"/>
      <w:lang w:val="sl-SI"/>
    </w:rPr>
  </w:style>
  <w:style w:type="character" w:customStyle="1" w:styleId="Heading6Char">
    <w:name w:val="Heading 6 Char"/>
    <w:basedOn w:val="DefaultParagraphFont"/>
    <w:link w:val="Heading6"/>
    <w:rsid w:val="00636B35"/>
    <w:rPr>
      <w:rFonts w:ascii="Arial" w:eastAsia="Times New Roman" w:hAnsi="Arial" w:cs="Arial"/>
      <w:sz w:val="20"/>
      <w:szCs w:val="20"/>
      <w:u w:val="single"/>
      <w:lang w:val="sl-SI"/>
    </w:rPr>
  </w:style>
  <w:style w:type="character" w:customStyle="1" w:styleId="Heading7Char">
    <w:name w:val="Heading 7 Char"/>
    <w:basedOn w:val="DefaultParagraphFont"/>
    <w:link w:val="Heading7"/>
    <w:rsid w:val="00636B35"/>
    <w:rPr>
      <w:rFonts w:ascii="Arial" w:eastAsia="Times New Roman" w:hAnsi="Arial" w:cs="Arial"/>
      <w:b/>
      <w:sz w:val="24"/>
      <w:szCs w:val="24"/>
      <w:lang w:val="sl-SI"/>
    </w:rPr>
  </w:style>
  <w:style w:type="character" w:customStyle="1" w:styleId="Heading8Char">
    <w:name w:val="Heading 8 Char"/>
    <w:basedOn w:val="DefaultParagraphFont"/>
    <w:link w:val="Heading8"/>
    <w:rsid w:val="00636B35"/>
    <w:rPr>
      <w:rFonts w:ascii="Arial" w:eastAsia="Times New Roman" w:hAnsi="Arial" w:cs="Arial"/>
      <w:i/>
      <w:iCs/>
      <w:sz w:val="20"/>
      <w:szCs w:val="20"/>
      <w:lang w:val="sl-SI"/>
    </w:rPr>
  </w:style>
  <w:style w:type="character" w:customStyle="1" w:styleId="Heading9Char">
    <w:name w:val="Heading 9 Char"/>
    <w:basedOn w:val="DefaultParagraphFont"/>
    <w:link w:val="Heading9"/>
    <w:rsid w:val="00636B35"/>
    <w:rPr>
      <w:rFonts w:ascii="Arial" w:eastAsia="Times New Roman" w:hAnsi="Arial" w:cs="Arial"/>
      <w:b/>
      <w:bCs/>
      <w:snapToGrid w:val="0"/>
      <w:color w:val="000000"/>
      <w:sz w:val="20"/>
      <w:szCs w:val="24"/>
      <w:lang w:val="sl-SI"/>
    </w:rPr>
  </w:style>
  <w:style w:type="numbering" w:customStyle="1" w:styleId="NoList1">
    <w:name w:val="No List1"/>
    <w:next w:val="NoList"/>
    <w:semiHidden/>
    <w:rsid w:val="00636B35"/>
  </w:style>
  <w:style w:type="paragraph" w:styleId="Header">
    <w:name w:val="header"/>
    <w:basedOn w:val="Normal"/>
    <w:link w:val="HeaderChar"/>
    <w:rsid w:val="00636B35"/>
    <w:pPr>
      <w:tabs>
        <w:tab w:val="center" w:pos="4320"/>
        <w:tab w:val="right" w:pos="8640"/>
      </w:tabs>
      <w:spacing w:after="0" w:line="240" w:lineRule="auto"/>
      <w:jc w:val="both"/>
    </w:pPr>
    <w:rPr>
      <w:rFonts w:ascii="Times New Roman" w:eastAsia="Times New Roman" w:hAnsi="Times New Roman" w:cs="Times New Roman"/>
      <w:sz w:val="24"/>
      <w:szCs w:val="24"/>
      <w:lang w:val="sl-SI"/>
    </w:rPr>
  </w:style>
  <w:style w:type="character" w:customStyle="1" w:styleId="HeaderChar">
    <w:name w:val="Header Char"/>
    <w:basedOn w:val="DefaultParagraphFont"/>
    <w:link w:val="Header"/>
    <w:rsid w:val="00636B35"/>
    <w:rPr>
      <w:rFonts w:ascii="Times New Roman" w:eastAsia="Times New Roman" w:hAnsi="Times New Roman" w:cs="Times New Roman"/>
      <w:sz w:val="24"/>
      <w:szCs w:val="24"/>
      <w:lang w:val="sl-SI"/>
    </w:rPr>
  </w:style>
  <w:style w:type="paragraph" w:styleId="Title">
    <w:name w:val="Title"/>
    <w:basedOn w:val="Normal"/>
    <w:link w:val="TitleChar"/>
    <w:qFormat/>
    <w:rsid w:val="00636B35"/>
    <w:pPr>
      <w:spacing w:after="0" w:line="240" w:lineRule="auto"/>
      <w:jc w:val="center"/>
    </w:pPr>
    <w:rPr>
      <w:rFonts w:ascii="Arial" w:eastAsia="Times New Roman" w:hAnsi="Arial" w:cs="Arial"/>
      <w:b/>
      <w:bCs/>
      <w:sz w:val="24"/>
      <w:szCs w:val="24"/>
      <w:lang w:val="sl-SI"/>
    </w:rPr>
  </w:style>
  <w:style w:type="character" w:customStyle="1" w:styleId="TitleChar">
    <w:name w:val="Title Char"/>
    <w:basedOn w:val="DefaultParagraphFont"/>
    <w:link w:val="Title"/>
    <w:rsid w:val="00636B35"/>
    <w:rPr>
      <w:rFonts w:ascii="Arial" w:eastAsia="Times New Roman" w:hAnsi="Arial" w:cs="Arial"/>
      <w:b/>
      <w:bCs/>
      <w:sz w:val="24"/>
      <w:szCs w:val="24"/>
      <w:lang w:val="sl-SI"/>
    </w:rPr>
  </w:style>
  <w:style w:type="paragraph" w:styleId="BodyText">
    <w:name w:val="Body Text"/>
    <w:basedOn w:val="Normal"/>
    <w:link w:val="BodyTextChar"/>
    <w:rsid w:val="00636B35"/>
    <w:pPr>
      <w:spacing w:after="0" w:line="240" w:lineRule="auto"/>
      <w:jc w:val="both"/>
    </w:pPr>
    <w:rPr>
      <w:rFonts w:ascii="Times New Roman" w:eastAsia="Times New Roman" w:hAnsi="Times New Roman" w:cs="Arial"/>
      <w:sz w:val="20"/>
      <w:szCs w:val="24"/>
      <w:lang w:val="sl-SI"/>
    </w:rPr>
  </w:style>
  <w:style w:type="character" w:customStyle="1" w:styleId="BodyTextChar">
    <w:name w:val="Body Text Char"/>
    <w:basedOn w:val="DefaultParagraphFont"/>
    <w:link w:val="BodyText"/>
    <w:rsid w:val="00636B35"/>
    <w:rPr>
      <w:rFonts w:ascii="Times New Roman" w:eastAsia="Times New Roman" w:hAnsi="Times New Roman" w:cs="Arial"/>
      <w:sz w:val="20"/>
      <w:szCs w:val="24"/>
      <w:lang w:val="sl-SI"/>
    </w:rPr>
  </w:style>
  <w:style w:type="paragraph" w:styleId="Footer">
    <w:name w:val="footer"/>
    <w:basedOn w:val="Normal"/>
    <w:link w:val="FooterChar"/>
    <w:rsid w:val="00636B35"/>
    <w:pPr>
      <w:tabs>
        <w:tab w:val="center" w:pos="4320"/>
        <w:tab w:val="right" w:pos="8640"/>
      </w:tabs>
      <w:spacing w:after="0" w:line="240" w:lineRule="auto"/>
      <w:jc w:val="both"/>
    </w:pPr>
    <w:rPr>
      <w:rFonts w:ascii="Times New Roman" w:eastAsia="Times New Roman" w:hAnsi="Times New Roman" w:cs="Times New Roman"/>
      <w:sz w:val="24"/>
      <w:szCs w:val="24"/>
      <w:lang w:val="sl-SI"/>
    </w:rPr>
  </w:style>
  <w:style w:type="character" w:customStyle="1" w:styleId="FooterChar">
    <w:name w:val="Footer Char"/>
    <w:basedOn w:val="DefaultParagraphFont"/>
    <w:link w:val="Footer"/>
    <w:rsid w:val="00636B35"/>
    <w:rPr>
      <w:rFonts w:ascii="Times New Roman" w:eastAsia="Times New Roman" w:hAnsi="Times New Roman" w:cs="Times New Roman"/>
      <w:sz w:val="24"/>
      <w:szCs w:val="24"/>
      <w:lang w:val="sl-SI"/>
    </w:rPr>
  </w:style>
  <w:style w:type="character" w:styleId="PageNumber">
    <w:name w:val="page number"/>
    <w:basedOn w:val="DefaultParagraphFont"/>
    <w:rsid w:val="00636B35"/>
  </w:style>
  <w:style w:type="paragraph" w:styleId="BodyTextIndent">
    <w:name w:val="Body Text Indent"/>
    <w:basedOn w:val="Normal"/>
    <w:link w:val="BodyTextIndentChar"/>
    <w:rsid w:val="00636B35"/>
    <w:pPr>
      <w:spacing w:after="0" w:line="240" w:lineRule="auto"/>
      <w:ind w:left="360" w:hanging="360"/>
      <w:jc w:val="both"/>
    </w:pPr>
    <w:rPr>
      <w:rFonts w:ascii="Arial" w:eastAsia="Times New Roman" w:hAnsi="Arial" w:cs="Times New Roman"/>
      <w:b/>
      <w:sz w:val="20"/>
      <w:szCs w:val="24"/>
      <w:lang w:val="sl-SI"/>
    </w:rPr>
  </w:style>
  <w:style w:type="character" w:customStyle="1" w:styleId="BodyTextIndentChar">
    <w:name w:val="Body Text Indent Char"/>
    <w:basedOn w:val="DefaultParagraphFont"/>
    <w:link w:val="BodyTextIndent"/>
    <w:rsid w:val="00636B35"/>
    <w:rPr>
      <w:rFonts w:ascii="Arial" w:eastAsia="Times New Roman" w:hAnsi="Arial" w:cs="Times New Roman"/>
      <w:b/>
      <w:sz w:val="20"/>
      <w:szCs w:val="24"/>
      <w:lang w:val="sl-SI"/>
    </w:rPr>
  </w:style>
  <w:style w:type="paragraph" w:styleId="BodyTextIndent2">
    <w:name w:val="Body Text Indent 2"/>
    <w:aliases w:val="  uvlaka 2"/>
    <w:basedOn w:val="Normal"/>
    <w:link w:val="BodyTextIndent2Char"/>
    <w:rsid w:val="00636B35"/>
    <w:pPr>
      <w:spacing w:after="0" w:line="240" w:lineRule="auto"/>
      <w:ind w:left="360"/>
      <w:jc w:val="both"/>
    </w:pPr>
    <w:rPr>
      <w:rFonts w:ascii="Arial" w:eastAsia="Times New Roman" w:hAnsi="Arial" w:cs="Times New Roman"/>
      <w:sz w:val="20"/>
      <w:szCs w:val="24"/>
      <w:lang w:val="sl-SI"/>
    </w:rPr>
  </w:style>
  <w:style w:type="character" w:customStyle="1" w:styleId="BodyTextIndent2Char">
    <w:name w:val="Body Text Indent 2 Char"/>
    <w:aliases w:val="  uvlaka 2 Char"/>
    <w:basedOn w:val="DefaultParagraphFont"/>
    <w:link w:val="BodyTextIndent2"/>
    <w:rsid w:val="00636B35"/>
    <w:rPr>
      <w:rFonts w:ascii="Arial" w:eastAsia="Times New Roman" w:hAnsi="Arial" w:cs="Times New Roman"/>
      <w:sz w:val="20"/>
      <w:szCs w:val="24"/>
      <w:lang w:val="sl-SI"/>
    </w:rPr>
  </w:style>
  <w:style w:type="paragraph" w:styleId="BodyTextIndent3">
    <w:name w:val="Body Text Indent 3"/>
    <w:aliases w:val=" uvlaka 3"/>
    <w:basedOn w:val="Normal"/>
    <w:link w:val="BodyTextIndent3Char"/>
    <w:rsid w:val="00636B35"/>
    <w:pPr>
      <w:spacing w:after="0" w:line="240" w:lineRule="auto"/>
      <w:ind w:left="360"/>
      <w:jc w:val="both"/>
    </w:pPr>
    <w:rPr>
      <w:rFonts w:ascii="Arial" w:eastAsia="Times New Roman" w:hAnsi="Arial" w:cs="Times New Roman"/>
      <w:sz w:val="20"/>
      <w:szCs w:val="24"/>
      <w:lang w:val="sl-SI"/>
    </w:rPr>
  </w:style>
  <w:style w:type="character" w:customStyle="1" w:styleId="BodyTextIndent3Char">
    <w:name w:val="Body Text Indent 3 Char"/>
    <w:aliases w:val=" uvlaka 3 Char"/>
    <w:basedOn w:val="DefaultParagraphFont"/>
    <w:link w:val="BodyTextIndent3"/>
    <w:rsid w:val="00636B35"/>
    <w:rPr>
      <w:rFonts w:ascii="Arial" w:eastAsia="Times New Roman" w:hAnsi="Arial" w:cs="Times New Roman"/>
      <w:sz w:val="20"/>
      <w:szCs w:val="24"/>
      <w:lang w:val="sl-SI"/>
    </w:rPr>
  </w:style>
  <w:style w:type="paragraph" w:styleId="BlockText">
    <w:name w:val="Block Text"/>
    <w:basedOn w:val="Normal"/>
    <w:rsid w:val="00636B35"/>
    <w:pPr>
      <w:spacing w:after="0" w:line="240" w:lineRule="auto"/>
      <w:ind w:left="360" w:right="71"/>
      <w:jc w:val="both"/>
    </w:pPr>
    <w:rPr>
      <w:rFonts w:ascii="Arial" w:eastAsia="Times New Roman" w:hAnsi="Arial" w:cs="Times New Roman"/>
      <w:sz w:val="20"/>
      <w:szCs w:val="24"/>
      <w:lang w:val="sl-SI"/>
    </w:rPr>
  </w:style>
  <w:style w:type="paragraph" w:styleId="BodyText3">
    <w:name w:val="Body Text 3"/>
    <w:basedOn w:val="Normal"/>
    <w:link w:val="BodyText3Char"/>
    <w:rsid w:val="00636B35"/>
    <w:pPr>
      <w:tabs>
        <w:tab w:val="left" w:pos="-2127"/>
        <w:tab w:val="left" w:pos="-1985"/>
        <w:tab w:val="left" w:pos="-1843"/>
      </w:tabs>
      <w:spacing w:before="120" w:after="0" w:line="240" w:lineRule="auto"/>
      <w:jc w:val="both"/>
    </w:pPr>
    <w:rPr>
      <w:rFonts w:ascii="Arial" w:eastAsia="Times New Roman" w:hAnsi="Arial" w:cs="Arial"/>
      <w:snapToGrid w:val="0"/>
      <w:sz w:val="20"/>
      <w:szCs w:val="20"/>
      <w:lang w:val="sl-SI"/>
    </w:rPr>
  </w:style>
  <w:style w:type="character" w:customStyle="1" w:styleId="BodyText3Char">
    <w:name w:val="Body Text 3 Char"/>
    <w:basedOn w:val="DefaultParagraphFont"/>
    <w:link w:val="BodyText3"/>
    <w:rsid w:val="00636B35"/>
    <w:rPr>
      <w:rFonts w:ascii="Arial" w:eastAsia="Times New Roman" w:hAnsi="Arial" w:cs="Arial"/>
      <w:snapToGrid w:val="0"/>
      <w:sz w:val="20"/>
      <w:szCs w:val="20"/>
      <w:lang w:val="sl-SI"/>
    </w:rPr>
  </w:style>
  <w:style w:type="paragraph" w:styleId="Subtitle">
    <w:name w:val="Subtitle"/>
    <w:basedOn w:val="Normal"/>
    <w:link w:val="SubtitleChar"/>
    <w:qFormat/>
    <w:rsid w:val="00636B35"/>
    <w:pPr>
      <w:spacing w:after="0" w:line="240" w:lineRule="auto"/>
      <w:jc w:val="both"/>
    </w:pPr>
    <w:rPr>
      <w:rFonts w:ascii="Arial" w:eastAsia="Times New Roman" w:hAnsi="Arial" w:cs="Arial"/>
      <w:b/>
      <w:bCs/>
      <w:sz w:val="20"/>
      <w:szCs w:val="20"/>
      <w:lang w:val="sl-SI"/>
    </w:rPr>
  </w:style>
  <w:style w:type="character" w:customStyle="1" w:styleId="SubtitleChar">
    <w:name w:val="Subtitle Char"/>
    <w:basedOn w:val="DefaultParagraphFont"/>
    <w:link w:val="Subtitle"/>
    <w:rsid w:val="00636B35"/>
    <w:rPr>
      <w:rFonts w:ascii="Arial" w:eastAsia="Times New Roman" w:hAnsi="Arial" w:cs="Arial"/>
      <w:b/>
      <w:bCs/>
      <w:sz w:val="20"/>
      <w:szCs w:val="20"/>
      <w:lang w:val="sl-SI"/>
    </w:rPr>
  </w:style>
  <w:style w:type="paragraph" w:styleId="BodyText2">
    <w:name w:val="Body Text 2"/>
    <w:basedOn w:val="Normal"/>
    <w:link w:val="BodyText2Char"/>
    <w:rsid w:val="00636B35"/>
    <w:pPr>
      <w:spacing w:after="0" w:line="240" w:lineRule="auto"/>
      <w:ind w:right="4"/>
      <w:jc w:val="both"/>
    </w:pPr>
    <w:rPr>
      <w:rFonts w:ascii="Arial" w:eastAsia="Times New Roman" w:hAnsi="Arial" w:cs="Arial"/>
      <w:sz w:val="20"/>
      <w:szCs w:val="24"/>
      <w:lang w:val="sl-SI"/>
    </w:rPr>
  </w:style>
  <w:style w:type="character" w:customStyle="1" w:styleId="BodyText2Char">
    <w:name w:val="Body Text 2 Char"/>
    <w:basedOn w:val="DefaultParagraphFont"/>
    <w:link w:val="BodyText2"/>
    <w:rsid w:val="00636B35"/>
    <w:rPr>
      <w:rFonts w:ascii="Arial" w:eastAsia="Times New Roman" w:hAnsi="Arial" w:cs="Arial"/>
      <w:sz w:val="20"/>
      <w:szCs w:val="24"/>
      <w:lang w:val="sl-SI"/>
    </w:rPr>
  </w:style>
  <w:style w:type="paragraph" w:customStyle="1" w:styleId="fDTLogo">
    <w:name w:val="f_D&amp;T_Logo"/>
    <w:basedOn w:val="Normal"/>
    <w:rsid w:val="00636B35"/>
    <w:pPr>
      <w:framePr w:wrap="notBeside" w:vAnchor="page" w:hAnchor="page" w:x="1191" w:y="908"/>
      <w:overflowPunct w:val="0"/>
      <w:autoSpaceDE w:val="0"/>
      <w:autoSpaceDN w:val="0"/>
      <w:adjustRightInd w:val="0"/>
      <w:spacing w:after="0" w:line="240" w:lineRule="auto"/>
      <w:jc w:val="both"/>
      <w:textAlignment w:val="baseline"/>
    </w:pPr>
    <w:rPr>
      <w:rFonts w:ascii="CG Times (WN)" w:eastAsia="Times New Roman" w:hAnsi="CG Times (WN)" w:cs="Times New Roman"/>
      <w:sz w:val="24"/>
      <w:szCs w:val="20"/>
    </w:rPr>
  </w:style>
  <w:style w:type="paragraph" w:customStyle="1" w:styleId="fDTTLogo">
    <w:name w:val="f_DTT_Logo"/>
    <w:basedOn w:val="Normal"/>
    <w:rsid w:val="00636B35"/>
    <w:pPr>
      <w:framePr w:wrap="notBeside" w:vAnchor="page" w:hAnchor="page" w:x="1701" w:y="14346"/>
      <w:overflowPunct w:val="0"/>
      <w:autoSpaceDE w:val="0"/>
      <w:autoSpaceDN w:val="0"/>
      <w:adjustRightInd w:val="0"/>
      <w:spacing w:after="0" w:line="240" w:lineRule="auto"/>
      <w:jc w:val="both"/>
      <w:textAlignment w:val="baseline"/>
    </w:pPr>
    <w:rPr>
      <w:rFonts w:ascii="CG Times (WN)" w:eastAsia="Times New Roman" w:hAnsi="CG Times (WN)" w:cs="Times New Roman"/>
      <w:sz w:val="24"/>
      <w:szCs w:val="20"/>
    </w:rPr>
  </w:style>
  <w:style w:type="paragraph" w:customStyle="1" w:styleId="HangingIndent1">
    <w:name w:val="Hanging Indent 1"/>
    <w:basedOn w:val="BodyText"/>
    <w:rsid w:val="00636B35"/>
    <w:pPr>
      <w:overflowPunct w:val="0"/>
      <w:autoSpaceDE w:val="0"/>
      <w:autoSpaceDN w:val="0"/>
      <w:adjustRightInd w:val="0"/>
      <w:spacing w:after="240"/>
      <w:ind w:left="360" w:hanging="360"/>
      <w:jc w:val="left"/>
      <w:textAlignment w:val="baseline"/>
    </w:pPr>
    <w:rPr>
      <w:rFonts w:cs="Times New Roman"/>
      <w:sz w:val="24"/>
      <w:szCs w:val="20"/>
      <w:lang w:val="en-US"/>
    </w:rPr>
  </w:style>
  <w:style w:type="paragraph" w:customStyle="1" w:styleId="HangingIndent2">
    <w:name w:val="Hanging Indent 2"/>
    <w:basedOn w:val="BodyText"/>
    <w:rsid w:val="00636B35"/>
    <w:pPr>
      <w:overflowPunct w:val="0"/>
      <w:autoSpaceDE w:val="0"/>
      <w:autoSpaceDN w:val="0"/>
      <w:adjustRightInd w:val="0"/>
      <w:spacing w:after="240"/>
      <w:ind w:left="720" w:hanging="360"/>
      <w:jc w:val="left"/>
      <w:textAlignment w:val="baseline"/>
    </w:pPr>
    <w:rPr>
      <w:rFonts w:cs="Times New Roman"/>
      <w:sz w:val="24"/>
      <w:szCs w:val="20"/>
      <w:lang w:val="en-US"/>
    </w:rPr>
  </w:style>
  <w:style w:type="paragraph" w:customStyle="1" w:styleId="HangingIndent3">
    <w:name w:val="Hanging Indent 3"/>
    <w:basedOn w:val="BodyText"/>
    <w:rsid w:val="00636B35"/>
    <w:pPr>
      <w:overflowPunct w:val="0"/>
      <w:autoSpaceDE w:val="0"/>
      <w:autoSpaceDN w:val="0"/>
      <w:adjustRightInd w:val="0"/>
      <w:spacing w:after="240"/>
      <w:ind w:left="1080" w:hanging="360"/>
      <w:jc w:val="left"/>
      <w:textAlignment w:val="baseline"/>
    </w:pPr>
    <w:rPr>
      <w:rFonts w:cs="Times New Roman"/>
      <w:sz w:val="24"/>
      <w:szCs w:val="20"/>
      <w:lang w:val="en-US"/>
    </w:rPr>
  </w:style>
  <w:style w:type="paragraph" w:customStyle="1" w:styleId="HangingIndent4">
    <w:name w:val="Hanging Indent 4"/>
    <w:basedOn w:val="BodyText"/>
    <w:rsid w:val="00636B35"/>
    <w:pPr>
      <w:overflowPunct w:val="0"/>
      <w:autoSpaceDE w:val="0"/>
      <w:autoSpaceDN w:val="0"/>
      <w:adjustRightInd w:val="0"/>
      <w:spacing w:after="240"/>
      <w:ind w:left="1440" w:hanging="360"/>
      <w:jc w:val="left"/>
      <w:textAlignment w:val="baseline"/>
    </w:pPr>
    <w:rPr>
      <w:rFonts w:cs="Times New Roman"/>
      <w:sz w:val="24"/>
      <w:szCs w:val="20"/>
      <w:lang w:val="en-US"/>
    </w:rPr>
  </w:style>
  <w:style w:type="paragraph" w:customStyle="1" w:styleId="HangingIndent5">
    <w:name w:val="Hanging Indent 5"/>
    <w:basedOn w:val="BodyText"/>
    <w:rsid w:val="00636B35"/>
    <w:pPr>
      <w:overflowPunct w:val="0"/>
      <w:autoSpaceDE w:val="0"/>
      <w:autoSpaceDN w:val="0"/>
      <w:adjustRightInd w:val="0"/>
      <w:spacing w:after="240"/>
      <w:ind w:left="1800" w:hanging="360"/>
      <w:jc w:val="left"/>
      <w:textAlignment w:val="baseline"/>
    </w:pPr>
    <w:rPr>
      <w:rFonts w:cs="Times New Roman"/>
      <w:sz w:val="24"/>
      <w:szCs w:val="20"/>
      <w:lang w:val="en-US"/>
    </w:rPr>
  </w:style>
  <w:style w:type="paragraph" w:styleId="CommentText">
    <w:name w:val="annotation text"/>
    <w:basedOn w:val="Normal"/>
    <w:link w:val="CommentTextChar"/>
    <w:semiHidden/>
    <w:rsid w:val="00636B35"/>
    <w:pPr>
      <w:spacing w:after="0" w:line="240" w:lineRule="auto"/>
      <w:jc w:val="both"/>
    </w:pPr>
    <w:rPr>
      <w:rFonts w:ascii="Helvetica" w:eastAsia="Times New Roman" w:hAnsi="Helvetica" w:cs="Times New Roman"/>
      <w:snapToGrid w:val="0"/>
      <w:sz w:val="20"/>
      <w:szCs w:val="24"/>
    </w:rPr>
  </w:style>
  <w:style w:type="character" w:customStyle="1" w:styleId="CommentTextChar">
    <w:name w:val="Comment Text Char"/>
    <w:basedOn w:val="DefaultParagraphFont"/>
    <w:link w:val="CommentText"/>
    <w:semiHidden/>
    <w:rsid w:val="00636B35"/>
    <w:rPr>
      <w:rFonts w:ascii="Helvetica" w:eastAsia="Times New Roman" w:hAnsi="Helvetica" w:cs="Times New Roman"/>
      <w:snapToGrid w:val="0"/>
      <w:sz w:val="20"/>
      <w:szCs w:val="24"/>
    </w:rPr>
  </w:style>
  <w:style w:type="paragraph" w:customStyle="1" w:styleId="font5">
    <w:name w:val="font5"/>
    <w:basedOn w:val="Normal"/>
    <w:rsid w:val="00636B35"/>
    <w:pPr>
      <w:spacing w:before="100" w:beforeAutospacing="1" w:after="100" w:afterAutospacing="1" w:line="240" w:lineRule="auto"/>
      <w:jc w:val="both"/>
    </w:pPr>
    <w:rPr>
      <w:rFonts w:ascii="Arial" w:eastAsia="Arial Unicode MS" w:hAnsi="Arial" w:cs="Arial"/>
      <w:b/>
      <w:bCs/>
      <w:sz w:val="28"/>
      <w:szCs w:val="28"/>
      <w:lang w:val="hr-HR" w:eastAsia="hr-HR"/>
    </w:rPr>
  </w:style>
  <w:style w:type="paragraph" w:customStyle="1" w:styleId="font6">
    <w:name w:val="font6"/>
    <w:basedOn w:val="Normal"/>
    <w:rsid w:val="00636B35"/>
    <w:pPr>
      <w:spacing w:before="100" w:beforeAutospacing="1" w:after="100" w:afterAutospacing="1" w:line="240" w:lineRule="auto"/>
      <w:jc w:val="both"/>
    </w:pPr>
    <w:rPr>
      <w:rFonts w:ascii="Arial" w:eastAsia="Arial Unicode MS" w:hAnsi="Arial" w:cs="Arial"/>
      <w:sz w:val="24"/>
      <w:szCs w:val="24"/>
      <w:lang w:val="hr-HR" w:eastAsia="hr-HR"/>
    </w:rPr>
  </w:style>
  <w:style w:type="paragraph" w:customStyle="1" w:styleId="xl32">
    <w:name w:val="xl32"/>
    <w:basedOn w:val="Normal"/>
    <w:rsid w:val="00636B35"/>
    <w:pPr>
      <w:spacing w:before="100" w:beforeAutospacing="1" w:after="100" w:afterAutospacing="1" w:line="240" w:lineRule="auto"/>
      <w:jc w:val="both"/>
    </w:pPr>
    <w:rPr>
      <w:rFonts w:ascii="Arial" w:eastAsia="Arial Unicode MS" w:hAnsi="Arial" w:cs="Arial"/>
      <w:color w:val="000000"/>
      <w:sz w:val="24"/>
      <w:szCs w:val="24"/>
      <w:lang w:val="hr-HR" w:eastAsia="hr-HR"/>
    </w:rPr>
  </w:style>
  <w:style w:type="paragraph" w:customStyle="1" w:styleId="xl33">
    <w:name w:val="xl33"/>
    <w:basedOn w:val="Normal"/>
    <w:rsid w:val="00636B35"/>
    <w:pPr>
      <w:spacing w:before="100" w:beforeAutospacing="1" w:after="100" w:afterAutospacing="1" w:line="240" w:lineRule="auto"/>
      <w:jc w:val="center"/>
      <w:textAlignment w:val="center"/>
    </w:pPr>
    <w:rPr>
      <w:rFonts w:ascii="Arial" w:eastAsia="Arial Unicode MS" w:hAnsi="Arial" w:cs="Arial"/>
      <w:b/>
      <w:bCs/>
      <w:color w:val="000000"/>
      <w:sz w:val="24"/>
      <w:szCs w:val="24"/>
      <w:lang w:val="hr-HR" w:eastAsia="hr-HR"/>
    </w:rPr>
  </w:style>
  <w:style w:type="paragraph" w:customStyle="1" w:styleId="xl34">
    <w:name w:val="xl34"/>
    <w:basedOn w:val="Normal"/>
    <w:rsid w:val="00636B35"/>
    <w:pPr>
      <w:spacing w:before="100" w:beforeAutospacing="1" w:after="100" w:afterAutospacing="1" w:line="240" w:lineRule="auto"/>
      <w:jc w:val="center"/>
      <w:textAlignment w:val="center"/>
    </w:pPr>
    <w:rPr>
      <w:rFonts w:ascii="HelveticaPlain" w:eastAsia="Arial Unicode MS" w:hAnsi="HelveticaPlain" w:cs="Arial Unicode MS"/>
      <w:sz w:val="24"/>
      <w:szCs w:val="24"/>
      <w:lang w:val="hr-HR" w:eastAsia="hr-HR"/>
    </w:rPr>
  </w:style>
  <w:style w:type="paragraph" w:customStyle="1" w:styleId="xl35">
    <w:name w:val="xl35"/>
    <w:basedOn w:val="Normal"/>
    <w:rsid w:val="00636B35"/>
    <w:pPr>
      <w:spacing w:before="100" w:beforeAutospacing="1" w:after="100" w:afterAutospacing="1" w:line="240" w:lineRule="auto"/>
      <w:jc w:val="center"/>
      <w:textAlignment w:val="center"/>
    </w:pPr>
    <w:rPr>
      <w:rFonts w:ascii="Arial" w:eastAsia="Arial Unicode MS" w:hAnsi="Arial" w:cs="Arial"/>
      <w:b/>
      <w:bCs/>
      <w:sz w:val="24"/>
      <w:szCs w:val="24"/>
      <w:lang w:val="hr-HR" w:eastAsia="hr-HR"/>
    </w:rPr>
  </w:style>
  <w:style w:type="paragraph" w:customStyle="1" w:styleId="xl36">
    <w:name w:val="xl36"/>
    <w:basedOn w:val="Normal"/>
    <w:rsid w:val="00636B35"/>
    <w:pPr>
      <w:spacing w:before="100" w:beforeAutospacing="1" w:after="100" w:afterAutospacing="1" w:line="240" w:lineRule="auto"/>
      <w:jc w:val="both"/>
      <w:textAlignment w:val="center"/>
    </w:pPr>
    <w:rPr>
      <w:rFonts w:ascii="Arial" w:eastAsia="Arial Unicode MS" w:hAnsi="Arial" w:cs="Arial"/>
      <w:b/>
      <w:bCs/>
      <w:color w:val="000000"/>
      <w:sz w:val="24"/>
      <w:szCs w:val="24"/>
      <w:lang w:val="hr-HR" w:eastAsia="hr-HR"/>
    </w:rPr>
  </w:style>
  <w:style w:type="paragraph" w:customStyle="1" w:styleId="xl37">
    <w:name w:val="xl37"/>
    <w:basedOn w:val="Normal"/>
    <w:rsid w:val="00636B35"/>
    <w:pPr>
      <w:spacing w:before="100" w:beforeAutospacing="1" w:after="100" w:afterAutospacing="1" w:line="240" w:lineRule="auto"/>
      <w:jc w:val="center"/>
      <w:textAlignment w:val="center"/>
    </w:pPr>
    <w:rPr>
      <w:rFonts w:ascii="Arial" w:eastAsia="Arial Unicode MS" w:hAnsi="Arial" w:cs="Arial"/>
      <w:b/>
      <w:bCs/>
      <w:sz w:val="18"/>
      <w:szCs w:val="18"/>
      <w:lang w:val="hr-HR" w:eastAsia="hr-HR"/>
    </w:rPr>
  </w:style>
  <w:style w:type="paragraph" w:customStyle="1" w:styleId="xl38">
    <w:name w:val="xl38"/>
    <w:basedOn w:val="Normal"/>
    <w:rsid w:val="00636B35"/>
    <w:pPr>
      <w:spacing w:before="100" w:beforeAutospacing="1" w:after="100" w:afterAutospacing="1" w:line="240" w:lineRule="auto"/>
      <w:jc w:val="center"/>
      <w:textAlignment w:val="center"/>
    </w:pPr>
    <w:rPr>
      <w:rFonts w:ascii="Arial" w:eastAsia="Arial Unicode MS" w:hAnsi="Arial" w:cs="Arial"/>
      <w:b/>
      <w:bCs/>
      <w:color w:val="000000"/>
      <w:sz w:val="18"/>
      <w:szCs w:val="18"/>
      <w:lang w:val="hr-HR" w:eastAsia="hr-HR"/>
    </w:rPr>
  </w:style>
  <w:style w:type="paragraph" w:customStyle="1" w:styleId="xl39">
    <w:name w:val="xl39"/>
    <w:basedOn w:val="Normal"/>
    <w:rsid w:val="00636B35"/>
    <w:pPr>
      <w:spacing w:before="100" w:beforeAutospacing="1" w:after="100" w:afterAutospacing="1" w:line="240" w:lineRule="auto"/>
      <w:jc w:val="center"/>
    </w:pPr>
    <w:rPr>
      <w:rFonts w:ascii="Arial" w:eastAsia="Arial Unicode MS" w:hAnsi="Arial" w:cs="Arial"/>
      <w:b/>
      <w:bCs/>
      <w:color w:val="000000"/>
      <w:sz w:val="18"/>
      <w:szCs w:val="18"/>
      <w:lang w:val="hr-HR" w:eastAsia="hr-HR"/>
    </w:rPr>
  </w:style>
  <w:style w:type="paragraph" w:customStyle="1" w:styleId="xl40">
    <w:name w:val="xl40"/>
    <w:basedOn w:val="Normal"/>
    <w:link w:val="xl40Char"/>
    <w:rsid w:val="00636B35"/>
    <w:pPr>
      <w:spacing w:before="100" w:beforeAutospacing="1" w:after="100" w:afterAutospacing="1" w:line="240" w:lineRule="auto"/>
      <w:jc w:val="both"/>
    </w:pPr>
    <w:rPr>
      <w:rFonts w:ascii="Arial" w:eastAsia="Arial Unicode MS" w:hAnsi="Arial" w:cs="Arial"/>
      <w:b/>
      <w:bCs/>
      <w:sz w:val="24"/>
      <w:szCs w:val="24"/>
      <w:lang w:val="hr-HR" w:eastAsia="hr-HR"/>
    </w:rPr>
  </w:style>
  <w:style w:type="paragraph" w:customStyle="1" w:styleId="xl41">
    <w:name w:val="xl41"/>
    <w:basedOn w:val="Normal"/>
    <w:rsid w:val="00636B35"/>
    <w:pPr>
      <w:spacing w:before="100" w:beforeAutospacing="1" w:after="100" w:afterAutospacing="1" w:line="240" w:lineRule="auto"/>
      <w:jc w:val="both"/>
    </w:pPr>
    <w:rPr>
      <w:rFonts w:ascii="Arial" w:eastAsia="Arial Unicode MS" w:hAnsi="Arial" w:cs="Arial"/>
      <w:b/>
      <w:bCs/>
      <w:sz w:val="24"/>
      <w:szCs w:val="24"/>
      <w:lang w:val="hr-HR" w:eastAsia="hr-HR"/>
    </w:rPr>
  </w:style>
  <w:style w:type="paragraph" w:customStyle="1" w:styleId="xl42">
    <w:name w:val="xl42"/>
    <w:basedOn w:val="Normal"/>
    <w:rsid w:val="00636B35"/>
    <w:pPr>
      <w:spacing w:before="100" w:beforeAutospacing="1" w:after="100" w:afterAutospacing="1" w:line="240" w:lineRule="auto"/>
      <w:jc w:val="both"/>
    </w:pPr>
    <w:rPr>
      <w:rFonts w:ascii="Arial" w:eastAsia="Arial Unicode MS" w:hAnsi="Arial" w:cs="Arial"/>
      <w:b/>
      <w:bCs/>
      <w:sz w:val="24"/>
      <w:szCs w:val="24"/>
      <w:lang w:val="hr-HR" w:eastAsia="hr-HR"/>
    </w:rPr>
  </w:style>
  <w:style w:type="paragraph" w:customStyle="1" w:styleId="xl43">
    <w:name w:val="xl43"/>
    <w:basedOn w:val="Normal"/>
    <w:rsid w:val="00636B35"/>
    <w:pPr>
      <w:spacing w:before="100" w:beforeAutospacing="1" w:after="100" w:afterAutospacing="1" w:line="240" w:lineRule="auto"/>
      <w:jc w:val="both"/>
    </w:pPr>
    <w:rPr>
      <w:rFonts w:ascii="Arial" w:eastAsia="Arial Unicode MS" w:hAnsi="Arial" w:cs="Arial"/>
      <w:b/>
      <w:bCs/>
      <w:color w:val="000000"/>
      <w:sz w:val="24"/>
      <w:szCs w:val="24"/>
      <w:lang w:val="hr-HR" w:eastAsia="hr-HR"/>
    </w:rPr>
  </w:style>
  <w:style w:type="paragraph" w:customStyle="1" w:styleId="xl44">
    <w:name w:val="xl44"/>
    <w:basedOn w:val="Normal"/>
    <w:rsid w:val="00636B35"/>
    <w:pPr>
      <w:spacing w:before="100" w:beforeAutospacing="1" w:after="100" w:afterAutospacing="1" w:line="240" w:lineRule="auto"/>
      <w:jc w:val="both"/>
    </w:pPr>
    <w:rPr>
      <w:rFonts w:ascii="Arial" w:eastAsia="Arial Unicode MS" w:hAnsi="Arial" w:cs="Arial"/>
      <w:sz w:val="24"/>
      <w:szCs w:val="24"/>
      <w:lang w:val="hr-HR" w:eastAsia="hr-HR"/>
    </w:rPr>
  </w:style>
  <w:style w:type="paragraph" w:customStyle="1" w:styleId="xl45">
    <w:name w:val="xl45"/>
    <w:basedOn w:val="Normal"/>
    <w:rsid w:val="00636B35"/>
    <w:pPr>
      <w:spacing w:before="100" w:beforeAutospacing="1" w:after="100" w:afterAutospacing="1" w:line="240" w:lineRule="auto"/>
      <w:jc w:val="center"/>
    </w:pPr>
    <w:rPr>
      <w:rFonts w:ascii="Arial" w:eastAsia="Arial Unicode MS" w:hAnsi="Arial" w:cs="Arial"/>
      <w:sz w:val="24"/>
      <w:szCs w:val="24"/>
      <w:lang w:val="hr-HR" w:eastAsia="hr-HR"/>
    </w:rPr>
  </w:style>
  <w:style w:type="paragraph" w:customStyle="1" w:styleId="xl46">
    <w:name w:val="xl46"/>
    <w:basedOn w:val="Normal"/>
    <w:rsid w:val="00636B35"/>
    <w:pPr>
      <w:spacing w:before="100" w:beforeAutospacing="1" w:after="100" w:afterAutospacing="1" w:line="240" w:lineRule="auto"/>
      <w:jc w:val="both"/>
    </w:pPr>
    <w:rPr>
      <w:rFonts w:ascii="Arial" w:eastAsia="Arial Unicode MS" w:hAnsi="Arial" w:cs="Arial"/>
      <w:color w:val="000000"/>
      <w:sz w:val="24"/>
      <w:szCs w:val="24"/>
      <w:lang w:val="hr-HR" w:eastAsia="hr-HR"/>
    </w:rPr>
  </w:style>
  <w:style w:type="paragraph" w:customStyle="1" w:styleId="xl47">
    <w:name w:val="xl47"/>
    <w:basedOn w:val="Normal"/>
    <w:rsid w:val="00636B35"/>
    <w:pPr>
      <w:pBdr>
        <w:top w:val="single" w:sz="4" w:space="0" w:color="auto"/>
        <w:bottom w:val="single" w:sz="4" w:space="0" w:color="auto"/>
      </w:pBdr>
      <w:spacing w:before="100" w:beforeAutospacing="1" w:after="100" w:afterAutospacing="1" w:line="240" w:lineRule="auto"/>
      <w:jc w:val="both"/>
    </w:pPr>
    <w:rPr>
      <w:rFonts w:ascii="Arial" w:eastAsia="Arial Unicode MS" w:hAnsi="Arial" w:cs="Arial"/>
      <w:b/>
      <w:bCs/>
      <w:color w:val="000000"/>
      <w:sz w:val="24"/>
      <w:szCs w:val="24"/>
      <w:lang w:val="hr-HR" w:eastAsia="hr-HR"/>
    </w:rPr>
  </w:style>
  <w:style w:type="paragraph" w:customStyle="1" w:styleId="xl48">
    <w:name w:val="xl48"/>
    <w:basedOn w:val="Normal"/>
    <w:rsid w:val="00636B35"/>
    <w:pPr>
      <w:pBdr>
        <w:top w:val="single" w:sz="4" w:space="0" w:color="auto"/>
        <w:bottom w:val="double" w:sz="6" w:space="0" w:color="auto"/>
      </w:pBdr>
      <w:spacing w:before="100" w:beforeAutospacing="1" w:after="100" w:afterAutospacing="1" w:line="240" w:lineRule="auto"/>
      <w:jc w:val="both"/>
    </w:pPr>
    <w:rPr>
      <w:rFonts w:ascii="Arial" w:eastAsia="Arial Unicode MS" w:hAnsi="Arial" w:cs="Arial"/>
      <w:b/>
      <w:bCs/>
      <w:color w:val="000000"/>
      <w:sz w:val="24"/>
      <w:szCs w:val="24"/>
      <w:lang w:val="hr-HR" w:eastAsia="hr-HR"/>
    </w:rPr>
  </w:style>
  <w:style w:type="paragraph" w:customStyle="1" w:styleId="xl49">
    <w:name w:val="xl49"/>
    <w:basedOn w:val="Normal"/>
    <w:rsid w:val="00636B35"/>
    <w:pPr>
      <w:pBdr>
        <w:top w:val="single" w:sz="4" w:space="0" w:color="auto"/>
      </w:pBdr>
      <w:spacing w:before="100" w:beforeAutospacing="1" w:after="100" w:afterAutospacing="1" w:line="240" w:lineRule="auto"/>
      <w:jc w:val="both"/>
    </w:pPr>
    <w:rPr>
      <w:rFonts w:ascii="Arial" w:eastAsia="Arial Unicode MS" w:hAnsi="Arial" w:cs="Arial"/>
      <w:b/>
      <w:bCs/>
      <w:color w:val="000000"/>
      <w:sz w:val="24"/>
      <w:szCs w:val="24"/>
      <w:lang w:val="hr-HR" w:eastAsia="hr-HR"/>
    </w:rPr>
  </w:style>
  <w:style w:type="paragraph" w:customStyle="1" w:styleId="xl50">
    <w:name w:val="xl50"/>
    <w:basedOn w:val="Normal"/>
    <w:rsid w:val="00636B35"/>
    <w:pPr>
      <w:spacing w:before="100" w:beforeAutospacing="1" w:after="100" w:afterAutospacing="1" w:line="240" w:lineRule="auto"/>
      <w:jc w:val="both"/>
      <w:textAlignment w:val="center"/>
    </w:pPr>
    <w:rPr>
      <w:rFonts w:ascii="Arial" w:eastAsia="Arial Unicode MS" w:hAnsi="Arial" w:cs="Arial"/>
      <w:b/>
      <w:bCs/>
      <w:sz w:val="44"/>
      <w:szCs w:val="44"/>
      <w:lang w:val="hr-HR" w:eastAsia="hr-HR"/>
    </w:rPr>
  </w:style>
  <w:style w:type="paragraph" w:customStyle="1" w:styleId="xl51">
    <w:name w:val="xl51"/>
    <w:basedOn w:val="Normal"/>
    <w:rsid w:val="00636B35"/>
    <w:pPr>
      <w:spacing w:before="100" w:beforeAutospacing="1" w:after="100" w:afterAutospacing="1" w:line="240" w:lineRule="auto"/>
      <w:jc w:val="both"/>
      <w:textAlignment w:val="center"/>
    </w:pPr>
    <w:rPr>
      <w:rFonts w:ascii="HelveticaPlain" w:eastAsia="Arial Unicode MS" w:hAnsi="HelveticaPlain" w:cs="Arial Unicode MS"/>
      <w:sz w:val="44"/>
      <w:szCs w:val="44"/>
      <w:lang w:val="hr-HR" w:eastAsia="hr-HR"/>
    </w:rPr>
  </w:style>
  <w:style w:type="paragraph" w:customStyle="1" w:styleId="xl52">
    <w:name w:val="xl52"/>
    <w:basedOn w:val="Normal"/>
    <w:rsid w:val="00636B35"/>
    <w:pPr>
      <w:spacing w:before="100" w:beforeAutospacing="1" w:after="100" w:afterAutospacing="1" w:line="240" w:lineRule="auto"/>
      <w:jc w:val="both"/>
      <w:textAlignment w:val="center"/>
    </w:pPr>
    <w:rPr>
      <w:rFonts w:ascii="HelveticaPlain" w:eastAsia="Arial Unicode MS" w:hAnsi="HelveticaPlain" w:cs="Arial Unicode MS"/>
      <w:sz w:val="44"/>
      <w:szCs w:val="44"/>
      <w:lang w:val="hr-HR" w:eastAsia="hr-HR"/>
    </w:rPr>
  </w:style>
  <w:style w:type="paragraph" w:customStyle="1" w:styleId="xl53">
    <w:name w:val="xl53"/>
    <w:basedOn w:val="Normal"/>
    <w:rsid w:val="00636B35"/>
    <w:pPr>
      <w:spacing w:before="100" w:beforeAutospacing="1" w:after="100" w:afterAutospacing="1" w:line="240" w:lineRule="auto"/>
      <w:jc w:val="center"/>
    </w:pPr>
    <w:rPr>
      <w:rFonts w:ascii="Arial" w:eastAsia="Arial Unicode MS" w:hAnsi="Arial" w:cs="Arial"/>
      <w:sz w:val="24"/>
      <w:szCs w:val="24"/>
      <w:lang w:val="hr-HR" w:eastAsia="hr-HR"/>
    </w:rPr>
  </w:style>
  <w:style w:type="paragraph" w:customStyle="1" w:styleId="font7">
    <w:name w:val="font7"/>
    <w:basedOn w:val="Normal"/>
    <w:rsid w:val="00636B35"/>
    <w:pPr>
      <w:spacing w:before="100" w:beforeAutospacing="1" w:after="100" w:afterAutospacing="1" w:line="240" w:lineRule="auto"/>
      <w:jc w:val="both"/>
    </w:pPr>
    <w:rPr>
      <w:rFonts w:ascii="Arial" w:eastAsia="Arial Unicode MS" w:hAnsi="Arial" w:cs="Arial"/>
      <w:sz w:val="20"/>
      <w:szCs w:val="20"/>
    </w:rPr>
  </w:style>
  <w:style w:type="paragraph" w:customStyle="1" w:styleId="xl54">
    <w:name w:val="xl54"/>
    <w:basedOn w:val="Normal"/>
    <w:rsid w:val="00636B35"/>
    <w:pPr>
      <w:spacing w:before="100" w:beforeAutospacing="1" w:after="100" w:afterAutospacing="1" w:line="240" w:lineRule="auto"/>
      <w:jc w:val="both"/>
    </w:pPr>
    <w:rPr>
      <w:rFonts w:ascii="Arial" w:eastAsia="Arial Unicode MS" w:hAnsi="Arial" w:cs="Arial"/>
      <w:color w:val="000000"/>
      <w:sz w:val="16"/>
      <w:szCs w:val="16"/>
    </w:rPr>
  </w:style>
  <w:style w:type="paragraph" w:customStyle="1" w:styleId="xl55">
    <w:name w:val="xl55"/>
    <w:basedOn w:val="Normal"/>
    <w:rsid w:val="00636B35"/>
    <w:pPr>
      <w:spacing w:before="100" w:beforeAutospacing="1" w:after="100" w:afterAutospacing="1" w:line="240" w:lineRule="auto"/>
      <w:jc w:val="both"/>
    </w:pPr>
    <w:rPr>
      <w:rFonts w:ascii="Arial" w:eastAsia="Arial Unicode MS" w:hAnsi="Arial" w:cs="Arial"/>
      <w:sz w:val="16"/>
      <w:szCs w:val="16"/>
    </w:rPr>
  </w:style>
  <w:style w:type="paragraph" w:customStyle="1" w:styleId="xl56">
    <w:name w:val="xl56"/>
    <w:basedOn w:val="Normal"/>
    <w:rsid w:val="00636B35"/>
    <w:pPr>
      <w:pBdr>
        <w:top w:val="single" w:sz="4" w:space="0" w:color="auto"/>
        <w:bottom w:val="double" w:sz="6" w:space="0" w:color="auto"/>
      </w:pBdr>
      <w:spacing w:before="100" w:beforeAutospacing="1" w:after="100" w:afterAutospacing="1" w:line="240" w:lineRule="auto"/>
      <w:jc w:val="both"/>
    </w:pPr>
    <w:rPr>
      <w:rFonts w:ascii="Arial" w:eastAsia="Arial Unicode MS" w:hAnsi="Arial" w:cs="Arial"/>
      <w:b/>
      <w:bCs/>
      <w:color w:val="000000"/>
      <w:sz w:val="16"/>
      <w:szCs w:val="16"/>
    </w:rPr>
  </w:style>
  <w:style w:type="paragraph" w:customStyle="1" w:styleId="xl57">
    <w:name w:val="xl57"/>
    <w:basedOn w:val="Normal"/>
    <w:rsid w:val="00636B35"/>
    <w:pPr>
      <w:spacing w:before="100" w:beforeAutospacing="1" w:after="100" w:afterAutospacing="1" w:line="240" w:lineRule="auto"/>
      <w:jc w:val="both"/>
    </w:pPr>
    <w:rPr>
      <w:rFonts w:ascii="Arial" w:eastAsia="Arial Unicode MS" w:hAnsi="Arial" w:cs="Arial"/>
      <w:color w:val="000000"/>
      <w:sz w:val="16"/>
      <w:szCs w:val="16"/>
    </w:rPr>
  </w:style>
  <w:style w:type="paragraph" w:customStyle="1" w:styleId="xl58">
    <w:name w:val="xl58"/>
    <w:basedOn w:val="Normal"/>
    <w:rsid w:val="00636B35"/>
    <w:pPr>
      <w:spacing w:before="100" w:beforeAutospacing="1" w:after="100" w:afterAutospacing="1" w:line="240" w:lineRule="auto"/>
      <w:jc w:val="center"/>
      <w:textAlignment w:val="center"/>
    </w:pPr>
    <w:rPr>
      <w:rFonts w:ascii="HelveticaPlain" w:eastAsia="Arial Unicode MS" w:hAnsi="HelveticaPlain" w:cs="Arial Unicode MS"/>
      <w:sz w:val="16"/>
      <w:szCs w:val="16"/>
    </w:rPr>
  </w:style>
  <w:style w:type="paragraph" w:customStyle="1" w:styleId="xl59">
    <w:name w:val="xl59"/>
    <w:basedOn w:val="Normal"/>
    <w:rsid w:val="00636B35"/>
    <w:pPr>
      <w:pBdr>
        <w:bottom w:val="double" w:sz="6" w:space="0" w:color="auto"/>
      </w:pBdr>
      <w:spacing w:before="100" w:beforeAutospacing="1" w:after="100" w:afterAutospacing="1" w:line="240" w:lineRule="auto"/>
      <w:jc w:val="both"/>
    </w:pPr>
    <w:rPr>
      <w:rFonts w:ascii="Arial" w:eastAsia="Arial Unicode MS" w:hAnsi="Arial" w:cs="Arial"/>
      <w:b/>
      <w:bCs/>
      <w:color w:val="000000"/>
      <w:sz w:val="16"/>
      <w:szCs w:val="16"/>
    </w:rPr>
  </w:style>
  <w:style w:type="paragraph" w:customStyle="1" w:styleId="xl60">
    <w:name w:val="xl60"/>
    <w:basedOn w:val="Normal"/>
    <w:rsid w:val="00636B35"/>
    <w:pPr>
      <w:spacing w:before="100" w:beforeAutospacing="1" w:after="100" w:afterAutospacing="1" w:line="240" w:lineRule="auto"/>
      <w:jc w:val="both"/>
    </w:pPr>
    <w:rPr>
      <w:rFonts w:ascii="Arial" w:eastAsia="Arial Unicode MS" w:hAnsi="Arial" w:cs="Arial"/>
      <w:b/>
      <w:bCs/>
      <w:sz w:val="18"/>
      <w:szCs w:val="18"/>
    </w:rPr>
  </w:style>
  <w:style w:type="paragraph" w:customStyle="1" w:styleId="xl61">
    <w:name w:val="xl61"/>
    <w:basedOn w:val="Normal"/>
    <w:rsid w:val="00636B35"/>
    <w:pPr>
      <w:spacing w:before="100" w:beforeAutospacing="1" w:after="100" w:afterAutospacing="1" w:line="240" w:lineRule="auto"/>
      <w:jc w:val="both"/>
    </w:pPr>
    <w:rPr>
      <w:rFonts w:ascii="Arial" w:eastAsia="Arial Unicode MS" w:hAnsi="Arial" w:cs="Arial"/>
      <w:b/>
      <w:bCs/>
      <w:sz w:val="18"/>
      <w:szCs w:val="18"/>
    </w:rPr>
  </w:style>
  <w:style w:type="paragraph" w:customStyle="1" w:styleId="xl62">
    <w:name w:val="xl62"/>
    <w:basedOn w:val="Normal"/>
    <w:rsid w:val="00636B35"/>
    <w:pPr>
      <w:spacing w:before="100" w:beforeAutospacing="1" w:after="100" w:afterAutospacing="1" w:line="240" w:lineRule="auto"/>
      <w:jc w:val="center"/>
      <w:textAlignment w:val="top"/>
    </w:pPr>
    <w:rPr>
      <w:rFonts w:ascii="Arial" w:eastAsia="Arial Unicode MS" w:hAnsi="Arial" w:cs="Arial"/>
      <w:b/>
      <w:bCs/>
      <w:color w:val="000000"/>
      <w:sz w:val="18"/>
      <w:szCs w:val="18"/>
    </w:rPr>
  </w:style>
  <w:style w:type="paragraph" w:customStyle="1" w:styleId="xl63">
    <w:name w:val="xl63"/>
    <w:basedOn w:val="Normal"/>
    <w:rsid w:val="00636B35"/>
    <w:pPr>
      <w:spacing w:before="100" w:beforeAutospacing="1" w:after="100" w:afterAutospacing="1" w:line="240" w:lineRule="auto"/>
      <w:jc w:val="both"/>
      <w:textAlignment w:val="center"/>
    </w:pPr>
    <w:rPr>
      <w:rFonts w:ascii="Arial" w:eastAsia="Arial Unicode MS" w:hAnsi="Arial" w:cs="Arial"/>
      <w:b/>
      <w:bCs/>
      <w:color w:val="000000"/>
      <w:sz w:val="16"/>
      <w:szCs w:val="16"/>
    </w:rPr>
  </w:style>
  <w:style w:type="paragraph" w:styleId="Caption">
    <w:name w:val="caption"/>
    <w:basedOn w:val="Normal"/>
    <w:next w:val="Normal"/>
    <w:qFormat/>
    <w:rsid w:val="00636B35"/>
    <w:pPr>
      <w:spacing w:after="0" w:line="240" w:lineRule="auto"/>
      <w:jc w:val="both"/>
    </w:pPr>
    <w:rPr>
      <w:rFonts w:ascii="Times New Roman" w:eastAsia="Times New Roman" w:hAnsi="Times New Roman" w:cs="Times New Roman"/>
      <w:b/>
      <w:bCs/>
      <w:sz w:val="24"/>
      <w:szCs w:val="24"/>
      <w:lang w:val="sl-SI"/>
    </w:rPr>
  </w:style>
  <w:style w:type="paragraph" w:customStyle="1" w:styleId="xl25">
    <w:name w:val="xl25"/>
    <w:basedOn w:val="Normal"/>
    <w:rsid w:val="00636B35"/>
    <w:pPr>
      <w:shd w:val="clear" w:color="auto" w:fill="FFFFFF"/>
      <w:spacing w:before="100" w:beforeAutospacing="1" w:after="100" w:afterAutospacing="1" w:line="240" w:lineRule="auto"/>
      <w:jc w:val="both"/>
    </w:pPr>
    <w:rPr>
      <w:rFonts w:ascii="Times New Roman" w:eastAsia="Arial Unicode MS" w:hAnsi="Times New Roman" w:cs="Times New Roman"/>
      <w:b/>
      <w:bCs/>
      <w:sz w:val="36"/>
      <w:szCs w:val="36"/>
      <w:lang w:val="en-GB"/>
    </w:rPr>
  </w:style>
  <w:style w:type="paragraph" w:customStyle="1" w:styleId="xl26">
    <w:name w:val="xl26"/>
    <w:basedOn w:val="Normal"/>
    <w:rsid w:val="00636B35"/>
    <w:pPr>
      <w:shd w:val="clear" w:color="auto" w:fill="FFFFFF"/>
      <w:spacing w:before="100" w:beforeAutospacing="1" w:after="100" w:afterAutospacing="1" w:line="240" w:lineRule="auto"/>
      <w:jc w:val="both"/>
    </w:pPr>
    <w:rPr>
      <w:rFonts w:ascii="Times New Roman" w:eastAsia="Arial Unicode MS" w:hAnsi="Times New Roman" w:cs="Times New Roman"/>
      <w:sz w:val="20"/>
      <w:szCs w:val="20"/>
      <w:lang w:val="en-GB"/>
    </w:rPr>
  </w:style>
  <w:style w:type="paragraph" w:customStyle="1" w:styleId="xl27">
    <w:name w:val="xl27"/>
    <w:basedOn w:val="Normal"/>
    <w:rsid w:val="00636B35"/>
    <w:pPr>
      <w:shd w:val="clear" w:color="auto" w:fill="FFFFFF"/>
      <w:spacing w:before="100" w:beforeAutospacing="1" w:after="100" w:afterAutospacing="1" w:line="240" w:lineRule="auto"/>
      <w:jc w:val="both"/>
    </w:pPr>
    <w:rPr>
      <w:rFonts w:ascii="Times New Roman" w:eastAsia="Arial Unicode MS" w:hAnsi="Times New Roman" w:cs="Times New Roman"/>
      <w:b/>
      <w:bCs/>
      <w:sz w:val="24"/>
      <w:szCs w:val="24"/>
      <w:lang w:val="en-GB"/>
    </w:rPr>
  </w:style>
  <w:style w:type="paragraph" w:customStyle="1" w:styleId="xl28">
    <w:name w:val="xl28"/>
    <w:basedOn w:val="Normal"/>
    <w:rsid w:val="00636B35"/>
    <w:pPr>
      <w:shd w:val="clear" w:color="auto" w:fill="FFFFFF"/>
      <w:spacing w:before="100" w:beforeAutospacing="1" w:after="100" w:afterAutospacing="1" w:line="240" w:lineRule="auto"/>
      <w:jc w:val="center"/>
    </w:pPr>
    <w:rPr>
      <w:rFonts w:ascii="Times New Roman" w:eastAsia="Arial Unicode MS" w:hAnsi="Times New Roman" w:cs="Times New Roman"/>
      <w:sz w:val="24"/>
      <w:szCs w:val="24"/>
      <w:lang w:val="en-GB"/>
    </w:rPr>
  </w:style>
  <w:style w:type="paragraph" w:customStyle="1" w:styleId="xl29">
    <w:name w:val="xl29"/>
    <w:basedOn w:val="Normal"/>
    <w:rsid w:val="00636B35"/>
    <w:pPr>
      <w:shd w:val="clear" w:color="auto" w:fill="FFFFFF"/>
      <w:spacing w:before="100" w:beforeAutospacing="1" w:after="100" w:afterAutospacing="1" w:line="240" w:lineRule="auto"/>
      <w:jc w:val="right"/>
    </w:pPr>
    <w:rPr>
      <w:rFonts w:ascii="Times New Roman" w:eastAsia="Arial Unicode MS" w:hAnsi="Times New Roman" w:cs="Times New Roman"/>
      <w:sz w:val="24"/>
      <w:szCs w:val="24"/>
      <w:lang w:val="en-GB"/>
    </w:rPr>
  </w:style>
  <w:style w:type="paragraph" w:customStyle="1" w:styleId="xl30">
    <w:name w:val="xl30"/>
    <w:basedOn w:val="Normal"/>
    <w:rsid w:val="00636B35"/>
    <w:pPr>
      <w:shd w:val="clear" w:color="auto" w:fill="FFFFFF"/>
      <w:spacing w:before="100" w:beforeAutospacing="1" w:after="100" w:afterAutospacing="1" w:line="240" w:lineRule="auto"/>
      <w:jc w:val="center"/>
    </w:pPr>
    <w:rPr>
      <w:rFonts w:ascii="Times New Roman" w:eastAsia="Arial Unicode MS" w:hAnsi="Times New Roman" w:cs="Times New Roman"/>
      <w:b/>
      <w:bCs/>
      <w:sz w:val="24"/>
      <w:szCs w:val="24"/>
      <w:lang w:val="en-GB"/>
    </w:rPr>
  </w:style>
  <w:style w:type="paragraph" w:customStyle="1" w:styleId="xl31">
    <w:name w:val="xl31"/>
    <w:basedOn w:val="Normal"/>
    <w:rsid w:val="00636B35"/>
    <w:pPr>
      <w:shd w:val="clear" w:color="auto" w:fill="FFFFFF"/>
      <w:spacing w:before="100" w:beforeAutospacing="1" w:after="100" w:afterAutospacing="1" w:line="240" w:lineRule="auto"/>
      <w:jc w:val="center"/>
    </w:pPr>
    <w:rPr>
      <w:rFonts w:ascii="Times New Roman" w:eastAsia="Arial Unicode MS" w:hAnsi="Times New Roman" w:cs="Times New Roman"/>
      <w:b/>
      <w:bCs/>
      <w:sz w:val="24"/>
      <w:szCs w:val="24"/>
      <w:lang w:val="en-GB"/>
    </w:rPr>
  </w:style>
  <w:style w:type="paragraph" w:customStyle="1" w:styleId="xl24">
    <w:name w:val="xl24"/>
    <w:basedOn w:val="Normal"/>
    <w:rsid w:val="00636B35"/>
    <w:pPr>
      <w:shd w:val="clear" w:color="auto" w:fill="FFFFFF"/>
      <w:spacing w:before="100" w:beforeAutospacing="1" w:after="100" w:afterAutospacing="1" w:line="240" w:lineRule="auto"/>
      <w:jc w:val="right"/>
    </w:pPr>
    <w:rPr>
      <w:rFonts w:ascii="Times New Roman" w:eastAsia="Arial Unicode MS" w:hAnsi="Times New Roman" w:cs="Times New Roman"/>
      <w:b/>
      <w:bCs/>
      <w:sz w:val="20"/>
      <w:szCs w:val="20"/>
      <w:lang w:val="en-GB"/>
    </w:rPr>
  </w:style>
  <w:style w:type="paragraph" w:customStyle="1" w:styleId="Izvestajnaslov">
    <w:name w:val="Izvestaj_naslov"/>
    <w:basedOn w:val="Normal"/>
    <w:rsid w:val="00636B35"/>
    <w:pPr>
      <w:spacing w:after="0" w:line="240" w:lineRule="auto"/>
      <w:jc w:val="center"/>
    </w:pPr>
    <w:rPr>
      <w:rFonts w:ascii="Arial" w:eastAsia="Times New Roman" w:hAnsi="Arial" w:cs="Arial"/>
      <w:b/>
      <w:bCs/>
      <w:sz w:val="36"/>
      <w:szCs w:val="36"/>
      <w:lang w:val="sl-SI"/>
    </w:rPr>
  </w:style>
  <w:style w:type="paragraph" w:styleId="TOC1">
    <w:name w:val="toc 1"/>
    <w:basedOn w:val="Normal"/>
    <w:next w:val="Normal"/>
    <w:autoRedefine/>
    <w:uiPriority w:val="39"/>
    <w:rsid w:val="00636B35"/>
    <w:pPr>
      <w:tabs>
        <w:tab w:val="right" w:leader="dot" w:pos="9061"/>
      </w:tabs>
      <w:spacing w:after="0" w:line="600" w:lineRule="auto"/>
      <w:jc w:val="both"/>
    </w:pPr>
    <w:rPr>
      <w:rFonts w:ascii="Times New Roman" w:eastAsia="Times New Roman" w:hAnsi="Times New Roman" w:cs="Times New Roman"/>
      <w:b/>
      <w:sz w:val="24"/>
      <w:szCs w:val="24"/>
      <w:lang w:val="sl-SI"/>
    </w:rPr>
  </w:style>
  <w:style w:type="character" w:styleId="Hyperlink">
    <w:name w:val="Hyperlink"/>
    <w:uiPriority w:val="99"/>
    <w:rsid w:val="00636B35"/>
    <w:rPr>
      <w:color w:val="0000FF"/>
      <w:u w:val="single"/>
    </w:rPr>
  </w:style>
  <w:style w:type="paragraph" w:customStyle="1" w:styleId="Napomene">
    <w:name w:val="Napomene"/>
    <w:basedOn w:val="Normal"/>
    <w:link w:val="NapomeneChar"/>
    <w:autoRedefine/>
    <w:rsid w:val="00636B35"/>
    <w:pPr>
      <w:numPr>
        <w:numId w:val="1"/>
      </w:numPr>
      <w:spacing w:after="0" w:line="240" w:lineRule="auto"/>
    </w:pPr>
    <w:rPr>
      <w:rFonts w:ascii="Times New Roman" w:eastAsia="Times New Roman" w:hAnsi="Times New Roman" w:cs="Times New Roman"/>
      <w:b/>
      <w:sz w:val="24"/>
      <w:szCs w:val="24"/>
      <w:lang w:val="sl-SI"/>
    </w:rPr>
  </w:style>
  <w:style w:type="character" w:customStyle="1" w:styleId="NapomeneChar">
    <w:name w:val="Napomene Char"/>
    <w:link w:val="Napomene"/>
    <w:rsid w:val="00636B35"/>
    <w:rPr>
      <w:rFonts w:ascii="Times New Roman" w:eastAsia="Times New Roman" w:hAnsi="Times New Roman" w:cs="Times New Roman"/>
      <w:b/>
      <w:sz w:val="24"/>
      <w:szCs w:val="24"/>
      <w:lang w:val="sl-SI"/>
    </w:rPr>
  </w:style>
  <w:style w:type="paragraph" w:styleId="ListBullet2">
    <w:name w:val="List Bullet 2"/>
    <w:basedOn w:val="Normal"/>
    <w:autoRedefine/>
    <w:rsid w:val="00636B35"/>
    <w:pPr>
      <w:numPr>
        <w:numId w:val="2"/>
      </w:numPr>
      <w:spacing w:after="0" w:line="240" w:lineRule="auto"/>
    </w:pPr>
    <w:rPr>
      <w:rFonts w:ascii="Times New Roman" w:eastAsia="Times New Roman" w:hAnsi="Times New Roman" w:cs="Times New Roman"/>
      <w:sz w:val="24"/>
      <w:szCs w:val="24"/>
    </w:rPr>
  </w:style>
  <w:style w:type="table" w:styleId="TableGrid">
    <w:name w:val="Table Grid"/>
    <w:basedOn w:val="TableNormal"/>
    <w:rsid w:val="00636B35"/>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aslov">
    <w:name w:val="Naslov"/>
    <w:basedOn w:val="Normal"/>
    <w:link w:val="NaslovChar"/>
    <w:autoRedefine/>
    <w:rsid w:val="00636B35"/>
    <w:pPr>
      <w:numPr>
        <w:numId w:val="4"/>
      </w:numPr>
      <w:spacing w:after="0" w:line="360" w:lineRule="auto"/>
      <w:jc w:val="both"/>
    </w:pPr>
    <w:rPr>
      <w:rFonts w:ascii="Times New Roman" w:eastAsia="Arial Unicode MS" w:hAnsi="Times New Roman" w:cs="Arial"/>
      <w:b/>
      <w:sz w:val="24"/>
      <w:szCs w:val="24"/>
      <w:lang w:val="sl-SI"/>
    </w:rPr>
  </w:style>
  <w:style w:type="character" w:customStyle="1" w:styleId="xl40Char">
    <w:name w:val="xl40 Char"/>
    <w:link w:val="xl40"/>
    <w:rsid w:val="00636B35"/>
    <w:rPr>
      <w:rFonts w:ascii="Arial" w:eastAsia="Arial Unicode MS" w:hAnsi="Arial" w:cs="Arial"/>
      <w:b/>
      <w:bCs/>
      <w:sz w:val="24"/>
      <w:szCs w:val="24"/>
      <w:lang w:val="hr-HR" w:eastAsia="hr-HR"/>
    </w:rPr>
  </w:style>
  <w:style w:type="character" w:customStyle="1" w:styleId="NaslovChar">
    <w:name w:val="Naslov Char"/>
    <w:link w:val="Naslov"/>
    <w:rsid w:val="00636B35"/>
    <w:rPr>
      <w:rFonts w:ascii="Times New Roman" w:eastAsia="Arial Unicode MS" w:hAnsi="Times New Roman" w:cs="Arial"/>
      <w:b/>
      <w:sz w:val="24"/>
      <w:szCs w:val="24"/>
      <w:lang w:val="sl-SI"/>
    </w:rPr>
  </w:style>
  <w:style w:type="paragraph" w:customStyle="1" w:styleId="Naslovnapomene">
    <w:name w:val="Naslov_napomene"/>
    <w:basedOn w:val="Naslov"/>
    <w:rsid w:val="00636B35"/>
  </w:style>
  <w:style w:type="paragraph" w:styleId="BalloonText">
    <w:name w:val="Balloon Text"/>
    <w:basedOn w:val="Normal"/>
    <w:link w:val="BalloonTextChar"/>
    <w:uiPriority w:val="99"/>
    <w:semiHidden/>
    <w:unhideWhenUsed/>
    <w:rsid w:val="00616B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6B08"/>
    <w:rPr>
      <w:rFonts w:ascii="Tahoma" w:hAnsi="Tahoma" w:cs="Tahoma"/>
      <w:sz w:val="16"/>
      <w:szCs w:val="16"/>
    </w:rPr>
  </w:style>
  <w:style w:type="paragraph" w:styleId="ListParagraph">
    <w:name w:val="List Paragraph"/>
    <w:basedOn w:val="Normal"/>
    <w:uiPriority w:val="34"/>
    <w:qFormat/>
    <w:rsid w:val="00CD037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qFormat/>
    <w:rsid w:val="00636B35"/>
    <w:pPr>
      <w:keepNext/>
      <w:spacing w:after="0" w:line="240" w:lineRule="auto"/>
      <w:ind w:right="251"/>
      <w:jc w:val="center"/>
      <w:outlineLvl w:val="0"/>
    </w:pPr>
    <w:rPr>
      <w:rFonts w:ascii="Times New Roman" w:eastAsia="Times New Roman" w:hAnsi="Times New Roman" w:cs="Arial"/>
      <w:b/>
      <w:bCs/>
      <w:sz w:val="36"/>
      <w:szCs w:val="36"/>
      <w:lang w:val="sl-SI"/>
    </w:rPr>
  </w:style>
  <w:style w:type="paragraph" w:styleId="Heading2">
    <w:name w:val="heading 2"/>
    <w:basedOn w:val="Normal"/>
    <w:next w:val="Normal"/>
    <w:link w:val="Heading2Char"/>
    <w:qFormat/>
    <w:rsid w:val="00636B35"/>
    <w:pPr>
      <w:keepNext/>
      <w:numPr>
        <w:ilvl w:val="1"/>
        <w:numId w:val="34"/>
      </w:numPr>
      <w:spacing w:after="0" w:line="240" w:lineRule="auto"/>
      <w:jc w:val="both"/>
      <w:outlineLvl w:val="1"/>
    </w:pPr>
    <w:rPr>
      <w:rFonts w:ascii="Arial" w:eastAsia="Times New Roman" w:hAnsi="Arial" w:cs="Times New Roman"/>
      <w:b/>
      <w:sz w:val="20"/>
      <w:szCs w:val="24"/>
      <w:lang w:val="sl-SI"/>
    </w:rPr>
  </w:style>
  <w:style w:type="paragraph" w:styleId="Heading3">
    <w:name w:val="heading 3"/>
    <w:basedOn w:val="Normal"/>
    <w:next w:val="Normal"/>
    <w:link w:val="Heading3Char"/>
    <w:qFormat/>
    <w:rsid w:val="00636B35"/>
    <w:pPr>
      <w:keepNext/>
      <w:numPr>
        <w:ilvl w:val="2"/>
        <w:numId w:val="34"/>
      </w:numPr>
      <w:spacing w:after="0" w:line="240" w:lineRule="auto"/>
      <w:jc w:val="center"/>
      <w:outlineLvl w:val="2"/>
    </w:pPr>
    <w:rPr>
      <w:rFonts w:ascii="Arial" w:eastAsia="Times New Roman" w:hAnsi="Arial" w:cs="Times New Roman"/>
      <w:sz w:val="20"/>
      <w:szCs w:val="24"/>
      <w:u w:val="single"/>
      <w:lang w:val="sl-SI"/>
    </w:rPr>
  </w:style>
  <w:style w:type="paragraph" w:styleId="Heading4">
    <w:name w:val="heading 4"/>
    <w:basedOn w:val="Normal"/>
    <w:next w:val="Normal"/>
    <w:link w:val="Heading4Char"/>
    <w:qFormat/>
    <w:rsid w:val="00636B35"/>
    <w:pPr>
      <w:keepNext/>
      <w:numPr>
        <w:ilvl w:val="3"/>
        <w:numId w:val="34"/>
      </w:numPr>
      <w:spacing w:after="0" w:line="240" w:lineRule="auto"/>
      <w:jc w:val="both"/>
      <w:outlineLvl w:val="3"/>
    </w:pPr>
    <w:rPr>
      <w:rFonts w:ascii="Arial" w:eastAsia="Times New Roman" w:hAnsi="Arial" w:cs="Times New Roman"/>
      <w:i/>
      <w:sz w:val="20"/>
      <w:szCs w:val="24"/>
      <w:lang w:val="sl-SI"/>
    </w:rPr>
  </w:style>
  <w:style w:type="paragraph" w:styleId="Heading5">
    <w:name w:val="heading 5"/>
    <w:basedOn w:val="Normal"/>
    <w:next w:val="Normal"/>
    <w:link w:val="Heading5Char"/>
    <w:qFormat/>
    <w:rsid w:val="00636B35"/>
    <w:pPr>
      <w:keepNext/>
      <w:numPr>
        <w:ilvl w:val="4"/>
        <w:numId w:val="34"/>
      </w:numPr>
      <w:spacing w:after="0" w:line="240" w:lineRule="auto"/>
      <w:jc w:val="center"/>
      <w:outlineLvl w:val="4"/>
    </w:pPr>
    <w:rPr>
      <w:rFonts w:ascii="Arial" w:eastAsia="Times New Roman" w:hAnsi="Arial" w:cs="Arial"/>
      <w:b/>
      <w:sz w:val="20"/>
      <w:szCs w:val="24"/>
      <w:lang w:val="sl-SI"/>
    </w:rPr>
  </w:style>
  <w:style w:type="paragraph" w:styleId="Heading6">
    <w:name w:val="heading 6"/>
    <w:basedOn w:val="Normal"/>
    <w:next w:val="Normal"/>
    <w:link w:val="Heading6Char"/>
    <w:qFormat/>
    <w:rsid w:val="00636B35"/>
    <w:pPr>
      <w:keepNext/>
      <w:numPr>
        <w:ilvl w:val="5"/>
        <w:numId w:val="34"/>
      </w:numPr>
      <w:spacing w:after="0" w:line="240" w:lineRule="auto"/>
      <w:jc w:val="right"/>
      <w:outlineLvl w:val="5"/>
    </w:pPr>
    <w:rPr>
      <w:rFonts w:ascii="Arial" w:eastAsia="Times New Roman" w:hAnsi="Arial" w:cs="Arial"/>
      <w:sz w:val="20"/>
      <w:szCs w:val="20"/>
      <w:u w:val="single"/>
      <w:lang w:val="sl-SI"/>
    </w:rPr>
  </w:style>
  <w:style w:type="paragraph" w:styleId="Heading7">
    <w:name w:val="heading 7"/>
    <w:basedOn w:val="Normal"/>
    <w:next w:val="Normal"/>
    <w:link w:val="Heading7Char"/>
    <w:qFormat/>
    <w:rsid w:val="00636B35"/>
    <w:pPr>
      <w:keepNext/>
      <w:numPr>
        <w:ilvl w:val="6"/>
        <w:numId w:val="34"/>
      </w:numPr>
      <w:spacing w:after="0" w:line="240" w:lineRule="auto"/>
      <w:jc w:val="center"/>
      <w:outlineLvl w:val="6"/>
    </w:pPr>
    <w:rPr>
      <w:rFonts w:ascii="Arial" w:eastAsia="Times New Roman" w:hAnsi="Arial" w:cs="Arial"/>
      <w:b/>
      <w:sz w:val="24"/>
      <w:szCs w:val="24"/>
      <w:lang w:val="sl-SI"/>
    </w:rPr>
  </w:style>
  <w:style w:type="paragraph" w:styleId="Heading8">
    <w:name w:val="heading 8"/>
    <w:basedOn w:val="Normal"/>
    <w:next w:val="Normal"/>
    <w:link w:val="Heading8Char"/>
    <w:qFormat/>
    <w:rsid w:val="00636B35"/>
    <w:pPr>
      <w:keepNext/>
      <w:numPr>
        <w:ilvl w:val="7"/>
        <w:numId w:val="34"/>
      </w:numPr>
      <w:spacing w:after="0" w:line="240" w:lineRule="auto"/>
      <w:jc w:val="both"/>
      <w:outlineLvl w:val="7"/>
    </w:pPr>
    <w:rPr>
      <w:rFonts w:ascii="Arial" w:eastAsia="Times New Roman" w:hAnsi="Arial" w:cs="Arial"/>
      <w:i/>
      <w:iCs/>
      <w:sz w:val="20"/>
      <w:szCs w:val="20"/>
      <w:lang w:val="sl-SI"/>
    </w:rPr>
  </w:style>
  <w:style w:type="paragraph" w:styleId="Heading9">
    <w:name w:val="heading 9"/>
    <w:basedOn w:val="Normal"/>
    <w:next w:val="Normal"/>
    <w:link w:val="Heading9Char"/>
    <w:qFormat/>
    <w:rsid w:val="00636B35"/>
    <w:pPr>
      <w:keepNext/>
      <w:numPr>
        <w:ilvl w:val="8"/>
        <w:numId w:val="34"/>
      </w:numPr>
      <w:spacing w:after="0" w:line="240" w:lineRule="auto"/>
      <w:jc w:val="both"/>
      <w:outlineLvl w:val="8"/>
    </w:pPr>
    <w:rPr>
      <w:rFonts w:ascii="Arial" w:eastAsia="Times New Roman" w:hAnsi="Arial" w:cs="Arial"/>
      <w:b/>
      <w:bCs/>
      <w:snapToGrid w:val="0"/>
      <w:color w:val="000000"/>
      <w:sz w:val="20"/>
      <w:szCs w:val="24"/>
      <w:lang w:val="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6B35"/>
    <w:rPr>
      <w:rFonts w:ascii="Times New Roman" w:eastAsia="Times New Roman" w:hAnsi="Times New Roman" w:cs="Arial"/>
      <w:b/>
      <w:bCs/>
      <w:sz w:val="36"/>
      <w:szCs w:val="36"/>
      <w:lang w:val="sl-SI"/>
    </w:rPr>
  </w:style>
  <w:style w:type="character" w:customStyle="1" w:styleId="Heading2Char">
    <w:name w:val="Heading 2 Char"/>
    <w:basedOn w:val="DefaultParagraphFont"/>
    <w:link w:val="Heading2"/>
    <w:rsid w:val="00636B35"/>
    <w:rPr>
      <w:rFonts w:ascii="Arial" w:eastAsia="Times New Roman" w:hAnsi="Arial" w:cs="Times New Roman"/>
      <w:b/>
      <w:sz w:val="20"/>
      <w:szCs w:val="24"/>
      <w:lang w:val="sl-SI"/>
    </w:rPr>
  </w:style>
  <w:style w:type="character" w:customStyle="1" w:styleId="Heading3Char">
    <w:name w:val="Heading 3 Char"/>
    <w:basedOn w:val="DefaultParagraphFont"/>
    <w:link w:val="Heading3"/>
    <w:rsid w:val="00636B35"/>
    <w:rPr>
      <w:rFonts w:ascii="Arial" w:eastAsia="Times New Roman" w:hAnsi="Arial" w:cs="Times New Roman"/>
      <w:sz w:val="20"/>
      <w:szCs w:val="24"/>
      <w:u w:val="single"/>
      <w:lang w:val="sl-SI"/>
    </w:rPr>
  </w:style>
  <w:style w:type="character" w:customStyle="1" w:styleId="Heading4Char">
    <w:name w:val="Heading 4 Char"/>
    <w:basedOn w:val="DefaultParagraphFont"/>
    <w:link w:val="Heading4"/>
    <w:rsid w:val="00636B35"/>
    <w:rPr>
      <w:rFonts w:ascii="Arial" w:eastAsia="Times New Roman" w:hAnsi="Arial" w:cs="Times New Roman"/>
      <w:i/>
      <w:sz w:val="20"/>
      <w:szCs w:val="24"/>
      <w:lang w:val="sl-SI"/>
    </w:rPr>
  </w:style>
  <w:style w:type="character" w:customStyle="1" w:styleId="Heading5Char">
    <w:name w:val="Heading 5 Char"/>
    <w:basedOn w:val="DefaultParagraphFont"/>
    <w:link w:val="Heading5"/>
    <w:rsid w:val="00636B35"/>
    <w:rPr>
      <w:rFonts w:ascii="Arial" w:eastAsia="Times New Roman" w:hAnsi="Arial" w:cs="Arial"/>
      <w:b/>
      <w:sz w:val="20"/>
      <w:szCs w:val="24"/>
      <w:lang w:val="sl-SI"/>
    </w:rPr>
  </w:style>
  <w:style w:type="character" w:customStyle="1" w:styleId="Heading6Char">
    <w:name w:val="Heading 6 Char"/>
    <w:basedOn w:val="DefaultParagraphFont"/>
    <w:link w:val="Heading6"/>
    <w:rsid w:val="00636B35"/>
    <w:rPr>
      <w:rFonts w:ascii="Arial" w:eastAsia="Times New Roman" w:hAnsi="Arial" w:cs="Arial"/>
      <w:sz w:val="20"/>
      <w:szCs w:val="20"/>
      <w:u w:val="single"/>
      <w:lang w:val="sl-SI"/>
    </w:rPr>
  </w:style>
  <w:style w:type="character" w:customStyle="1" w:styleId="Heading7Char">
    <w:name w:val="Heading 7 Char"/>
    <w:basedOn w:val="DefaultParagraphFont"/>
    <w:link w:val="Heading7"/>
    <w:rsid w:val="00636B35"/>
    <w:rPr>
      <w:rFonts w:ascii="Arial" w:eastAsia="Times New Roman" w:hAnsi="Arial" w:cs="Arial"/>
      <w:b/>
      <w:sz w:val="24"/>
      <w:szCs w:val="24"/>
      <w:lang w:val="sl-SI"/>
    </w:rPr>
  </w:style>
  <w:style w:type="character" w:customStyle="1" w:styleId="Heading8Char">
    <w:name w:val="Heading 8 Char"/>
    <w:basedOn w:val="DefaultParagraphFont"/>
    <w:link w:val="Heading8"/>
    <w:rsid w:val="00636B35"/>
    <w:rPr>
      <w:rFonts w:ascii="Arial" w:eastAsia="Times New Roman" w:hAnsi="Arial" w:cs="Arial"/>
      <w:i/>
      <w:iCs/>
      <w:sz w:val="20"/>
      <w:szCs w:val="20"/>
      <w:lang w:val="sl-SI"/>
    </w:rPr>
  </w:style>
  <w:style w:type="character" w:customStyle="1" w:styleId="Heading9Char">
    <w:name w:val="Heading 9 Char"/>
    <w:basedOn w:val="DefaultParagraphFont"/>
    <w:link w:val="Heading9"/>
    <w:rsid w:val="00636B35"/>
    <w:rPr>
      <w:rFonts w:ascii="Arial" w:eastAsia="Times New Roman" w:hAnsi="Arial" w:cs="Arial"/>
      <w:b/>
      <w:bCs/>
      <w:snapToGrid w:val="0"/>
      <w:color w:val="000000"/>
      <w:sz w:val="20"/>
      <w:szCs w:val="24"/>
      <w:lang w:val="sl-SI"/>
    </w:rPr>
  </w:style>
  <w:style w:type="numbering" w:customStyle="1" w:styleId="NoList1">
    <w:name w:val="No List1"/>
    <w:next w:val="NoList"/>
    <w:semiHidden/>
    <w:rsid w:val="00636B35"/>
  </w:style>
  <w:style w:type="paragraph" w:styleId="Header">
    <w:name w:val="header"/>
    <w:basedOn w:val="Normal"/>
    <w:link w:val="HeaderChar"/>
    <w:rsid w:val="00636B35"/>
    <w:pPr>
      <w:tabs>
        <w:tab w:val="center" w:pos="4320"/>
        <w:tab w:val="right" w:pos="8640"/>
      </w:tabs>
      <w:spacing w:after="0" w:line="240" w:lineRule="auto"/>
      <w:jc w:val="both"/>
    </w:pPr>
    <w:rPr>
      <w:rFonts w:ascii="Times New Roman" w:eastAsia="Times New Roman" w:hAnsi="Times New Roman" w:cs="Times New Roman"/>
      <w:sz w:val="24"/>
      <w:szCs w:val="24"/>
      <w:lang w:val="sl-SI"/>
    </w:rPr>
  </w:style>
  <w:style w:type="character" w:customStyle="1" w:styleId="HeaderChar">
    <w:name w:val="Header Char"/>
    <w:basedOn w:val="DefaultParagraphFont"/>
    <w:link w:val="Header"/>
    <w:rsid w:val="00636B35"/>
    <w:rPr>
      <w:rFonts w:ascii="Times New Roman" w:eastAsia="Times New Roman" w:hAnsi="Times New Roman" w:cs="Times New Roman"/>
      <w:sz w:val="24"/>
      <w:szCs w:val="24"/>
      <w:lang w:val="sl-SI"/>
    </w:rPr>
  </w:style>
  <w:style w:type="paragraph" w:styleId="Title">
    <w:name w:val="Title"/>
    <w:basedOn w:val="Normal"/>
    <w:link w:val="TitleChar"/>
    <w:qFormat/>
    <w:rsid w:val="00636B35"/>
    <w:pPr>
      <w:spacing w:after="0" w:line="240" w:lineRule="auto"/>
      <w:jc w:val="center"/>
    </w:pPr>
    <w:rPr>
      <w:rFonts w:ascii="Arial" w:eastAsia="Times New Roman" w:hAnsi="Arial" w:cs="Arial"/>
      <w:b/>
      <w:bCs/>
      <w:sz w:val="24"/>
      <w:szCs w:val="24"/>
      <w:lang w:val="sl-SI"/>
    </w:rPr>
  </w:style>
  <w:style w:type="character" w:customStyle="1" w:styleId="TitleChar">
    <w:name w:val="Title Char"/>
    <w:basedOn w:val="DefaultParagraphFont"/>
    <w:link w:val="Title"/>
    <w:rsid w:val="00636B35"/>
    <w:rPr>
      <w:rFonts w:ascii="Arial" w:eastAsia="Times New Roman" w:hAnsi="Arial" w:cs="Arial"/>
      <w:b/>
      <w:bCs/>
      <w:sz w:val="24"/>
      <w:szCs w:val="24"/>
      <w:lang w:val="sl-SI"/>
    </w:rPr>
  </w:style>
  <w:style w:type="paragraph" w:styleId="BodyText">
    <w:name w:val="Body Text"/>
    <w:basedOn w:val="Normal"/>
    <w:link w:val="BodyTextChar"/>
    <w:rsid w:val="00636B35"/>
    <w:pPr>
      <w:spacing w:after="0" w:line="240" w:lineRule="auto"/>
      <w:jc w:val="both"/>
    </w:pPr>
    <w:rPr>
      <w:rFonts w:ascii="Times New Roman" w:eastAsia="Times New Roman" w:hAnsi="Times New Roman" w:cs="Arial"/>
      <w:sz w:val="20"/>
      <w:szCs w:val="24"/>
      <w:lang w:val="sl-SI"/>
    </w:rPr>
  </w:style>
  <w:style w:type="character" w:customStyle="1" w:styleId="BodyTextChar">
    <w:name w:val="Body Text Char"/>
    <w:basedOn w:val="DefaultParagraphFont"/>
    <w:link w:val="BodyText"/>
    <w:rsid w:val="00636B35"/>
    <w:rPr>
      <w:rFonts w:ascii="Times New Roman" w:eastAsia="Times New Roman" w:hAnsi="Times New Roman" w:cs="Arial"/>
      <w:sz w:val="20"/>
      <w:szCs w:val="24"/>
      <w:lang w:val="sl-SI"/>
    </w:rPr>
  </w:style>
  <w:style w:type="paragraph" w:styleId="Footer">
    <w:name w:val="footer"/>
    <w:basedOn w:val="Normal"/>
    <w:link w:val="FooterChar"/>
    <w:rsid w:val="00636B35"/>
    <w:pPr>
      <w:tabs>
        <w:tab w:val="center" w:pos="4320"/>
        <w:tab w:val="right" w:pos="8640"/>
      </w:tabs>
      <w:spacing w:after="0" w:line="240" w:lineRule="auto"/>
      <w:jc w:val="both"/>
    </w:pPr>
    <w:rPr>
      <w:rFonts w:ascii="Times New Roman" w:eastAsia="Times New Roman" w:hAnsi="Times New Roman" w:cs="Times New Roman"/>
      <w:sz w:val="24"/>
      <w:szCs w:val="24"/>
      <w:lang w:val="sl-SI"/>
    </w:rPr>
  </w:style>
  <w:style w:type="character" w:customStyle="1" w:styleId="FooterChar">
    <w:name w:val="Footer Char"/>
    <w:basedOn w:val="DefaultParagraphFont"/>
    <w:link w:val="Footer"/>
    <w:rsid w:val="00636B35"/>
    <w:rPr>
      <w:rFonts w:ascii="Times New Roman" w:eastAsia="Times New Roman" w:hAnsi="Times New Roman" w:cs="Times New Roman"/>
      <w:sz w:val="24"/>
      <w:szCs w:val="24"/>
      <w:lang w:val="sl-SI"/>
    </w:rPr>
  </w:style>
  <w:style w:type="character" w:styleId="PageNumber">
    <w:name w:val="page number"/>
    <w:basedOn w:val="DefaultParagraphFont"/>
    <w:rsid w:val="00636B35"/>
  </w:style>
  <w:style w:type="paragraph" w:styleId="BodyTextIndent">
    <w:name w:val="Body Text Indent"/>
    <w:basedOn w:val="Normal"/>
    <w:link w:val="BodyTextIndentChar"/>
    <w:rsid w:val="00636B35"/>
    <w:pPr>
      <w:spacing w:after="0" w:line="240" w:lineRule="auto"/>
      <w:ind w:left="360" w:hanging="360"/>
      <w:jc w:val="both"/>
    </w:pPr>
    <w:rPr>
      <w:rFonts w:ascii="Arial" w:eastAsia="Times New Roman" w:hAnsi="Arial" w:cs="Times New Roman"/>
      <w:b/>
      <w:sz w:val="20"/>
      <w:szCs w:val="24"/>
      <w:lang w:val="sl-SI"/>
    </w:rPr>
  </w:style>
  <w:style w:type="character" w:customStyle="1" w:styleId="BodyTextIndentChar">
    <w:name w:val="Body Text Indent Char"/>
    <w:basedOn w:val="DefaultParagraphFont"/>
    <w:link w:val="BodyTextIndent"/>
    <w:rsid w:val="00636B35"/>
    <w:rPr>
      <w:rFonts w:ascii="Arial" w:eastAsia="Times New Roman" w:hAnsi="Arial" w:cs="Times New Roman"/>
      <w:b/>
      <w:sz w:val="20"/>
      <w:szCs w:val="24"/>
      <w:lang w:val="sl-SI"/>
    </w:rPr>
  </w:style>
  <w:style w:type="paragraph" w:styleId="BodyTextIndent2">
    <w:name w:val="Body Text Indent 2"/>
    <w:aliases w:val="  uvlaka 2"/>
    <w:basedOn w:val="Normal"/>
    <w:link w:val="BodyTextIndent2Char"/>
    <w:rsid w:val="00636B35"/>
    <w:pPr>
      <w:spacing w:after="0" w:line="240" w:lineRule="auto"/>
      <w:ind w:left="360"/>
      <w:jc w:val="both"/>
    </w:pPr>
    <w:rPr>
      <w:rFonts w:ascii="Arial" w:eastAsia="Times New Roman" w:hAnsi="Arial" w:cs="Times New Roman"/>
      <w:sz w:val="20"/>
      <w:szCs w:val="24"/>
      <w:lang w:val="sl-SI"/>
    </w:rPr>
  </w:style>
  <w:style w:type="character" w:customStyle="1" w:styleId="BodyTextIndent2Char">
    <w:name w:val="Body Text Indent 2 Char"/>
    <w:aliases w:val="  uvlaka 2 Char"/>
    <w:basedOn w:val="DefaultParagraphFont"/>
    <w:link w:val="BodyTextIndent2"/>
    <w:rsid w:val="00636B35"/>
    <w:rPr>
      <w:rFonts w:ascii="Arial" w:eastAsia="Times New Roman" w:hAnsi="Arial" w:cs="Times New Roman"/>
      <w:sz w:val="20"/>
      <w:szCs w:val="24"/>
      <w:lang w:val="sl-SI"/>
    </w:rPr>
  </w:style>
  <w:style w:type="paragraph" w:styleId="BodyTextIndent3">
    <w:name w:val="Body Text Indent 3"/>
    <w:aliases w:val=" uvlaka 3"/>
    <w:basedOn w:val="Normal"/>
    <w:link w:val="BodyTextIndent3Char"/>
    <w:rsid w:val="00636B35"/>
    <w:pPr>
      <w:spacing w:after="0" w:line="240" w:lineRule="auto"/>
      <w:ind w:left="360"/>
      <w:jc w:val="both"/>
    </w:pPr>
    <w:rPr>
      <w:rFonts w:ascii="Arial" w:eastAsia="Times New Roman" w:hAnsi="Arial" w:cs="Times New Roman"/>
      <w:sz w:val="20"/>
      <w:szCs w:val="24"/>
      <w:lang w:val="sl-SI"/>
    </w:rPr>
  </w:style>
  <w:style w:type="character" w:customStyle="1" w:styleId="BodyTextIndent3Char">
    <w:name w:val="Body Text Indent 3 Char"/>
    <w:aliases w:val=" uvlaka 3 Char"/>
    <w:basedOn w:val="DefaultParagraphFont"/>
    <w:link w:val="BodyTextIndent3"/>
    <w:rsid w:val="00636B35"/>
    <w:rPr>
      <w:rFonts w:ascii="Arial" w:eastAsia="Times New Roman" w:hAnsi="Arial" w:cs="Times New Roman"/>
      <w:sz w:val="20"/>
      <w:szCs w:val="24"/>
      <w:lang w:val="sl-SI"/>
    </w:rPr>
  </w:style>
  <w:style w:type="paragraph" w:styleId="BlockText">
    <w:name w:val="Block Text"/>
    <w:basedOn w:val="Normal"/>
    <w:rsid w:val="00636B35"/>
    <w:pPr>
      <w:spacing w:after="0" w:line="240" w:lineRule="auto"/>
      <w:ind w:left="360" w:right="71"/>
      <w:jc w:val="both"/>
    </w:pPr>
    <w:rPr>
      <w:rFonts w:ascii="Arial" w:eastAsia="Times New Roman" w:hAnsi="Arial" w:cs="Times New Roman"/>
      <w:sz w:val="20"/>
      <w:szCs w:val="24"/>
      <w:lang w:val="sl-SI"/>
    </w:rPr>
  </w:style>
  <w:style w:type="paragraph" w:styleId="BodyText3">
    <w:name w:val="Body Text 3"/>
    <w:basedOn w:val="Normal"/>
    <w:link w:val="BodyText3Char"/>
    <w:rsid w:val="00636B35"/>
    <w:pPr>
      <w:tabs>
        <w:tab w:val="left" w:pos="-2127"/>
        <w:tab w:val="left" w:pos="-1985"/>
        <w:tab w:val="left" w:pos="-1843"/>
      </w:tabs>
      <w:spacing w:before="120" w:after="0" w:line="240" w:lineRule="auto"/>
      <w:jc w:val="both"/>
    </w:pPr>
    <w:rPr>
      <w:rFonts w:ascii="Arial" w:eastAsia="Times New Roman" w:hAnsi="Arial" w:cs="Arial"/>
      <w:snapToGrid w:val="0"/>
      <w:sz w:val="20"/>
      <w:szCs w:val="20"/>
      <w:lang w:val="sl-SI"/>
    </w:rPr>
  </w:style>
  <w:style w:type="character" w:customStyle="1" w:styleId="BodyText3Char">
    <w:name w:val="Body Text 3 Char"/>
    <w:basedOn w:val="DefaultParagraphFont"/>
    <w:link w:val="BodyText3"/>
    <w:rsid w:val="00636B35"/>
    <w:rPr>
      <w:rFonts w:ascii="Arial" w:eastAsia="Times New Roman" w:hAnsi="Arial" w:cs="Arial"/>
      <w:snapToGrid w:val="0"/>
      <w:sz w:val="20"/>
      <w:szCs w:val="20"/>
      <w:lang w:val="sl-SI"/>
    </w:rPr>
  </w:style>
  <w:style w:type="paragraph" w:styleId="Subtitle">
    <w:name w:val="Subtitle"/>
    <w:basedOn w:val="Normal"/>
    <w:link w:val="SubtitleChar"/>
    <w:qFormat/>
    <w:rsid w:val="00636B35"/>
    <w:pPr>
      <w:spacing w:after="0" w:line="240" w:lineRule="auto"/>
      <w:jc w:val="both"/>
    </w:pPr>
    <w:rPr>
      <w:rFonts w:ascii="Arial" w:eastAsia="Times New Roman" w:hAnsi="Arial" w:cs="Arial"/>
      <w:b/>
      <w:bCs/>
      <w:sz w:val="20"/>
      <w:szCs w:val="20"/>
      <w:lang w:val="sl-SI"/>
    </w:rPr>
  </w:style>
  <w:style w:type="character" w:customStyle="1" w:styleId="SubtitleChar">
    <w:name w:val="Subtitle Char"/>
    <w:basedOn w:val="DefaultParagraphFont"/>
    <w:link w:val="Subtitle"/>
    <w:rsid w:val="00636B35"/>
    <w:rPr>
      <w:rFonts w:ascii="Arial" w:eastAsia="Times New Roman" w:hAnsi="Arial" w:cs="Arial"/>
      <w:b/>
      <w:bCs/>
      <w:sz w:val="20"/>
      <w:szCs w:val="20"/>
      <w:lang w:val="sl-SI"/>
    </w:rPr>
  </w:style>
  <w:style w:type="paragraph" w:styleId="BodyText2">
    <w:name w:val="Body Text 2"/>
    <w:basedOn w:val="Normal"/>
    <w:link w:val="BodyText2Char"/>
    <w:rsid w:val="00636B35"/>
    <w:pPr>
      <w:spacing w:after="0" w:line="240" w:lineRule="auto"/>
      <w:ind w:right="4"/>
      <w:jc w:val="both"/>
    </w:pPr>
    <w:rPr>
      <w:rFonts w:ascii="Arial" w:eastAsia="Times New Roman" w:hAnsi="Arial" w:cs="Arial"/>
      <w:sz w:val="20"/>
      <w:szCs w:val="24"/>
      <w:lang w:val="sl-SI"/>
    </w:rPr>
  </w:style>
  <w:style w:type="character" w:customStyle="1" w:styleId="BodyText2Char">
    <w:name w:val="Body Text 2 Char"/>
    <w:basedOn w:val="DefaultParagraphFont"/>
    <w:link w:val="BodyText2"/>
    <w:rsid w:val="00636B35"/>
    <w:rPr>
      <w:rFonts w:ascii="Arial" w:eastAsia="Times New Roman" w:hAnsi="Arial" w:cs="Arial"/>
      <w:sz w:val="20"/>
      <w:szCs w:val="24"/>
      <w:lang w:val="sl-SI"/>
    </w:rPr>
  </w:style>
  <w:style w:type="paragraph" w:customStyle="1" w:styleId="fDTLogo">
    <w:name w:val="f_D&amp;T_Logo"/>
    <w:basedOn w:val="Normal"/>
    <w:rsid w:val="00636B35"/>
    <w:pPr>
      <w:framePr w:wrap="notBeside" w:vAnchor="page" w:hAnchor="page" w:x="1191" w:y="908"/>
      <w:overflowPunct w:val="0"/>
      <w:autoSpaceDE w:val="0"/>
      <w:autoSpaceDN w:val="0"/>
      <w:adjustRightInd w:val="0"/>
      <w:spacing w:after="0" w:line="240" w:lineRule="auto"/>
      <w:jc w:val="both"/>
      <w:textAlignment w:val="baseline"/>
    </w:pPr>
    <w:rPr>
      <w:rFonts w:ascii="CG Times (WN)" w:eastAsia="Times New Roman" w:hAnsi="CG Times (WN)" w:cs="Times New Roman"/>
      <w:sz w:val="24"/>
      <w:szCs w:val="20"/>
    </w:rPr>
  </w:style>
  <w:style w:type="paragraph" w:customStyle="1" w:styleId="fDTTLogo">
    <w:name w:val="f_DTT_Logo"/>
    <w:basedOn w:val="Normal"/>
    <w:rsid w:val="00636B35"/>
    <w:pPr>
      <w:framePr w:wrap="notBeside" w:vAnchor="page" w:hAnchor="page" w:x="1701" w:y="14346"/>
      <w:overflowPunct w:val="0"/>
      <w:autoSpaceDE w:val="0"/>
      <w:autoSpaceDN w:val="0"/>
      <w:adjustRightInd w:val="0"/>
      <w:spacing w:after="0" w:line="240" w:lineRule="auto"/>
      <w:jc w:val="both"/>
      <w:textAlignment w:val="baseline"/>
    </w:pPr>
    <w:rPr>
      <w:rFonts w:ascii="CG Times (WN)" w:eastAsia="Times New Roman" w:hAnsi="CG Times (WN)" w:cs="Times New Roman"/>
      <w:sz w:val="24"/>
      <w:szCs w:val="20"/>
    </w:rPr>
  </w:style>
  <w:style w:type="paragraph" w:customStyle="1" w:styleId="HangingIndent1">
    <w:name w:val="Hanging Indent 1"/>
    <w:basedOn w:val="BodyText"/>
    <w:rsid w:val="00636B35"/>
    <w:pPr>
      <w:overflowPunct w:val="0"/>
      <w:autoSpaceDE w:val="0"/>
      <w:autoSpaceDN w:val="0"/>
      <w:adjustRightInd w:val="0"/>
      <w:spacing w:after="240"/>
      <w:ind w:left="360" w:hanging="360"/>
      <w:jc w:val="left"/>
      <w:textAlignment w:val="baseline"/>
    </w:pPr>
    <w:rPr>
      <w:rFonts w:cs="Times New Roman"/>
      <w:sz w:val="24"/>
      <w:szCs w:val="20"/>
      <w:lang w:val="en-US"/>
    </w:rPr>
  </w:style>
  <w:style w:type="paragraph" w:customStyle="1" w:styleId="HangingIndent2">
    <w:name w:val="Hanging Indent 2"/>
    <w:basedOn w:val="BodyText"/>
    <w:rsid w:val="00636B35"/>
    <w:pPr>
      <w:overflowPunct w:val="0"/>
      <w:autoSpaceDE w:val="0"/>
      <w:autoSpaceDN w:val="0"/>
      <w:adjustRightInd w:val="0"/>
      <w:spacing w:after="240"/>
      <w:ind w:left="720" w:hanging="360"/>
      <w:jc w:val="left"/>
      <w:textAlignment w:val="baseline"/>
    </w:pPr>
    <w:rPr>
      <w:rFonts w:cs="Times New Roman"/>
      <w:sz w:val="24"/>
      <w:szCs w:val="20"/>
      <w:lang w:val="en-US"/>
    </w:rPr>
  </w:style>
  <w:style w:type="paragraph" w:customStyle="1" w:styleId="HangingIndent3">
    <w:name w:val="Hanging Indent 3"/>
    <w:basedOn w:val="BodyText"/>
    <w:rsid w:val="00636B35"/>
    <w:pPr>
      <w:overflowPunct w:val="0"/>
      <w:autoSpaceDE w:val="0"/>
      <w:autoSpaceDN w:val="0"/>
      <w:adjustRightInd w:val="0"/>
      <w:spacing w:after="240"/>
      <w:ind w:left="1080" w:hanging="360"/>
      <w:jc w:val="left"/>
      <w:textAlignment w:val="baseline"/>
    </w:pPr>
    <w:rPr>
      <w:rFonts w:cs="Times New Roman"/>
      <w:sz w:val="24"/>
      <w:szCs w:val="20"/>
      <w:lang w:val="en-US"/>
    </w:rPr>
  </w:style>
  <w:style w:type="paragraph" w:customStyle="1" w:styleId="HangingIndent4">
    <w:name w:val="Hanging Indent 4"/>
    <w:basedOn w:val="BodyText"/>
    <w:rsid w:val="00636B35"/>
    <w:pPr>
      <w:overflowPunct w:val="0"/>
      <w:autoSpaceDE w:val="0"/>
      <w:autoSpaceDN w:val="0"/>
      <w:adjustRightInd w:val="0"/>
      <w:spacing w:after="240"/>
      <w:ind w:left="1440" w:hanging="360"/>
      <w:jc w:val="left"/>
      <w:textAlignment w:val="baseline"/>
    </w:pPr>
    <w:rPr>
      <w:rFonts w:cs="Times New Roman"/>
      <w:sz w:val="24"/>
      <w:szCs w:val="20"/>
      <w:lang w:val="en-US"/>
    </w:rPr>
  </w:style>
  <w:style w:type="paragraph" w:customStyle="1" w:styleId="HangingIndent5">
    <w:name w:val="Hanging Indent 5"/>
    <w:basedOn w:val="BodyText"/>
    <w:rsid w:val="00636B35"/>
    <w:pPr>
      <w:overflowPunct w:val="0"/>
      <w:autoSpaceDE w:val="0"/>
      <w:autoSpaceDN w:val="0"/>
      <w:adjustRightInd w:val="0"/>
      <w:spacing w:after="240"/>
      <w:ind w:left="1800" w:hanging="360"/>
      <w:jc w:val="left"/>
      <w:textAlignment w:val="baseline"/>
    </w:pPr>
    <w:rPr>
      <w:rFonts w:cs="Times New Roman"/>
      <w:sz w:val="24"/>
      <w:szCs w:val="20"/>
      <w:lang w:val="en-US"/>
    </w:rPr>
  </w:style>
  <w:style w:type="paragraph" w:styleId="CommentText">
    <w:name w:val="annotation text"/>
    <w:basedOn w:val="Normal"/>
    <w:link w:val="CommentTextChar"/>
    <w:semiHidden/>
    <w:rsid w:val="00636B35"/>
    <w:pPr>
      <w:spacing w:after="0" w:line="240" w:lineRule="auto"/>
      <w:jc w:val="both"/>
    </w:pPr>
    <w:rPr>
      <w:rFonts w:ascii="Helvetica" w:eastAsia="Times New Roman" w:hAnsi="Helvetica" w:cs="Times New Roman"/>
      <w:snapToGrid w:val="0"/>
      <w:sz w:val="20"/>
      <w:szCs w:val="24"/>
    </w:rPr>
  </w:style>
  <w:style w:type="character" w:customStyle="1" w:styleId="CommentTextChar">
    <w:name w:val="Comment Text Char"/>
    <w:basedOn w:val="DefaultParagraphFont"/>
    <w:link w:val="CommentText"/>
    <w:semiHidden/>
    <w:rsid w:val="00636B35"/>
    <w:rPr>
      <w:rFonts w:ascii="Helvetica" w:eastAsia="Times New Roman" w:hAnsi="Helvetica" w:cs="Times New Roman"/>
      <w:snapToGrid w:val="0"/>
      <w:sz w:val="20"/>
      <w:szCs w:val="24"/>
    </w:rPr>
  </w:style>
  <w:style w:type="paragraph" w:customStyle="1" w:styleId="font5">
    <w:name w:val="font5"/>
    <w:basedOn w:val="Normal"/>
    <w:rsid w:val="00636B35"/>
    <w:pPr>
      <w:spacing w:before="100" w:beforeAutospacing="1" w:after="100" w:afterAutospacing="1" w:line="240" w:lineRule="auto"/>
      <w:jc w:val="both"/>
    </w:pPr>
    <w:rPr>
      <w:rFonts w:ascii="Arial" w:eastAsia="Arial Unicode MS" w:hAnsi="Arial" w:cs="Arial"/>
      <w:b/>
      <w:bCs/>
      <w:sz w:val="28"/>
      <w:szCs w:val="28"/>
      <w:lang w:val="hr-HR" w:eastAsia="hr-HR"/>
    </w:rPr>
  </w:style>
  <w:style w:type="paragraph" w:customStyle="1" w:styleId="font6">
    <w:name w:val="font6"/>
    <w:basedOn w:val="Normal"/>
    <w:rsid w:val="00636B35"/>
    <w:pPr>
      <w:spacing w:before="100" w:beforeAutospacing="1" w:after="100" w:afterAutospacing="1" w:line="240" w:lineRule="auto"/>
      <w:jc w:val="both"/>
    </w:pPr>
    <w:rPr>
      <w:rFonts w:ascii="Arial" w:eastAsia="Arial Unicode MS" w:hAnsi="Arial" w:cs="Arial"/>
      <w:sz w:val="24"/>
      <w:szCs w:val="24"/>
      <w:lang w:val="hr-HR" w:eastAsia="hr-HR"/>
    </w:rPr>
  </w:style>
  <w:style w:type="paragraph" w:customStyle="1" w:styleId="xl32">
    <w:name w:val="xl32"/>
    <w:basedOn w:val="Normal"/>
    <w:rsid w:val="00636B35"/>
    <w:pPr>
      <w:spacing w:before="100" w:beforeAutospacing="1" w:after="100" w:afterAutospacing="1" w:line="240" w:lineRule="auto"/>
      <w:jc w:val="both"/>
    </w:pPr>
    <w:rPr>
      <w:rFonts w:ascii="Arial" w:eastAsia="Arial Unicode MS" w:hAnsi="Arial" w:cs="Arial"/>
      <w:color w:val="000000"/>
      <w:sz w:val="24"/>
      <w:szCs w:val="24"/>
      <w:lang w:val="hr-HR" w:eastAsia="hr-HR"/>
    </w:rPr>
  </w:style>
  <w:style w:type="paragraph" w:customStyle="1" w:styleId="xl33">
    <w:name w:val="xl33"/>
    <w:basedOn w:val="Normal"/>
    <w:rsid w:val="00636B35"/>
    <w:pPr>
      <w:spacing w:before="100" w:beforeAutospacing="1" w:after="100" w:afterAutospacing="1" w:line="240" w:lineRule="auto"/>
      <w:jc w:val="center"/>
      <w:textAlignment w:val="center"/>
    </w:pPr>
    <w:rPr>
      <w:rFonts w:ascii="Arial" w:eastAsia="Arial Unicode MS" w:hAnsi="Arial" w:cs="Arial"/>
      <w:b/>
      <w:bCs/>
      <w:color w:val="000000"/>
      <w:sz w:val="24"/>
      <w:szCs w:val="24"/>
      <w:lang w:val="hr-HR" w:eastAsia="hr-HR"/>
    </w:rPr>
  </w:style>
  <w:style w:type="paragraph" w:customStyle="1" w:styleId="xl34">
    <w:name w:val="xl34"/>
    <w:basedOn w:val="Normal"/>
    <w:rsid w:val="00636B35"/>
    <w:pPr>
      <w:spacing w:before="100" w:beforeAutospacing="1" w:after="100" w:afterAutospacing="1" w:line="240" w:lineRule="auto"/>
      <w:jc w:val="center"/>
      <w:textAlignment w:val="center"/>
    </w:pPr>
    <w:rPr>
      <w:rFonts w:ascii="HelveticaPlain" w:eastAsia="Arial Unicode MS" w:hAnsi="HelveticaPlain" w:cs="Arial Unicode MS"/>
      <w:sz w:val="24"/>
      <w:szCs w:val="24"/>
      <w:lang w:val="hr-HR" w:eastAsia="hr-HR"/>
    </w:rPr>
  </w:style>
  <w:style w:type="paragraph" w:customStyle="1" w:styleId="xl35">
    <w:name w:val="xl35"/>
    <w:basedOn w:val="Normal"/>
    <w:rsid w:val="00636B35"/>
    <w:pPr>
      <w:spacing w:before="100" w:beforeAutospacing="1" w:after="100" w:afterAutospacing="1" w:line="240" w:lineRule="auto"/>
      <w:jc w:val="center"/>
      <w:textAlignment w:val="center"/>
    </w:pPr>
    <w:rPr>
      <w:rFonts w:ascii="Arial" w:eastAsia="Arial Unicode MS" w:hAnsi="Arial" w:cs="Arial"/>
      <w:b/>
      <w:bCs/>
      <w:sz w:val="24"/>
      <w:szCs w:val="24"/>
      <w:lang w:val="hr-HR" w:eastAsia="hr-HR"/>
    </w:rPr>
  </w:style>
  <w:style w:type="paragraph" w:customStyle="1" w:styleId="xl36">
    <w:name w:val="xl36"/>
    <w:basedOn w:val="Normal"/>
    <w:rsid w:val="00636B35"/>
    <w:pPr>
      <w:spacing w:before="100" w:beforeAutospacing="1" w:after="100" w:afterAutospacing="1" w:line="240" w:lineRule="auto"/>
      <w:jc w:val="both"/>
      <w:textAlignment w:val="center"/>
    </w:pPr>
    <w:rPr>
      <w:rFonts w:ascii="Arial" w:eastAsia="Arial Unicode MS" w:hAnsi="Arial" w:cs="Arial"/>
      <w:b/>
      <w:bCs/>
      <w:color w:val="000000"/>
      <w:sz w:val="24"/>
      <w:szCs w:val="24"/>
      <w:lang w:val="hr-HR" w:eastAsia="hr-HR"/>
    </w:rPr>
  </w:style>
  <w:style w:type="paragraph" w:customStyle="1" w:styleId="xl37">
    <w:name w:val="xl37"/>
    <w:basedOn w:val="Normal"/>
    <w:rsid w:val="00636B35"/>
    <w:pPr>
      <w:spacing w:before="100" w:beforeAutospacing="1" w:after="100" w:afterAutospacing="1" w:line="240" w:lineRule="auto"/>
      <w:jc w:val="center"/>
      <w:textAlignment w:val="center"/>
    </w:pPr>
    <w:rPr>
      <w:rFonts w:ascii="Arial" w:eastAsia="Arial Unicode MS" w:hAnsi="Arial" w:cs="Arial"/>
      <w:b/>
      <w:bCs/>
      <w:sz w:val="18"/>
      <w:szCs w:val="18"/>
      <w:lang w:val="hr-HR" w:eastAsia="hr-HR"/>
    </w:rPr>
  </w:style>
  <w:style w:type="paragraph" w:customStyle="1" w:styleId="xl38">
    <w:name w:val="xl38"/>
    <w:basedOn w:val="Normal"/>
    <w:rsid w:val="00636B35"/>
    <w:pPr>
      <w:spacing w:before="100" w:beforeAutospacing="1" w:after="100" w:afterAutospacing="1" w:line="240" w:lineRule="auto"/>
      <w:jc w:val="center"/>
      <w:textAlignment w:val="center"/>
    </w:pPr>
    <w:rPr>
      <w:rFonts w:ascii="Arial" w:eastAsia="Arial Unicode MS" w:hAnsi="Arial" w:cs="Arial"/>
      <w:b/>
      <w:bCs/>
      <w:color w:val="000000"/>
      <w:sz w:val="18"/>
      <w:szCs w:val="18"/>
      <w:lang w:val="hr-HR" w:eastAsia="hr-HR"/>
    </w:rPr>
  </w:style>
  <w:style w:type="paragraph" w:customStyle="1" w:styleId="xl39">
    <w:name w:val="xl39"/>
    <w:basedOn w:val="Normal"/>
    <w:rsid w:val="00636B35"/>
    <w:pPr>
      <w:spacing w:before="100" w:beforeAutospacing="1" w:after="100" w:afterAutospacing="1" w:line="240" w:lineRule="auto"/>
      <w:jc w:val="center"/>
    </w:pPr>
    <w:rPr>
      <w:rFonts w:ascii="Arial" w:eastAsia="Arial Unicode MS" w:hAnsi="Arial" w:cs="Arial"/>
      <w:b/>
      <w:bCs/>
      <w:color w:val="000000"/>
      <w:sz w:val="18"/>
      <w:szCs w:val="18"/>
      <w:lang w:val="hr-HR" w:eastAsia="hr-HR"/>
    </w:rPr>
  </w:style>
  <w:style w:type="paragraph" w:customStyle="1" w:styleId="xl40">
    <w:name w:val="xl40"/>
    <w:basedOn w:val="Normal"/>
    <w:link w:val="xl40Char"/>
    <w:rsid w:val="00636B35"/>
    <w:pPr>
      <w:spacing w:before="100" w:beforeAutospacing="1" w:after="100" w:afterAutospacing="1" w:line="240" w:lineRule="auto"/>
      <w:jc w:val="both"/>
    </w:pPr>
    <w:rPr>
      <w:rFonts w:ascii="Arial" w:eastAsia="Arial Unicode MS" w:hAnsi="Arial" w:cs="Arial"/>
      <w:b/>
      <w:bCs/>
      <w:sz w:val="24"/>
      <w:szCs w:val="24"/>
      <w:lang w:val="hr-HR" w:eastAsia="hr-HR"/>
    </w:rPr>
  </w:style>
  <w:style w:type="paragraph" w:customStyle="1" w:styleId="xl41">
    <w:name w:val="xl41"/>
    <w:basedOn w:val="Normal"/>
    <w:rsid w:val="00636B35"/>
    <w:pPr>
      <w:spacing w:before="100" w:beforeAutospacing="1" w:after="100" w:afterAutospacing="1" w:line="240" w:lineRule="auto"/>
      <w:jc w:val="both"/>
    </w:pPr>
    <w:rPr>
      <w:rFonts w:ascii="Arial" w:eastAsia="Arial Unicode MS" w:hAnsi="Arial" w:cs="Arial"/>
      <w:b/>
      <w:bCs/>
      <w:sz w:val="24"/>
      <w:szCs w:val="24"/>
      <w:lang w:val="hr-HR" w:eastAsia="hr-HR"/>
    </w:rPr>
  </w:style>
  <w:style w:type="paragraph" w:customStyle="1" w:styleId="xl42">
    <w:name w:val="xl42"/>
    <w:basedOn w:val="Normal"/>
    <w:rsid w:val="00636B35"/>
    <w:pPr>
      <w:spacing w:before="100" w:beforeAutospacing="1" w:after="100" w:afterAutospacing="1" w:line="240" w:lineRule="auto"/>
      <w:jc w:val="both"/>
    </w:pPr>
    <w:rPr>
      <w:rFonts w:ascii="Arial" w:eastAsia="Arial Unicode MS" w:hAnsi="Arial" w:cs="Arial"/>
      <w:b/>
      <w:bCs/>
      <w:sz w:val="24"/>
      <w:szCs w:val="24"/>
      <w:lang w:val="hr-HR" w:eastAsia="hr-HR"/>
    </w:rPr>
  </w:style>
  <w:style w:type="paragraph" w:customStyle="1" w:styleId="xl43">
    <w:name w:val="xl43"/>
    <w:basedOn w:val="Normal"/>
    <w:rsid w:val="00636B35"/>
    <w:pPr>
      <w:spacing w:before="100" w:beforeAutospacing="1" w:after="100" w:afterAutospacing="1" w:line="240" w:lineRule="auto"/>
      <w:jc w:val="both"/>
    </w:pPr>
    <w:rPr>
      <w:rFonts w:ascii="Arial" w:eastAsia="Arial Unicode MS" w:hAnsi="Arial" w:cs="Arial"/>
      <w:b/>
      <w:bCs/>
      <w:color w:val="000000"/>
      <w:sz w:val="24"/>
      <w:szCs w:val="24"/>
      <w:lang w:val="hr-HR" w:eastAsia="hr-HR"/>
    </w:rPr>
  </w:style>
  <w:style w:type="paragraph" w:customStyle="1" w:styleId="xl44">
    <w:name w:val="xl44"/>
    <w:basedOn w:val="Normal"/>
    <w:rsid w:val="00636B35"/>
    <w:pPr>
      <w:spacing w:before="100" w:beforeAutospacing="1" w:after="100" w:afterAutospacing="1" w:line="240" w:lineRule="auto"/>
      <w:jc w:val="both"/>
    </w:pPr>
    <w:rPr>
      <w:rFonts w:ascii="Arial" w:eastAsia="Arial Unicode MS" w:hAnsi="Arial" w:cs="Arial"/>
      <w:sz w:val="24"/>
      <w:szCs w:val="24"/>
      <w:lang w:val="hr-HR" w:eastAsia="hr-HR"/>
    </w:rPr>
  </w:style>
  <w:style w:type="paragraph" w:customStyle="1" w:styleId="xl45">
    <w:name w:val="xl45"/>
    <w:basedOn w:val="Normal"/>
    <w:rsid w:val="00636B35"/>
    <w:pPr>
      <w:spacing w:before="100" w:beforeAutospacing="1" w:after="100" w:afterAutospacing="1" w:line="240" w:lineRule="auto"/>
      <w:jc w:val="center"/>
    </w:pPr>
    <w:rPr>
      <w:rFonts w:ascii="Arial" w:eastAsia="Arial Unicode MS" w:hAnsi="Arial" w:cs="Arial"/>
      <w:sz w:val="24"/>
      <w:szCs w:val="24"/>
      <w:lang w:val="hr-HR" w:eastAsia="hr-HR"/>
    </w:rPr>
  </w:style>
  <w:style w:type="paragraph" w:customStyle="1" w:styleId="xl46">
    <w:name w:val="xl46"/>
    <w:basedOn w:val="Normal"/>
    <w:rsid w:val="00636B35"/>
    <w:pPr>
      <w:spacing w:before="100" w:beforeAutospacing="1" w:after="100" w:afterAutospacing="1" w:line="240" w:lineRule="auto"/>
      <w:jc w:val="both"/>
    </w:pPr>
    <w:rPr>
      <w:rFonts w:ascii="Arial" w:eastAsia="Arial Unicode MS" w:hAnsi="Arial" w:cs="Arial"/>
      <w:color w:val="000000"/>
      <w:sz w:val="24"/>
      <w:szCs w:val="24"/>
      <w:lang w:val="hr-HR" w:eastAsia="hr-HR"/>
    </w:rPr>
  </w:style>
  <w:style w:type="paragraph" w:customStyle="1" w:styleId="xl47">
    <w:name w:val="xl47"/>
    <w:basedOn w:val="Normal"/>
    <w:rsid w:val="00636B35"/>
    <w:pPr>
      <w:pBdr>
        <w:top w:val="single" w:sz="4" w:space="0" w:color="auto"/>
        <w:bottom w:val="single" w:sz="4" w:space="0" w:color="auto"/>
      </w:pBdr>
      <w:spacing w:before="100" w:beforeAutospacing="1" w:after="100" w:afterAutospacing="1" w:line="240" w:lineRule="auto"/>
      <w:jc w:val="both"/>
    </w:pPr>
    <w:rPr>
      <w:rFonts w:ascii="Arial" w:eastAsia="Arial Unicode MS" w:hAnsi="Arial" w:cs="Arial"/>
      <w:b/>
      <w:bCs/>
      <w:color w:val="000000"/>
      <w:sz w:val="24"/>
      <w:szCs w:val="24"/>
      <w:lang w:val="hr-HR" w:eastAsia="hr-HR"/>
    </w:rPr>
  </w:style>
  <w:style w:type="paragraph" w:customStyle="1" w:styleId="xl48">
    <w:name w:val="xl48"/>
    <w:basedOn w:val="Normal"/>
    <w:rsid w:val="00636B35"/>
    <w:pPr>
      <w:pBdr>
        <w:top w:val="single" w:sz="4" w:space="0" w:color="auto"/>
        <w:bottom w:val="double" w:sz="6" w:space="0" w:color="auto"/>
      </w:pBdr>
      <w:spacing w:before="100" w:beforeAutospacing="1" w:after="100" w:afterAutospacing="1" w:line="240" w:lineRule="auto"/>
      <w:jc w:val="both"/>
    </w:pPr>
    <w:rPr>
      <w:rFonts w:ascii="Arial" w:eastAsia="Arial Unicode MS" w:hAnsi="Arial" w:cs="Arial"/>
      <w:b/>
      <w:bCs/>
      <w:color w:val="000000"/>
      <w:sz w:val="24"/>
      <w:szCs w:val="24"/>
      <w:lang w:val="hr-HR" w:eastAsia="hr-HR"/>
    </w:rPr>
  </w:style>
  <w:style w:type="paragraph" w:customStyle="1" w:styleId="xl49">
    <w:name w:val="xl49"/>
    <w:basedOn w:val="Normal"/>
    <w:rsid w:val="00636B35"/>
    <w:pPr>
      <w:pBdr>
        <w:top w:val="single" w:sz="4" w:space="0" w:color="auto"/>
      </w:pBdr>
      <w:spacing w:before="100" w:beforeAutospacing="1" w:after="100" w:afterAutospacing="1" w:line="240" w:lineRule="auto"/>
      <w:jc w:val="both"/>
    </w:pPr>
    <w:rPr>
      <w:rFonts w:ascii="Arial" w:eastAsia="Arial Unicode MS" w:hAnsi="Arial" w:cs="Arial"/>
      <w:b/>
      <w:bCs/>
      <w:color w:val="000000"/>
      <w:sz w:val="24"/>
      <w:szCs w:val="24"/>
      <w:lang w:val="hr-HR" w:eastAsia="hr-HR"/>
    </w:rPr>
  </w:style>
  <w:style w:type="paragraph" w:customStyle="1" w:styleId="xl50">
    <w:name w:val="xl50"/>
    <w:basedOn w:val="Normal"/>
    <w:rsid w:val="00636B35"/>
    <w:pPr>
      <w:spacing w:before="100" w:beforeAutospacing="1" w:after="100" w:afterAutospacing="1" w:line="240" w:lineRule="auto"/>
      <w:jc w:val="both"/>
      <w:textAlignment w:val="center"/>
    </w:pPr>
    <w:rPr>
      <w:rFonts w:ascii="Arial" w:eastAsia="Arial Unicode MS" w:hAnsi="Arial" w:cs="Arial"/>
      <w:b/>
      <w:bCs/>
      <w:sz w:val="44"/>
      <w:szCs w:val="44"/>
      <w:lang w:val="hr-HR" w:eastAsia="hr-HR"/>
    </w:rPr>
  </w:style>
  <w:style w:type="paragraph" w:customStyle="1" w:styleId="xl51">
    <w:name w:val="xl51"/>
    <w:basedOn w:val="Normal"/>
    <w:rsid w:val="00636B35"/>
    <w:pPr>
      <w:spacing w:before="100" w:beforeAutospacing="1" w:after="100" w:afterAutospacing="1" w:line="240" w:lineRule="auto"/>
      <w:jc w:val="both"/>
      <w:textAlignment w:val="center"/>
    </w:pPr>
    <w:rPr>
      <w:rFonts w:ascii="HelveticaPlain" w:eastAsia="Arial Unicode MS" w:hAnsi="HelveticaPlain" w:cs="Arial Unicode MS"/>
      <w:sz w:val="44"/>
      <w:szCs w:val="44"/>
      <w:lang w:val="hr-HR" w:eastAsia="hr-HR"/>
    </w:rPr>
  </w:style>
  <w:style w:type="paragraph" w:customStyle="1" w:styleId="xl52">
    <w:name w:val="xl52"/>
    <w:basedOn w:val="Normal"/>
    <w:rsid w:val="00636B35"/>
    <w:pPr>
      <w:spacing w:before="100" w:beforeAutospacing="1" w:after="100" w:afterAutospacing="1" w:line="240" w:lineRule="auto"/>
      <w:jc w:val="both"/>
      <w:textAlignment w:val="center"/>
    </w:pPr>
    <w:rPr>
      <w:rFonts w:ascii="HelveticaPlain" w:eastAsia="Arial Unicode MS" w:hAnsi="HelveticaPlain" w:cs="Arial Unicode MS"/>
      <w:sz w:val="44"/>
      <w:szCs w:val="44"/>
      <w:lang w:val="hr-HR" w:eastAsia="hr-HR"/>
    </w:rPr>
  </w:style>
  <w:style w:type="paragraph" w:customStyle="1" w:styleId="xl53">
    <w:name w:val="xl53"/>
    <w:basedOn w:val="Normal"/>
    <w:rsid w:val="00636B35"/>
    <w:pPr>
      <w:spacing w:before="100" w:beforeAutospacing="1" w:after="100" w:afterAutospacing="1" w:line="240" w:lineRule="auto"/>
      <w:jc w:val="center"/>
    </w:pPr>
    <w:rPr>
      <w:rFonts w:ascii="Arial" w:eastAsia="Arial Unicode MS" w:hAnsi="Arial" w:cs="Arial"/>
      <w:sz w:val="24"/>
      <w:szCs w:val="24"/>
      <w:lang w:val="hr-HR" w:eastAsia="hr-HR"/>
    </w:rPr>
  </w:style>
  <w:style w:type="paragraph" w:customStyle="1" w:styleId="font7">
    <w:name w:val="font7"/>
    <w:basedOn w:val="Normal"/>
    <w:rsid w:val="00636B35"/>
    <w:pPr>
      <w:spacing w:before="100" w:beforeAutospacing="1" w:after="100" w:afterAutospacing="1" w:line="240" w:lineRule="auto"/>
      <w:jc w:val="both"/>
    </w:pPr>
    <w:rPr>
      <w:rFonts w:ascii="Arial" w:eastAsia="Arial Unicode MS" w:hAnsi="Arial" w:cs="Arial"/>
      <w:sz w:val="20"/>
      <w:szCs w:val="20"/>
    </w:rPr>
  </w:style>
  <w:style w:type="paragraph" w:customStyle="1" w:styleId="xl54">
    <w:name w:val="xl54"/>
    <w:basedOn w:val="Normal"/>
    <w:rsid w:val="00636B35"/>
    <w:pPr>
      <w:spacing w:before="100" w:beforeAutospacing="1" w:after="100" w:afterAutospacing="1" w:line="240" w:lineRule="auto"/>
      <w:jc w:val="both"/>
    </w:pPr>
    <w:rPr>
      <w:rFonts w:ascii="Arial" w:eastAsia="Arial Unicode MS" w:hAnsi="Arial" w:cs="Arial"/>
      <w:color w:val="000000"/>
      <w:sz w:val="16"/>
      <w:szCs w:val="16"/>
    </w:rPr>
  </w:style>
  <w:style w:type="paragraph" w:customStyle="1" w:styleId="xl55">
    <w:name w:val="xl55"/>
    <w:basedOn w:val="Normal"/>
    <w:rsid w:val="00636B35"/>
    <w:pPr>
      <w:spacing w:before="100" w:beforeAutospacing="1" w:after="100" w:afterAutospacing="1" w:line="240" w:lineRule="auto"/>
      <w:jc w:val="both"/>
    </w:pPr>
    <w:rPr>
      <w:rFonts w:ascii="Arial" w:eastAsia="Arial Unicode MS" w:hAnsi="Arial" w:cs="Arial"/>
      <w:sz w:val="16"/>
      <w:szCs w:val="16"/>
    </w:rPr>
  </w:style>
  <w:style w:type="paragraph" w:customStyle="1" w:styleId="xl56">
    <w:name w:val="xl56"/>
    <w:basedOn w:val="Normal"/>
    <w:rsid w:val="00636B35"/>
    <w:pPr>
      <w:pBdr>
        <w:top w:val="single" w:sz="4" w:space="0" w:color="auto"/>
        <w:bottom w:val="double" w:sz="6" w:space="0" w:color="auto"/>
      </w:pBdr>
      <w:spacing w:before="100" w:beforeAutospacing="1" w:after="100" w:afterAutospacing="1" w:line="240" w:lineRule="auto"/>
      <w:jc w:val="both"/>
    </w:pPr>
    <w:rPr>
      <w:rFonts w:ascii="Arial" w:eastAsia="Arial Unicode MS" w:hAnsi="Arial" w:cs="Arial"/>
      <w:b/>
      <w:bCs/>
      <w:color w:val="000000"/>
      <w:sz w:val="16"/>
      <w:szCs w:val="16"/>
    </w:rPr>
  </w:style>
  <w:style w:type="paragraph" w:customStyle="1" w:styleId="xl57">
    <w:name w:val="xl57"/>
    <w:basedOn w:val="Normal"/>
    <w:rsid w:val="00636B35"/>
    <w:pPr>
      <w:spacing w:before="100" w:beforeAutospacing="1" w:after="100" w:afterAutospacing="1" w:line="240" w:lineRule="auto"/>
      <w:jc w:val="both"/>
    </w:pPr>
    <w:rPr>
      <w:rFonts w:ascii="Arial" w:eastAsia="Arial Unicode MS" w:hAnsi="Arial" w:cs="Arial"/>
      <w:color w:val="000000"/>
      <w:sz w:val="16"/>
      <w:szCs w:val="16"/>
    </w:rPr>
  </w:style>
  <w:style w:type="paragraph" w:customStyle="1" w:styleId="xl58">
    <w:name w:val="xl58"/>
    <w:basedOn w:val="Normal"/>
    <w:rsid w:val="00636B35"/>
    <w:pPr>
      <w:spacing w:before="100" w:beforeAutospacing="1" w:after="100" w:afterAutospacing="1" w:line="240" w:lineRule="auto"/>
      <w:jc w:val="center"/>
      <w:textAlignment w:val="center"/>
    </w:pPr>
    <w:rPr>
      <w:rFonts w:ascii="HelveticaPlain" w:eastAsia="Arial Unicode MS" w:hAnsi="HelveticaPlain" w:cs="Arial Unicode MS"/>
      <w:sz w:val="16"/>
      <w:szCs w:val="16"/>
    </w:rPr>
  </w:style>
  <w:style w:type="paragraph" w:customStyle="1" w:styleId="xl59">
    <w:name w:val="xl59"/>
    <w:basedOn w:val="Normal"/>
    <w:rsid w:val="00636B35"/>
    <w:pPr>
      <w:pBdr>
        <w:bottom w:val="double" w:sz="6" w:space="0" w:color="auto"/>
      </w:pBdr>
      <w:spacing w:before="100" w:beforeAutospacing="1" w:after="100" w:afterAutospacing="1" w:line="240" w:lineRule="auto"/>
      <w:jc w:val="both"/>
    </w:pPr>
    <w:rPr>
      <w:rFonts w:ascii="Arial" w:eastAsia="Arial Unicode MS" w:hAnsi="Arial" w:cs="Arial"/>
      <w:b/>
      <w:bCs/>
      <w:color w:val="000000"/>
      <w:sz w:val="16"/>
      <w:szCs w:val="16"/>
    </w:rPr>
  </w:style>
  <w:style w:type="paragraph" w:customStyle="1" w:styleId="xl60">
    <w:name w:val="xl60"/>
    <w:basedOn w:val="Normal"/>
    <w:rsid w:val="00636B35"/>
    <w:pPr>
      <w:spacing w:before="100" w:beforeAutospacing="1" w:after="100" w:afterAutospacing="1" w:line="240" w:lineRule="auto"/>
      <w:jc w:val="both"/>
    </w:pPr>
    <w:rPr>
      <w:rFonts w:ascii="Arial" w:eastAsia="Arial Unicode MS" w:hAnsi="Arial" w:cs="Arial"/>
      <w:b/>
      <w:bCs/>
      <w:sz w:val="18"/>
      <w:szCs w:val="18"/>
    </w:rPr>
  </w:style>
  <w:style w:type="paragraph" w:customStyle="1" w:styleId="xl61">
    <w:name w:val="xl61"/>
    <w:basedOn w:val="Normal"/>
    <w:rsid w:val="00636B35"/>
    <w:pPr>
      <w:spacing w:before="100" w:beforeAutospacing="1" w:after="100" w:afterAutospacing="1" w:line="240" w:lineRule="auto"/>
      <w:jc w:val="both"/>
    </w:pPr>
    <w:rPr>
      <w:rFonts w:ascii="Arial" w:eastAsia="Arial Unicode MS" w:hAnsi="Arial" w:cs="Arial"/>
      <w:b/>
      <w:bCs/>
      <w:sz w:val="18"/>
      <w:szCs w:val="18"/>
    </w:rPr>
  </w:style>
  <w:style w:type="paragraph" w:customStyle="1" w:styleId="xl62">
    <w:name w:val="xl62"/>
    <w:basedOn w:val="Normal"/>
    <w:rsid w:val="00636B35"/>
    <w:pPr>
      <w:spacing w:before="100" w:beforeAutospacing="1" w:after="100" w:afterAutospacing="1" w:line="240" w:lineRule="auto"/>
      <w:jc w:val="center"/>
      <w:textAlignment w:val="top"/>
    </w:pPr>
    <w:rPr>
      <w:rFonts w:ascii="Arial" w:eastAsia="Arial Unicode MS" w:hAnsi="Arial" w:cs="Arial"/>
      <w:b/>
      <w:bCs/>
      <w:color w:val="000000"/>
      <w:sz w:val="18"/>
      <w:szCs w:val="18"/>
    </w:rPr>
  </w:style>
  <w:style w:type="paragraph" w:customStyle="1" w:styleId="xl63">
    <w:name w:val="xl63"/>
    <w:basedOn w:val="Normal"/>
    <w:rsid w:val="00636B35"/>
    <w:pPr>
      <w:spacing w:before="100" w:beforeAutospacing="1" w:after="100" w:afterAutospacing="1" w:line="240" w:lineRule="auto"/>
      <w:jc w:val="both"/>
      <w:textAlignment w:val="center"/>
    </w:pPr>
    <w:rPr>
      <w:rFonts w:ascii="Arial" w:eastAsia="Arial Unicode MS" w:hAnsi="Arial" w:cs="Arial"/>
      <w:b/>
      <w:bCs/>
      <w:color w:val="000000"/>
      <w:sz w:val="16"/>
      <w:szCs w:val="16"/>
    </w:rPr>
  </w:style>
  <w:style w:type="paragraph" w:styleId="Caption">
    <w:name w:val="caption"/>
    <w:basedOn w:val="Normal"/>
    <w:next w:val="Normal"/>
    <w:qFormat/>
    <w:rsid w:val="00636B35"/>
    <w:pPr>
      <w:spacing w:after="0" w:line="240" w:lineRule="auto"/>
      <w:jc w:val="both"/>
    </w:pPr>
    <w:rPr>
      <w:rFonts w:ascii="Times New Roman" w:eastAsia="Times New Roman" w:hAnsi="Times New Roman" w:cs="Times New Roman"/>
      <w:b/>
      <w:bCs/>
      <w:sz w:val="24"/>
      <w:szCs w:val="24"/>
      <w:lang w:val="sl-SI"/>
    </w:rPr>
  </w:style>
  <w:style w:type="paragraph" w:customStyle="1" w:styleId="xl25">
    <w:name w:val="xl25"/>
    <w:basedOn w:val="Normal"/>
    <w:rsid w:val="00636B35"/>
    <w:pPr>
      <w:shd w:val="clear" w:color="auto" w:fill="FFFFFF"/>
      <w:spacing w:before="100" w:beforeAutospacing="1" w:after="100" w:afterAutospacing="1" w:line="240" w:lineRule="auto"/>
      <w:jc w:val="both"/>
    </w:pPr>
    <w:rPr>
      <w:rFonts w:ascii="Times New Roman" w:eastAsia="Arial Unicode MS" w:hAnsi="Times New Roman" w:cs="Times New Roman"/>
      <w:b/>
      <w:bCs/>
      <w:sz w:val="36"/>
      <w:szCs w:val="36"/>
      <w:lang w:val="en-GB"/>
    </w:rPr>
  </w:style>
  <w:style w:type="paragraph" w:customStyle="1" w:styleId="xl26">
    <w:name w:val="xl26"/>
    <w:basedOn w:val="Normal"/>
    <w:rsid w:val="00636B35"/>
    <w:pPr>
      <w:shd w:val="clear" w:color="auto" w:fill="FFFFFF"/>
      <w:spacing w:before="100" w:beforeAutospacing="1" w:after="100" w:afterAutospacing="1" w:line="240" w:lineRule="auto"/>
      <w:jc w:val="both"/>
    </w:pPr>
    <w:rPr>
      <w:rFonts w:ascii="Times New Roman" w:eastAsia="Arial Unicode MS" w:hAnsi="Times New Roman" w:cs="Times New Roman"/>
      <w:sz w:val="20"/>
      <w:szCs w:val="20"/>
      <w:lang w:val="en-GB"/>
    </w:rPr>
  </w:style>
  <w:style w:type="paragraph" w:customStyle="1" w:styleId="xl27">
    <w:name w:val="xl27"/>
    <w:basedOn w:val="Normal"/>
    <w:rsid w:val="00636B35"/>
    <w:pPr>
      <w:shd w:val="clear" w:color="auto" w:fill="FFFFFF"/>
      <w:spacing w:before="100" w:beforeAutospacing="1" w:after="100" w:afterAutospacing="1" w:line="240" w:lineRule="auto"/>
      <w:jc w:val="both"/>
    </w:pPr>
    <w:rPr>
      <w:rFonts w:ascii="Times New Roman" w:eastAsia="Arial Unicode MS" w:hAnsi="Times New Roman" w:cs="Times New Roman"/>
      <w:b/>
      <w:bCs/>
      <w:sz w:val="24"/>
      <w:szCs w:val="24"/>
      <w:lang w:val="en-GB"/>
    </w:rPr>
  </w:style>
  <w:style w:type="paragraph" w:customStyle="1" w:styleId="xl28">
    <w:name w:val="xl28"/>
    <w:basedOn w:val="Normal"/>
    <w:rsid w:val="00636B35"/>
    <w:pPr>
      <w:shd w:val="clear" w:color="auto" w:fill="FFFFFF"/>
      <w:spacing w:before="100" w:beforeAutospacing="1" w:after="100" w:afterAutospacing="1" w:line="240" w:lineRule="auto"/>
      <w:jc w:val="center"/>
    </w:pPr>
    <w:rPr>
      <w:rFonts w:ascii="Times New Roman" w:eastAsia="Arial Unicode MS" w:hAnsi="Times New Roman" w:cs="Times New Roman"/>
      <w:sz w:val="24"/>
      <w:szCs w:val="24"/>
      <w:lang w:val="en-GB"/>
    </w:rPr>
  </w:style>
  <w:style w:type="paragraph" w:customStyle="1" w:styleId="xl29">
    <w:name w:val="xl29"/>
    <w:basedOn w:val="Normal"/>
    <w:rsid w:val="00636B35"/>
    <w:pPr>
      <w:shd w:val="clear" w:color="auto" w:fill="FFFFFF"/>
      <w:spacing w:before="100" w:beforeAutospacing="1" w:after="100" w:afterAutospacing="1" w:line="240" w:lineRule="auto"/>
      <w:jc w:val="right"/>
    </w:pPr>
    <w:rPr>
      <w:rFonts w:ascii="Times New Roman" w:eastAsia="Arial Unicode MS" w:hAnsi="Times New Roman" w:cs="Times New Roman"/>
      <w:sz w:val="24"/>
      <w:szCs w:val="24"/>
      <w:lang w:val="en-GB"/>
    </w:rPr>
  </w:style>
  <w:style w:type="paragraph" w:customStyle="1" w:styleId="xl30">
    <w:name w:val="xl30"/>
    <w:basedOn w:val="Normal"/>
    <w:rsid w:val="00636B35"/>
    <w:pPr>
      <w:shd w:val="clear" w:color="auto" w:fill="FFFFFF"/>
      <w:spacing w:before="100" w:beforeAutospacing="1" w:after="100" w:afterAutospacing="1" w:line="240" w:lineRule="auto"/>
      <w:jc w:val="center"/>
    </w:pPr>
    <w:rPr>
      <w:rFonts w:ascii="Times New Roman" w:eastAsia="Arial Unicode MS" w:hAnsi="Times New Roman" w:cs="Times New Roman"/>
      <w:b/>
      <w:bCs/>
      <w:sz w:val="24"/>
      <w:szCs w:val="24"/>
      <w:lang w:val="en-GB"/>
    </w:rPr>
  </w:style>
  <w:style w:type="paragraph" w:customStyle="1" w:styleId="xl31">
    <w:name w:val="xl31"/>
    <w:basedOn w:val="Normal"/>
    <w:rsid w:val="00636B35"/>
    <w:pPr>
      <w:shd w:val="clear" w:color="auto" w:fill="FFFFFF"/>
      <w:spacing w:before="100" w:beforeAutospacing="1" w:after="100" w:afterAutospacing="1" w:line="240" w:lineRule="auto"/>
      <w:jc w:val="center"/>
    </w:pPr>
    <w:rPr>
      <w:rFonts w:ascii="Times New Roman" w:eastAsia="Arial Unicode MS" w:hAnsi="Times New Roman" w:cs="Times New Roman"/>
      <w:b/>
      <w:bCs/>
      <w:sz w:val="24"/>
      <w:szCs w:val="24"/>
      <w:lang w:val="en-GB"/>
    </w:rPr>
  </w:style>
  <w:style w:type="paragraph" w:customStyle="1" w:styleId="xl24">
    <w:name w:val="xl24"/>
    <w:basedOn w:val="Normal"/>
    <w:rsid w:val="00636B35"/>
    <w:pPr>
      <w:shd w:val="clear" w:color="auto" w:fill="FFFFFF"/>
      <w:spacing w:before="100" w:beforeAutospacing="1" w:after="100" w:afterAutospacing="1" w:line="240" w:lineRule="auto"/>
      <w:jc w:val="right"/>
    </w:pPr>
    <w:rPr>
      <w:rFonts w:ascii="Times New Roman" w:eastAsia="Arial Unicode MS" w:hAnsi="Times New Roman" w:cs="Times New Roman"/>
      <w:b/>
      <w:bCs/>
      <w:sz w:val="20"/>
      <w:szCs w:val="20"/>
      <w:lang w:val="en-GB"/>
    </w:rPr>
  </w:style>
  <w:style w:type="paragraph" w:customStyle="1" w:styleId="Izvestajnaslov">
    <w:name w:val="Izvestaj_naslov"/>
    <w:basedOn w:val="Normal"/>
    <w:rsid w:val="00636B35"/>
    <w:pPr>
      <w:spacing w:after="0" w:line="240" w:lineRule="auto"/>
      <w:jc w:val="center"/>
    </w:pPr>
    <w:rPr>
      <w:rFonts w:ascii="Arial" w:eastAsia="Times New Roman" w:hAnsi="Arial" w:cs="Arial"/>
      <w:b/>
      <w:bCs/>
      <w:sz w:val="36"/>
      <w:szCs w:val="36"/>
      <w:lang w:val="sl-SI"/>
    </w:rPr>
  </w:style>
  <w:style w:type="paragraph" w:styleId="TOC1">
    <w:name w:val="toc 1"/>
    <w:basedOn w:val="Normal"/>
    <w:next w:val="Normal"/>
    <w:autoRedefine/>
    <w:uiPriority w:val="39"/>
    <w:rsid w:val="00636B35"/>
    <w:pPr>
      <w:tabs>
        <w:tab w:val="right" w:leader="dot" w:pos="9061"/>
      </w:tabs>
      <w:spacing w:after="0" w:line="600" w:lineRule="auto"/>
      <w:jc w:val="both"/>
    </w:pPr>
    <w:rPr>
      <w:rFonts w:ascii="Times New Roman" w:eastAsia="Times New Roman" w:hAnsi="Times New Roman" w:cs="Times New Roman"/>
      <w:b/>
      <w:sz w:val="24"/>
      <w:szCs w:val="24"/>
      <w:lang w:val="sl-SI"/>
    </w:rPr>
  </w:style>
  <w:style w:type="character" w:styleId="Hyperlink">
    <w:name w:val="Hyperlink"/>
    <w:uiPriority w:val="99"/>
    <w:rsid w:val="00636B35"/>
    <w:rPr>
      <w:color w:val="0000FF"/>
      <w:u w:val="single"/>
    </w:rPr>
  </w:style>
  <w:style w:type="paragraph" w:customStyle="1" w:styleId="Napomene">
    <w:name w:val="Napomene"/>
    <w:basedOn w:val="Normal"/>
    <w:link w:val="NapomeneChar"/>
    <w:autoRedefine/>
    <w:rsid w:val="00636B35"/>
    <w:pPr>
      <w:numPr>
        <w:numId w:val="2"/>
      </w:numPr>
      <w:spacing w:after="0" w:line="240" w:lineRule="auto"/>
    </w:pPr>
    <w:rPr>
      <w:rFonts w:ascii="Times New Roman" w:eastAsia="Times New Roman" w:hAnsi="Times New Roman" w:cs="Times New Roman"/>
      <w:b/>
      <w:sz w:val="24"/>
      <w:szCs w:val="24"/>
      <w:lang w:val="sl-SI"/>
    </w:rPr>
  </w:style>
  <w:style w:type="character" w:customStyle="1" w:styleId="NapomeneChar">
    <w:name w:val="Napomene Char"/>
    <w:link w:val="Napomene"/>
    <w:rsid w:val="00636B35"/>
    <w:rPr>
      <w:rFonts w:ascii="Times New Roman" w:eastAsia="Times New Roman" w:hAnsi="Times New Roman" w:cs="Times New Roman"/>
      <w:b/>
      <w:sz w:val="24"/>
      <w:szCs w:val="24"/>
      <w:lang w:val="sl-SI"/>
    </w:rPr>
  </w:style>
  <w:style w:type="paragraph" w:styleId="ListBullet2">
    <w:name w:val="List Bullet 2"/>
    <w:basedOn w:val="Normal"/>
    <w:autoRedefine/>
    <w:rsid w:val="00636B35"/>
    <w:pPr>
      <w:numPr>
        <w:numId w:val="10"/>
      </w:numPr>
      <w:spacing w:after="0" w:line="240" w:lineRule="auto"/>
    </w:pPr>
    <w:rPr>
      <w:rFonts w:ascii="Times New Roman" w:eastAsia="Times New Roman" w:hAnsi="Times New Roman" w:cs="Times New Roman"/>
      <w:sz w:val="24"/>
      <w:szCs w:val="24"/>
    </w:rPr>
  </w:style>
  <w:style w:type="table" w:styleId="TableGrid">
    <w:name w:val="Table Grid"/>
    <w:basedOn w:val="TableNormal"/>
    <w:rsid w:val="00636B35"/>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slov">
    <w:name w:val="Naslov"/>
    <w:basedOn w:val="Normal"/>
    <w:link w:val="NaslovChar"/>
    <w:autoRedefine/>
    <w:rsid w:val="00636B35"/>
    <w:pPr>
      <w:numPr>
        <w:numId w:val="42"/>
      </w:numPr>
      <w:spacing w:after="0" w:line="360" w:lineRule="auto"/>
      <w:jc w:val="both"/>
    </w:pPr>
    <w:rPr>
      <w:rFonts w:ascii="Times New Roman" w:eastAsia="Arial Unicode MS" w:hAnsi="Times New Roman" w:cs="Arial"/>
      <w:b/>
      <w:sz w:val="24"/>
      <w:szCs w:val="24"/>
      <w:lang w:val="sl-SI"/>
    </w:rPr>
  </w:style>
  <w:style w:type="character" w:customStyle="1" w:styleId="xl40Char">
    <w:name w:val="xl40 Char"/>
    <w:link w:val="xl40"/>
    <w:rsid w:val="00636B35"/>
    <w:rPr>
      <w:rFonts w:ascii="Arial" w:eastAsia="Arial Unicode MS" w:hAnsi="Arial" w:cs="Arial"/>
      <w:b/>
      <w:bCs/>
      <w:sz w:val="24"/>
      <w:szCs w:val="24"/>
      <w:lang w:val="hr-HR" w:eastAsia="hr-HR"/>
    </w:rPr>
  </w:style>
  <w:style w:type="character" w:customStyle="1" w:styleId="NaslovChar">
    <w:name w:val="Naslov Char"/>
    <w:link w:val="Naslov"/>
    <w:rsid w:val="00636B35"/>
    <w:rPr>
      <w:rFonts w:ascii="Times New Roman" w:eastAsia="Arial Unicode MS" w:hAnsi="Times New Roman" w:cs="Arial"/>
      <w:b/>
      <w:sz w:val="24"/>
      <w:szCs w:val="24"/>
      <w:lang w:val="sl-SI"/>
    </w:rPr>
  </w:style>
  <w:style w:type="paragraph" w:customStyle="1" w:styleId="Naslovnapomene">
    <w:name w:val="Naslov_napomene"/>
    <w:basedOn w:val="Naslov"/>
    <w:rsid w:val="00636B35"/>
  </w:style>
</w:styles>
</file>

<file path=word/webSettings.xml><?xml version="1.0" encoding="utf-8"?>
<w:webSettings xmlns:r="http://schemas.openxmlformats.org/officeDocument/2006/relationships" xmlns:w="http://schemas.openxmlformats.org/wordprocessingml/2006/main">
  <w:divs>
    <w:div w:id="141605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1424F-3668-4BCF-8E42-21ECAD757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20</Pages>
  <Words>5807</Words>
  <Characters>33105</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Control Review</dc:creator>
  <cp:keywords/>
  <dc:description/>
  <cp:lastModifiedBy>i3</cp:lastModifiedBy>
  <cp:revision>14</cp:revision>
  <cp:lastPrinted>2017-02-25T09:01:00Z</cp:lastPrinted>
  <dcterms:created xsi:type="dcterms:W3CDTF">2017-02-21T14:17:00Z</dcterms:created>
  <dcterms:modified xsi:type="dcterms:W3CDTF">2017-02-25T09:01:00Z</dcterms:modified>
</cp:coreProperties>
</file>