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C96" w14:textId="7379D41C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Latn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C27DD7">
        <w:rPr>
          <w:noProof/>
          <w:color w:val="000000"/>
          <w:spacing w:val="-3"/>
          <w:sz w:val="24"/>
          <w:szCs w:val="24"/>
        </w:rPr>
        <w:t>-</w:t>
      </w:r>
      <w:r w:rsidR="005025CD">
        <w:rPr>
          <w:noProof/>
          <w:color w:val="000000"/>
          <w:spacing w:val="-3"/>
          <w:sz w:val="24"/>
          <w:szCs w:val="24"/>
          <w:lang w:val="sr-Latn-BA"/>
        </w:rPr>
        <w:t>22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/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</w:p>
    <w:p w14:paraId="37AAF47E" w14:textId="2D37EF6E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30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F03C84">
        <w:rPr>
          <w:noProof/>
          <w:color w:val="000000"/>
          <w:spacing w:val="-3"/>
          <w:sz w:val="24"/>
          <w:szCs w:val="24"/>
        </w:rPr>
        <w:t>01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347262FC" w14:textId="77777777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234C35E4" w14:textId="12F49144" w:rsidR="00263142" w:rsidRPr="00C27DD7" w:rsidRDefault="00263142" w:rsidP="00263142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На основу члана 170. став 1. тачка д. Закона о тржишту хартија од вриједности („Службени гласник Републике Српске“, број 92/06, 34/09, 30/12, 59/13, 108/13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4/17</w:t>
      </w:r>
      <w:r w:rsidRPr="00C27DD7">
        <w:rPr>
          <w:noProof/>
          <w:sz w:val="24"/>
          <w:szCs w:val="24"/>
          <w:lang w:val="sr-Latn-BA"/>
        </w:rPr>
        <w:t>, 63/21</w:t>
      </w:r>
      <w:r w:rsidR="00B9076C">
        <w:rPr>
          <w:noProof/>
          <w:sz w:val="24"/>
          <w:szCs w:val="24"/>
          <w:lang w:val="sr-Latn-BA"/>
        </w:rPr>
        <w:t xml:space="preserve">, </w:t>
      </w:r>
      <w:r w:rsidR="00B9076C" w:rsidRPr="00B9076C">
        <w:rPr>
          <w:noProof/>
          <w:sz w:val="24"/>
          <w:szCs w:val="24"/>
          <w:lang w:val="sr-Latn-BA"/>
        </w:rPr>
        <w:t>11/22 и 63/22</w:t>
      </w:r>
      <w:r w:rsidRPr="00C27DD7">
        <w:rPr>
          <w:noProof/>
          <w:sz w:val="24"/>
          <w:szCs w:val="24"/>
          <w:lang w:val="sr-Cyrl-BA"/>
        </w:rPr>
        <w:t xml:space="preserve">) , члана 125. став 1. тачка </w:t>
      </w:r>
      <w:r w:rsidRPr="00C27DD7">
        <w:rPr>
          <w:noProof/>
          <w:sz w:val="24"/>
          <w:szCs w:val="24"/>
        </w:rPr>
        <w:t>4</w:t>
      </w:r>
      <w:r w:rsidRPr="00C27DD7">
        <w:rPr>
          <w:noProof/>
          <w:sz w:val="24"/>
          <w:szCs w:val="24"/>
          <w:lang w:val="sr-Cyrl-BA"/>
        </w:rPr>
        <w:t>. и члана 125. став 2 . Правила Бањалучке берзе број 01-УО-756/12 од 16.11.2012. године, 01-УО-537/14 од 05.09.2014. године, број 01-УО-176/18 од 11.05.2018. године</w:t>
      </w:r>
      <w:r w:rsidRPr="00C27DD7">
        <w:rPr>
          <w:noProof/>
          <w:sz w:val="24"/>
          <w:szCs w:val="24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01-УО-480/18 од 13.11.2018. године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01-УО-395/19 од 11.09.2019. године</w:t>
      </w:r>
      <w:r w:rsidRPr="00C27DD7">
        <w:rPr>
          <w:noProof/>
          <w:sz w:val="24"/>
          <w:szCs w:val="24"/>
          <w:lang w:val="sr-Latn-BA"/>
        </w:rPr>
        <w:t xml:space="preserve"> и број 01‐УО‐405/21 од 04.11.2021. године</w:t>
      </w:r>
      <w:r w:rsidRPr="00C27DD7">
        <w:rPr>
          <w:noProof/>
          <w:sz w:val="24"/>
          <w:szCs w:val="24"/>
          <w:lang w:val="sr-Cyrl-BA"/>
        </w:rPr>
        <w:t>, директор Берзе доноси</w:t>
      </w:r>
    </w:p>
    <w:p w14:paraId="3DBC2539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</w:p>
    <w:p w14:paraId="75ECDACA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Р Ј Е Ш Е Њ Е</w:t>
      </w:r>
    </w:p>
    <w:p w14:paraId="1A92647B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о привременом заустављању трговања</w:t>
      </w:r>
    </w:p>
    <w:p w14:paraId="7D258824" w14:textId="77777777" w:rsidR="00263142" w:rsidRPr="00C27DD7" w:rsidRDefault="00263142" w:rsidP="00263142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23E4B588" w14:textId="230EBED3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lang w:val="en-AU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ПРИВРЕМЕНО СЕ ЗАУСТАВЉА трговање хартијама од вриједности ознаке </w:t>
      </w:r>
      <w:r w:rsidR="0009215B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9275B6">
        <w:rPr>
          <w:noProof/>
          <w:color w:val="000000"/>
          <w:spacing w:val="-3"/>
          <w:sz w:val="24"/>
          <w:szCs w:val="24"/>
          <w:lang w:val="sr-Latn-BA"/>
        </w:rPr>
        <w:t xml:space="preserve">   </w:t>
      </w:r>
      <w:r w:rsidR="00A96CDF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NEIM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-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R-</w:t>
      </w:r>
      <w:r w:rsidRPr="00C27DD7">
        <w:rPr>
          <w:noProof/>
          <w:color w:val="000000"/>
          <w:spacing w:val="-3"/>
          <w:sz w:val="24"/>
          <w:szCs w:val="24"/>
        </w:rPr>
        <w:t>A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 емитента </w:t>
      </w:r>
      <w:r w:rsidR="00F03C84" w:rsidRPr="00F03C84">
        <w:rPr>
          <w:noProof/>
          <w:color w:val="000000"/>
          <w:spacing w:val="-3"/>
          <w:sz w:val="24"/>
          <w:szCs w:val="24"/>
        </w:rPr>
        <w:t>Неимарство а.д. Требиње - у стечају</w:t>
      </w:r>
      <w:r w:rsidR="00B9076C">
        <w:rPr>
          <w:noProof/>
          <w:color w:val="000000"/>
          <w:spacing w:val="-3"/>
          <w:sz w:val="24"/>
          <w:szCs w:val="24"/>
          <w:lang w:val="sr-Cyrl-BA"/>
        </w:rPr>
        <w:t>.</w:t>
      </w:r>
    </w:p>
    <w:p w14:paraId="1814DDFA" w14:textId="77777777" w:rsidR="00263142" w:rsidRPr="00C27DD7" w:rsidRDefault="00263142" w:rsidP="000C7BF4">
      <w:pPr>
        <w:shd w:val="clear" w:color="auto" w:fill="FFFFFF"/>
        <w:ind w:left="720"/>
        <w:jc w:val="both"/>
        <w:rPr>
          <w:sz w:val="24"/>
          <w:szCs w:val="24"/>
        </w:rPr>
      </w:pPr>
    </w:p>
    <w:p w14:paraId="739482CE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Мјера из тачке 1. се примјењује до отклањања узрока због којег је мјера изречена.</w:t>
      </w:r>
    </w:p>
    <w:p w14:paraId="236B0183" w14:textId="77777777" w:rsidR="00263142" w:rsidRPr="00C27DD7" w:rsidRDefault="00263142" w:rsidP="000C7BF4">
      <w:pPr>
        <w:shd w:val="clear" w:color="auto" w:fill="FFFFFF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5B25CEFD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доношења.</w:t>
      </w:r>
    </w:p>
    <w:p w14:paraId="548295ED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30BE9305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1A1AEC34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b/>
          <w:noProof/>
          <w:color w:val="000000"/>
          <w:spacing w:val="-3"/>
          <w:sz w:val="24"/>
          <w:szCs w:val="24"/>
          <w:lang w:val="sr-Cyrl-BA"/>
        </w:rPr>
        <w:t>О б р а з л о ж е њ е</w:t>
      </w:r>
    </w:p>
    <w:p w14:paraId="15E44203" w14:textId="77777777" w:rsidR="00263142" w:rsidRPr="00C27DD7" w:rsidRDefault="00263142" w:rsidP="00263142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70C52CA0" w14:textId="16AD9B7B" w:rsidR="00263142" w:rsidRPr="0072349D" w:rsidRDefault="00263142" w:rsidP="00263142">
      <w:pPr>
        <w:jc w:val="both"/>
        <w:rPr>
          <w:noProof/>
          <w:color w:val="000000"/>
          <w:sz w:val="24"/>
          <w:szCs w:val="24"/>
          <w:lang w:val="sr-Cyrl-RS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Над </w:t>
      </w:r>
      <w:r w:rsidRPr="00C27DD7">
        <w:rPr>
          <w:bCs/>
          <w:noProof/>
          <w:color w:val="000000"/>
          <w:sz w:val="24"/>
          <w:szCs w:val="24"/>
          <w:lang w:val="sr-Cyrl-BA"/>
        </w:rPr>
        <w:t>емитентом из тачке 1. диспозитива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закључен </w:t>
      </w:r>
      <w:r w:rsidR="0072349D">
        <w:rPr>
          <w:noProof/>
          <w:color w:val="000000"/>
          <w:sz w:val="24"/>
          <w:szCs w:val="24"/>
          <w:lang w:val="sr-Cyrl-RS"/>
        </w:rPr>
        <w:t>стечајни поступак.</w:t>
      </w:r>
    </w:p>
    <w:p w14:paraId="574DF786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>Чланом 170. став 1. тачка д.</w:t>
      </w:r>
      <w:r w:rsidRPr="00C27DD7">
        <w:rPr>
          <w:noProof/>
          <w:sz w:val="24"/>
          <w:szCs w:val="24"/>
          <w:lang w:val="sr-Cyrl-BA"/>
        </w:rPr>
        <w:t xml:space="preserve"> Закона о тржишту хартија од вриједности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прописано је да Берза може привремено обуставити трговање одређеним хартијама од вриједности ако процијени да је то потребно ради заштите инвеститора.</w:t>
      </w:r>
    </w:p>
    <w:p w14:paraId="651DC431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Прекид трговања ће трајати до 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добијања информација од емитента или суда у вези са покренутим поступком над овим емитентом, односно других значајних догађаја који би могли имати утицај на кретање цијена акција.</w:t>
      </w:r>
    </w:p>
    <w:p w14:paraId="41FC76F3" w14:textId="77777777" w:rsidR="00263142" w:rsidRPr="00C27DD7" w:rsidRDefault="00263142" w:rsidP="00263142">
      <w:pPr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0D6C1861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 xml:space="preserve"> ДИРЕКТОР</w:t>
      </w:r>
    </w:p>
    <w:p w14:paraId="06EFFB6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>Милан Божић</w:t>
      </w:r>
    </w:p>
    <w:p w14:paraId="3F8BB6A5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6DEA9BD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5C68DD38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ПРАВНА ПОУКА:</w:t>
      </w:r>
    </w:p>
    <w:p w14:paraId="3DFB9904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РС у року од осам (8) дана од дана пријема рјешења (члан 173. став 3. Закона о тржишту хартија од вриједности).</w:t>
      </w:r>
    </w:p>
    <w:p w14:paraId="782A08F7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7FA6D5C0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Достављено:</w:t>
      </w:r>
    </w:p>
    <w:p w14:paraId="3E6327DA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7CFCAED5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Члановима берзе</w:t>
      </w:r>
    </w:p>
    <w:p w14:paraId="04CC1D04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Емитенту</w:t>
      </w:r>
    </w:p>
    <w:p w14:paraId="2581CAD7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Архиви</w:t>
      </w:r>
    </w:p>
    <w:sectPr w:rsidR="00263142" w:rsidRPr="00C27DD7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534B" w14:textId="77777777" w:rsidR="00A408FB" w:rsidRDefault="00A408FB">
      <w:r>
        <w:separator/>
      </w:r>
    </w:p>
  </w:endnote>
  <w:endnote w:type="continuationSeparator" w:id="0">
    <w:p w14:paraId="2148C5B2" w14:textId="77777777" w:rsidR="00A408FB" w:rsidRDefault="00A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EFAF6E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3544" w14:textId="77777777" w:rsidR="00A408FB" w:rsidRDefault="00A408FB">
      <w:r>
        <w:separator/>
      </w:r>
    </w:p>
  </w:footnote>
  <w:footnote w:type="continuationSeparator" w:id="0">
    <w:p w14:paraId="2EB43713" w14:textId="77777777" w:rsidR="00A408FB" w:rsidRDefault="00A4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997510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00F39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6BCB"/>
    <w:multiLevelType w:val="hybridMultilevel"/>
    <w:tmpl w:val="B874CCF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0580">
    <w:abstractNumId w:val="18"/>
  </w:num>
  <w:num w:numId="2" w16cid:durableId="720639608">
    <w:abstractNumId w:val="13"/>
  </w:num>
  <w:num w:numId="3" w16cid:durableId="1550528277">
    <w:abstractNumId w:val="21"/>
  </w:num>
  <w:num w:numId="4" w16cid:durableId="1236627653">
    <w:abstractNumId w:val="20"/>
  </w:num>
  <w:num w:numId="5" w16cid:durableId="1101145748">
    <w:abstractNumId w:val="7"/>
  </w:num>
  <w:num w:numId="6" w16cid:durableId="736704771">
    <w:abstractNumId w:val="14"/>
  </w:num>
  <w:num w:numId="7" w16cid:durableId="1100023733">
    <w:abstractNumId w:val="5"/>
  </w:num>
  <w:num w:numId="8" w16cid:durableId="1559972904">
    <w:abstractNumId w:val="10"/>
  </w:num>
  <w:num w:numId="9" w16cid:durableId="920871475">
    <w:abstractNumId w:val="12"/>
  </w:num>
  <w:num w:numId="10" w16cid:durableId="1216813056">
    <w:abstractNumId w:val="6"/>
  </w:num>
  <w:num w:numId="11" w16cid:durableId="1660764796">
    <w:abstractNumId w:val="19"/>
  </w:num>
  <w:num w:numId="12" w16cid:durableId="2091804476">
    <w:abstractNumId w:val="15"/>
  </w:num>
  <w:num w:numId="13" w16cid:durableId="685325376">
    <w:abstractNumId w:val="4"/>
  </w:num>
  <w:num w:numId="14" w16cid:durableId="2043049256">
    <w:abstractNumId w:val="2"/>
  </w:num>
  <w:num w:numId="15" w16cid:durableId="1618834392">
    <w:abstractNumId w:val="0"/>
  </w:num>
  <w:num w:numId="16" w16cid:durableId="166527882">
    <w:abstractNumId w:val="3"/>
  </w:num>
  <w:num w:numId="17" w16cid:durableId="160659628">
    <w:abstractNumId w:val="17"/>
  </w:num>
  <w:num w:numId="18" w16cid:durableId="891503593">
    <w:abstractNumId w:val="1"/>
  </w:num>
  <w:num w:numId="19" w16cid:durableId="608320225">
    <w:abstractNumId w:val="22"/>
  </w:num>
  <w:num w:numId="20" w16cid:durableId="1990788198">
    <w:abstractNumId w:val="16"/>
  </w:num>
  <w:num w:numId="21" w16cid:durableId="30614106">
    <w:abstractNumId w:val="9"/>
  </w:num>
  <w:num w:numId="22" w16cid:durableId="578909322">
    <w:abstractNumId w:val="8"/>
  </w:num>
  <w:num w:numId="23" w16cid:durableId="653336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10371"/>
    <w:rsid w:val="00021E7A"/>
    <w:rsid w:val="00075117"/>
    <w:rsid w:val="000767A0"/>
    <w:rsid w:val="0009052E"/>
    <w:rsid w:val="0009215B"/>
    <w:rsid w:val="000A738B"/>
    <w:rsid w:val="000C247C"/>
    <w:rsid w:val="000C7BF4"/>
    <w:rsid w:val="000F06C3"/>
    <w:rsid w:val="000F3F9A"/>
    <w:rsid w:val="00132D05"/>
    <w:rsid w:val="00134861"/>
    <w:rsid w:val="0013767F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41168"/>
    <w:rsid w:val="002447C7"/>
    <w:rsid w:val="00263142"/>
    <w:rsid w:val="002807F7"/>
    <w:rsid w:val="00291292"/>
    <w:rsid w:val="002A426E"/>
    <w:rsid w:val="002A59D3"/>
    <w:rsid w:val="002B3CC4"/>
    <w:rsid w:val="002B5509"/>
    <w:rsid w:val="002E53CA"/>
    <w:rsid w:val="002F44AE"/>
    <w:rsid w:val="002F67CC"/>
    <w:rsid w:val="003070A2"/>
    <w:rsid w:val="0031797C"/>
    <w:rsid w:val="00325D09"/>
    <w:rsid w:val="00335E5E"/>
    <w:rsid w:val="003367BC"/>
    <w:rsid w:val="003406F5"/>
    <w:rsid w:val="0034302A"/>
    <w:rsid w:val="00370DB2"/>
    <w:rsid w:val="00394314"/>
    <w:rsid w:val="003B3600"/>
    <w:rsid w:val="003D1681"/>
    <w:rsid w:val="003F7B2E"/>
    <w:rsid w:val="00413D03"/>
    <w:rsid w:val="00433C57"/>
    <w:rsid w:val="0043471E"/>
    <w:rsid w:val="004407EB"/>
    <w:rsid w:val="00466AFD"/>
    <w:rsid w:val="004A0C90"/>
    <w:rsid w:val="004A3800"/>
    <w:rsid w:val="004D43F4"/>
    <w:rsid w:val="004E2887"/>
    <w:rsid w:val="004F3F30"/>
    <w:rsid w:val="005025CD"/>
    <w:rsid w:val="0051161A"/>
    <w:rsid w:val="00542345"/>
    <w:rsid w:val="0054558B"/>
    <w:rsid w:val="00560549"/>
    <w:rsid w:val="00570ECD"/>
    <w:rsid w:val="005E3BDE"/>
    <w:rsid w:val="00606688"/>
    <w:rsid w:val="0062661D"/>
    <w:rsid w:val="0063439A"/>
    <w:rsid w:val="00640A5B"/>
    <w:rsid w:val="006414AD"/>
    <w:rsid w:val="0065764C"/>
    <w:rsid w:val="00663A0C"/>
    <w:rsid w:val="00692B81"/>
    <w:rsid w:val="006F3F45"/>
    <w:rsid w:val="0070624E"/>
    <w:rsid w:val="00714499"/>
    <w:rsid w:val="007148FB"/>
    <w:rsid w:val="00717C4A"/>
    <w:rsid w:val="0072349D"/>
    <w:rsid w:val="0076141D"/>
    <w:rsid w:val="00764FBA"/>
    <w:rsid w:val="007719F3"/>
    <w:rsid w:val="00775692"/>
    <w:rsid w:val="007832B1"/>
    <w:rsid w:val="00792C65"/>
    <w:rsid w:val="00793B41"/>
    <w:rsid w:val="007B28CF"/>
    <w:rsid w:val="007B353F"/>
    <w:rsid w:val="007C0666"/>
    <w:rsid w:val="007C7D3A"/>
    <w:rsid w:val="007F495B"/>
    <w:rsid w:val="0083588F"/>
    <w:rsid w:val="00866A98"/>
    <w:rsid w:val="00897DC5"/>
    <w:rsid w:val="008A1C05"/>
    <w:rsid w:val="008C0D8A"/>
    <w:rsid w:val="008C37D0"/>
    <w:rsid w:val="008D6161"/>
    <w:rsid w:val="008D64A3"/>
    <w:rsid w:val="008F68F9"/>
    <w:rsid w:val="009146D3"/>
    <w:rsid w:val="00926A66"/>
    <w:rsid w:val="009275B6"/>
    <w:rsid w:val="00960365"/>
    <w:rsid w:val="00970655"/>
    <w:rsid w:val="00976503"/>
    <w:rsid w:val="009830EA"/>
    <w:rsid w:val="00996EC6"/>
    <w:rsid w:val="009A6850"/>
    <w:rsid w:val="009B79CC"/>
    <w:rsid w:val="009D3A8F"/>
    <w:rsid w:val="009D6665"/>
    <w:rsid w:val="009F118B"/>
    <w:rsid w:val="00A03950"/>
    <w:rsid w:val="00A07478"/>
    <w:rsid w:val="00A12B15"/>
    <w:rsid w:val="00A23947"/>
    <w:rsid w:val="00A408FB"/>
    <w:rsid w:val="00A767EB"/>
    <w:rsid w:val="00A8021A"/>
    <w:rsid w:val="00A86723"/>
    <w:rsid w:val="00A96CDF"/>
    <w:rsid w:val="00AC409B"/>
    <w:rsid w:val="00AD7927"/>
    <w:rsid w:val="00AE0395"/>
    <w:rsid w:val="00B13B77"/>
    <w:rsid w:val="00B3246F"/>
    <w:rsid w:val="00B52539"/>
    <w:rsid w:val="00B57317"/>
    <w:rsid w:val="00B60655"/>
    <w:rsid w:val="00B8313F"/>
    <w:rsid w:val="00B84D05"/>
    <w:rsid w:val="00B9076C"/>
    <w:rsid w:val="00BA4796"/>
    <w:rsid w:val="00BA6984"/>
    <w:rsid w:val="00BB1FA9"/>
    <w:rsid w:val="00BB7BD5"/>
    <w:rsid w:val="00BC447A"/>
    <w:rsid w:val="00BD36B6"/>
    <w:rsid w:val="00BE6B86"/>
    <w:rsid w:val="00BF54E8"/>
    <w:rsid w:val="00C158D2"/>
    <w:rsid w:val="00C15F22"/>
    <w:rsid w:val="00C20FEF"/>
    <w:rsid w:val="00C233A6"/>
    <w:rsid w:val="00C25C8D"/>
    <w:rsid w:val="00C27DD7"/>
    <w:rsid w:val="00C44F26"/>
    <w:rsid w:val="00C61803"/>
    <w:rsid w:val="00C75AD5"/>
    <w:rsid w:val="00C95E06"/>
    <w:rsid w:val="00C97AD0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92C96"/>
    <w:rsid w:val="00DC2AD1"/>
    <w:rsid w:val="00DF05AA"/>
    <w:rsid w:val="00DF1BF9"/>
    <w:rsid w:val="00E31D6F"/>
    <w:rsid w:val="00E3675F"/>
    <w:rsid w:val="00E43CC4"/>
    <w:rsid w:val="00E445E0"/>
    <w:rsid w:val="00E461DC"/>
    <w:rsid w:val="00E53AA7"/>
    <w:rsid w:val="00E64561"/>
    <w:rsid w:val="00E70D2A"/>
    <w:rsid w:val="00E81DC4"/>
    <w:rsid w:val="00E82D18"/>
    <w:rsid w:val="00E94300"/>
    <w:rsid w:val="00EB30BF"/>
    <w:rsid w:val="00EC5CE8"/>
    <w:rsid w:val="00ED2334"/>
    <w:rsid w:val="00EE4FB4"/>
    <w:rsid w:val="00F03C84"/>
    <w:rsid w:val="00F058DC"/>
    <w:rsid w:val="00F413FD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6E877CB6-3DC6-4696-8109-FA0D112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4</cp:revision>
  <cp:lastPrinted>2023-02-08T12:48:00Z</cp:lastPrinted>
  <dcterms:created xsi:type="dcterms:W3CDTF">2025-01-30T13:03:00Z</dcterms:created>
  <dcterms:modified xsi:type="dcterms:W3CDTF">2025-01-30T13:05:00Z</dcterms:modified>
</cp:coreProperties>
</file>