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EDF3" w14:textId="36D8E05C" w:rsidR="00FB13D6" w:rsidRPr="00B71383" w:rsidRDefault="00FB13D6" w:rsidP="00FB13D6">
      <w:pPr>
        <w:jc w:val="both"/>
        <w:rPr>
          <w:sz w:val="22"/>
          <w:szCs w:val="22"/>
          <w:lang w:val="sr-Latn-CS"/>
        </w:rPr>
      </w:pPr>
      <w:r w:rsidRPr="00B71383">
        <w:rPr>
          <w:sz w:val="22"/>
          <w:szCs w:val="22"/>
          <w:lang w:val="sr-Cyrl-CS"/>
        </w:rPr>
        <w:t xml:space="preserve">Број: </w:t>
      </w:r>
      <w:r w:rsidRPr="00B71383">
        <w:rPr>
          <w:sz w:val="22"/>
          <w:szCs w:val="22"/>
          <w:lang w:val="hr-HR"/>
        </w:rPr>
        <w:t>0</w:t>
      </w:r>
      <w:r>
        <w:rPr>
          <w:sz w:val="22"/>
          <w:szCs w:val="22"/>
          <w:lang w:val="hr-HR"/>
        </w:rPr>
        <w:t>3</w:t>
      </w:r>
      <w:r w:rsidRPr="00B71383">
        <w:rPr>
          <w:sz w:val="22"/>
          <w:szCs w:val="22"/>
          <w:lang w:val="hr-HR"/>
        </w:rPr>
        <w:t>-</w:t>
      </w:r>
      <w:r w:rsidR="00D864A0">
        <w:rPr>
          <w:sz w:val="22"/>
          <w:szCs w:val="22"/>
          <w:lang w:val="hr-HR"/>
        </w:rPr>
        <w:t>76</w:t>
      </w:r>
      <w:r w:rsidRPr="00B71383">
        <w:rPr>
          <w:sz w:val="22"/>
          <w:szCs w:val="22"/>
          <w:lang w:val="sr-Cyrl-CS"/>
        </w:rPr>
        <w:t>/</w:t>
      </w:r>
      <w:r>
        <w:rPr>
          <w:sz w:val="22"/>
          <w:szCs w:val="22"/>
        </w:rPr>
        <w:t>23</w:t>
      </w:r>
      <w:r w:rsidRPr="00B71383"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</w:t>
      </w:r>
    </w:p>
    <w:p w14:paraId="1E953EB3" w14:textId="77777777" w:rsidR="00FB13D6" w:rsidRPr="00B71383" w:rsidRDefault="00FB13D6" w:rsidP="00FB13D6">
      <w:pPr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 xml:space="preserve">Датум: </w:t>
      </w:r>
      <w:r>
        <w:rPr>
          <w:sz w:val="22"/>
          <w:szCs w:val="22"/>
        </w:rPr>
        <w:t>01</w:t>
      </w:r>
      <w:r>
        <w:rPr>
          <w:sz w:val="22"/>
          <w:szCs w:val="22"/>
          <w:lang w:val="hr-HR"/>
        </w:rPr>
        <w:t>.03.2023</w:t>
      </w:r>
      <w:r w:rsidRPr="00B71383">
        <w:rPr>
          <w:sz w:val="22"/>
          <w:szCs w:val="22"/>
          <w:lang w:val="sr-Latn-CS"/>
        </w:rPr>
        <w:t>.</w:t>
      </w:r>
      <w:r w:rsidRPr="00B71383">
        <w:rPr>
          <w:sz w:val="22"/>
          <w:szCs w:val="22"/>
          <w:lang w:val="sr-Cyrl-CS"/>
        </w:rPr>
        <w:t xml:space="preserve"> године</w:t>
      </w:r>
    </w:p>
    <w:p w14:paraId="5E930E13" w14:textId="77777777" w:rsidR="00FB13D6" w:rsidRPr="00B71383" w:rsidRDefault="00FB13D6" w:rsidP="00FB13D6">
      <w:pPr>
        <w:ind w:hanging="48"/>
        <w:jc w:val="both"/>
        <w:rPr>
          <w:sz w:val="22"/>
          <w:szCs w:val="22"/>
          <w:lang w:val="sr-Latn-CS"/>
        </w:rPr>
      </w:pPr>
    </w:p>
    <w:p w14:paraId="4A8FDFD2" w14:textId="77777777" w:rsidR="00FB13D6" w:rsidRPr="00D0327E" w:rsidRDefault="00FB13D6" w:rsidP="00FB13D6">
      <w:pPr>
        <w:ind w:hanging="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 w:rsidRPr="00D0327E">
        <w:rPr>
          <w:sz w:val="22"/>
          <w:szCs w:val="22"/>
          <w:lang w:val="sr-Cyrl-CS"/>
        </w:rPr>
        <w:t>На основу члана 1</w:t>
      </w:r>
      <w:r w:rsidRPr="00D0327E">
        <w:rPr>
          <w:sz w:val="22"/>
          <w:szCs w:val="22"/>
          <w:lang w:val="hr-HR"/>
        </w:rPr>
        <w:t>71.</w:t>
      </w:r>
      <w:r w:rsidRPr="00D0327E">
        <w:rPr>
          <w:sz w:val="22"/>
          <w:szCs w:val="22"/>
          <w:lang w:val="sr-Cyrl-CS"/>
        </w:rPr>
        <w:t xml:space="preserve"> став 1. тачка в.</w:t>
      </w:r>
      <w:r w:rsidRPr="00D0327E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D0327E">
        <w:rPr>
          <w:sz w:val="22"/>
          <w:szCs w:val="22"/>
          <w:lang w:val="sr-Cyrl-CS"/>
        </w:rPr>
        <w:t xml:space="preserve">„Службени </w:t>
      </w:r>
      <w:r w:rsidRPr="00D0327E">
        <w:rPr>
          <w:sz w:val="22"/>
          <w:szCs w:val="22"/>
        </w:rPr>
        <w:t xml:space="preserve">  </w:t>
      </w:r>
      <w:r w:rsidRPr="00D0327E">
        <w:rPr>
          <w:sz w:val="22"/>
          <w:szCs w:val="22"/>
          <w:lang w:val="sr-Cyrl-CS"/>
        </w:rPr>
        <w:t>гласник Републике Српске“ број 92/06</w:t>
      </w:r>
      <w:r w:rsidRPr="00D0327E">
        <w:rPr>
          <w:sz w:val="22"/>
          <w:szCs w:val="22"/>
          <w:lang w:val="sr-Latn-CS"/>
        </w:rPr>
        <w:t>, 34/09, 30/12, 59/13, 108/13, 4/17</w:t>
      </w:r>
      <w:r>
        <w:rPr>
          <w:sz w:val="22"/>
          <w:szCs w:val="22"/>
          <w:lang w:val="sr-Latn-CS"/>
        </w:rPr>
        <w:t>, 63/21</w:t>
      </w:r>
      <w:r w:rsidRPr="00D0327E">
        <w:rPr>
          <w:sz w:val="22"/>
          <w:szCs w:val="22"/>
          <w:lang w:val="sr-Latn-CS"/>
        </w:rPr>
        <w:t>)</w:t>
      </w:r>
      <w:r w:rsidRPr="00D0327E">
        <w:rPr>
          <w:sz w:val="22"/>
          <w:szCs w:val="22"/>
          <w:lang w:val="sr-Cyrl-CS"/>
        </w:rPr>
        <w:t xml:space="preserve"> и члана </w:t>
      </w:r>
      <w:r w:rsidRPr="00D0327E">
        <w:rPr>
          <w:sz w:val="22"/>
          <w:szCs w:val="22"/>
        </w:rPr>
        <w:t>47</w:t>
      </w:r>
      <w:r w:rsidRPr="00D0327E">
        <w:rPr>
          <w:sz w:val="22"/>
          <w:szCs w:val="22"/>
          <w:lang w:val="sr-Cyrl-CS"/>
        </w:rPr>
        <w:t xml:space="preserve">. став </w:t>
      </w:r>
      <w:r w:rsidRPr="00D0327E">
        <w:rPr>
          <w:sz w:val="22"/>
          <w:szCs w:val="22"/>
        </w:rPr>
        <w:t>1</w:t>
      </w:r>
      <w:r w:rsidRPr="00D0327E">
        <w:rPr>
          <w:sz w:val="22"/>
          <w:szCs w:val="22"/>
          <w:lang w:val="sr-Cyrl-CS"/>
        </w:rPr>
        <w:t xml:space="preserve">. алинеја </w:t>
      </w:r>
      <w:r w:rsidRPr="00D0327E">
        <w:rPr>
          <w:sz w:val="22"/>
          <w:szCs w:val="22"/>
        </w:rPr>
        <w:t>4</w:t>
      </w:r>
      <w:r w:rsidRPr="00D0327E">
        <w:rPr>
          <w:sz w:val="22"/>
          <w:szCs w:val="22"/>
          <w:lang w:val="sr-Cyrl-CS"/>
        </w:rPr>
        <w:t xml:space="preserve">. Правила Бањалучке берзе а.д. Бања Лука </w:t>
      </w:r>
      <w:r w:rsidRPr="009D01A4">
        <w:rPr>
          <w:sz w:val="22"/>
          <w:szCs w:val="22"/>
          <w:lang w:val="sr-Cyrl-CS"/>
        </w:rPr>
        <w:t>број 01-УО-756/12 од 16.11.2012. године, број 01-УО-537/14 од 05.09.2014. године, број 01-УО-176/18 од 11.05.2018. године,  број 01-УО-480/18 од 13.11.2018</w:t>
      </w:r>
      <w:r>
        <w:rPr>
          <w:sz w:val="22"/>
          <w:szCs w:val="22"/>
          <w:lang w:val="sr-Latn-BA"/>
        </w:rPr>
        <w:t xml:space="preserve">, </w:t>
      </w:r>
      <w:r w:rsidRPr="009D01A4">
        <w:rPr>
          <w:sz w:val="22"/>
          <w:szCs w:val="22"/>
          <w:lang w:val="sr-Cyrl-CS"/>
        </w:rPr>
        <w:t>број 01-УО-395/19 од 11.09.2019. године</w:t>
      </w:r>
      <w:r>
        <w:rPr>
          <w:sz w:val="22"/>
          <w:szCs w:val="22"/>
          <w:lang w:val="sr-Latn-BA"/>
        </w:rPr>
        <w:t xml:space="preserve"> </w:t>
      </w:r>
      <w:r w:rsidRPr="0071246E">
        <w:rPr>
          <w:sz w:val="22"/>
          <w:szCs w:val="22"/>
          <w:lang w:val="sr-Latn-BA"/>
        </w:rPr>
        <w:t>и број 01‐УО‐405/21 од 04.11.2021. године</w:t>
      </w:r>
      <w:r w:rsidRPr="00D0327E">
        <w:rPr>
          <w:sz w:val="22"/>
          <w:szCs w:val="22"/>
          <w:lang w:val="sr-Cyrl-CS"/>
        </w:rPr>
        <w:t xml:space="preserve">, </w:t>
      </w:r>
      <w:r w:rsidRPr="00D0327E">
        <w:rPr>
          <w:sz w:val="22"/>
          <w:szCs w:val="22"/>
          <w:lang w:val="sr-Cyrl-BA"/>
        </w:rPr>
        <w:t>директор Берзе</w:t>
      </w:r>
      <w:r w:rsidRPr="00D0327E">
        <w:rPr>
          <w:sz w:val="22"/>
          <w:szCs w:val="22"/>
          <w:lang w:val="sr-Cyrl-CS"/>
        </w:rPr>
        <w:t xml:space="preserve"> доноси</w:t>
      </w:r>
    </w:p>
    <w:p w14:paraId="0C8A4ADE" w14:textId="77777777" w:rsidR="00FB13D6" w:rsidRPr="00B71383" w:rsidRDefault="00FB13D6" w:rsidP="00FB13D6">
      <w:pPr>
        <w:jc w:val="both"/>
        <w:rPr>
          <w:sz w:val="22"/>
          <w:szCs w:val="22"/>
          <w:lang w:val="sr-Cyrl-CS"/>
        </w:rPr>
      </w:pPr>
    </w:p>
    <w:p w14:paraId="3066D661" w14:textId="77777777" w:rsidR="00FB13D6" w:rsidRPr="00B71383" w:rsidRDefault="00FB13D6" w:rsidP="00FB13D6">
      <w:pPr>
        <w:pStyle w:val="Heading2"/>
        <w:jc w:val="center"/>
        <w:rPr>
          <w:sz w:val="22"/>
          <w:szCs w:val="22"/>
        </w:rPr>
      </w:pPr>
      <w:r w:rsidRPr="00B71383">
        <w:rPr>
          <w:sz w:val="22"/>
          <w:szCs w:val="22"/>
          <w:lang w:val="en-US"/>
        </w:rPr>
        <w:t>O</w:t>
      </w:r>
      <w:r w:rsidRPr="00B71383">
        <w:rPr>
          <w:sz w:val="22"/>
          <w:szCs w:val="22"/>
        </w:rPr>
        <w:t xml:space="preserve"> </w:t>
      </w:r>
      <w:r w:rsidRPr="00B71383">
        <w:rPr>
          <w:sz w:val="22"/>
          <w:szCs w:val="22"/>
          <w:lang w:val="hr-HR"/>
        </w:rPr>
        <w:t>Д</w:t>
      </w:r>
      <w:r w:rsidRPr="00B71383">
        <w:rPr>
          <w:sz w:val="22"/>
          <w:szCs w:val="22"/>
        </w:rPr>
        <w:t xml:space="preserve"> </w:t>
      </w:r>
      <w:r w:rsidRPr="00B71383">
        <w:rPr>
          <w:sz w:val="22"/>
          <w:szCs w:val="22"/>
          <w:lang w:val="hr-HR"/>
        </w:rPr>
        <w:t>Л</w:t>
      </w:r>
      <w:r w:rsidRPr="00B71383">
        <w:rPr>
          <w:sz w:val="22"/>
          <w:szCs w:val="22"/>
        </w:rPr>
        <w:t xml:space="preserve"> </w:t>
      </w:r>
      <w:r w:rsidRPr="00B71383">
        <w:rPr>
          <w:sz w:val="22"/>
          <w:szCs w:val="22"/>
          <w:lang w:val="hr-HR"/>
        </w:rPr>
        <w:t>У</w:t>
      </w:r>
      <w:r w:rsidRPr="00B71383">
        <w:rPr>
          <w:sz w:val="22"/>
          <w:szCs w:val="22"/>
        </w:rPr>
        <w:t xml:space="preserve"> </w:t>
      </w:r>
      <w:r w:rsidRPr="00B71383">
        <w:rPr>
          <w:sz w:val="22"/>
          <w:szCs w:val="22"/>
          <w:lang w:val="hr-HR"/>
        </w:rPr>
        <w:t>К</w:t>
      </w:r>
      <w:r w:rsidRPr="00B71383">
        <w:rPr>
          <w:sz w:val="22"/>
          <w:szCs w:val="22"/>
        </w:rPr>
        <w:t xml:space="preserve"> У</w:t>
      </w:r>
    </w:p>
    <w:p w14:paraId="743B15C3" w14:textId="77777777" w:rsidR="00FB13D6" w:rsidRPr="00B71383" w:rsidRDefault="00FB13D6" w:rsidP="00FB13D6">
      <w:pPr>
        <w:jc w:val="center"/>
        <w:rPr>
          <w:sz w:val="22"/>
          <w:szCs w:val="22"/>
          <w:lang w:val="sr-Cyrl-CS"/>
        </w:rPr>
      </w:pPr>
      <w:r w:rsidRPr="00B71383">
        <w:rPr>
          <w:b/>
          <w:bCs/>
          <w:sz w:val="22"/>
          <w:szCs w:val="22"/>
          <w:lang w:val="sr-Cyrl-CS"/>
        </w:rPr>
        <w:t>о искључењу обвезница са службеног берзанског тржишта</w:t>
      </w:r>
    </w:p>
    <w:p w14:paraId="19BEC178" w14:textId="77777777" w:rsidR="00FB13D6" w:rsidRPr="00B71383" w:rsidRDefault="00FB13D6" w:rsidP="00FB13D6">
      <w:pPr>
        <w:pStyle w:val="BodyTextIndent"/>
        <w:ind w:left="48" w:firstLine="0"/>
        <w:jc w:val="center"/>
        <w:rPr>
          <w:sz w:val="22"/>
          <w:szCs w:val="22"/>
        </w:rPr>
      </w:pPr>
    </w:p>
    <w:p w14:paraId="4610D429" w14:textId="77777777" w:rsidR="00FB13D6" w:rsidRPr="00B71383" w:rsidRDefault="00FB13D6" w:rsidP="00FB13D6">
      <w:pPr>
        <w:pStyle w:val="BodyTextIndent"/>
        <w:numPr>
          <w:ilvl w:val="0"/>
          <w:numId w:val="23"/>
        </w:numPr>
        <w:tabs>
          <w:tab w:val="clear" w:pos="720"/>
          <w:tab w:val="num" w:pos="504"/>
        </w:tabs>
        <w:ind w:left="552" w:hanging="504"/>
        <w:rPr>
          <w:sz w:val="22"/>
          <w:szCs w:val="22"/>
        </w:rPr>
      </w:pPr>
      <w:r w:rsidRPr="00B71383">
        <w:rPr>
          <w:sz w:val="22"/>
          <w:szCs w:val="22"/>
        </w:rPr>
        <w:t xml:space="preserve">Са службеног берзанског тржишта </w:t>
      </w:r>
      <w:r w:rsidRPr="003C3398">
        <w:rPr>
          <w:sz w:val="22"/>
          <w:szCs w:val="22"/>
        </w:rPr>
        <w:t xml:space="preserve">– </w:t>
      </w:r>
      <w:r>
        <w:rPr>
          <w:sz w:val="22"/>
          <w:szCs w:val="22"/>
        </w:rPr>
        <w:t>тржиште обвезница</w:t>
      </w:r>
      <w:r w:rsidRPr="003C3398">
        <w:rPr>
          <w:sz w:val="22"/>
          <w:szCs w:val="22"/>
        </w:rPr>
        <w:t xml:space="preserve"> </w:t>
      </w:r>
      <w:r>
        <w:rPr>
          <w:sz w:val="22"/>
          <w:szCs w:val="22"/>
        </w:rPr>
        <w:t>искључуј</w:t>
      </w:r>
      <w:r>
        <w:rPr>
          <w:sz w:val="22"/>
          <w:szCs w:val="22"/>
          <w:lang w:val="sr-Cyrl-BA"/>
        </w:rPr>
        <w:t>у</w:t>
      </w:r>
      <w:r w:rsidRPr="00B71383">
        <w:rPr>
          <w:sz w:val="22"/>
          <w:szCs w:val="22"/>
        </w:rPr>
        <w:t xml:space="preserve"> се </w:t>
      </w:r>
      <w:r>
        <w:rPr>
          <w:sz w:val="22"/>
          <w:szCs w:val="22"/>
        </w:rPr>
        <w:t>обвезнице</w:t>
      </w:r>
      <w:r>
        <w:rPr>
          <w:sz w:val="22"/>
          <w:szCs w:val="22"/>
          <w:lang w:val="sr-Cyrl-BA"/>
        </w:rPr>
        <w:t xml:space="preserve"> емитента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BA"/>
        </w:rPr>
        <w:t>Република Српска</w:t>
      </w:r>
      <w:r w:rsidRPr="003C3398"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(ознака обвезнице: </w:t>
      </w:r>
      <w:r>
        <w:rPr>
          <w:sz w:val="22"/>
          <w:szCs w:val="22"/>
          <w:lang w:val="en-US"/>
        </w:rPr>
        <w:t>RSBD</w:t>
      </w:r>
      <w:r>
        <w:rPr>
          <w:sz w:val="22"/>
          <w:szCs w:val="22"/>
        </w:rPr>
        <w:t>-O</w:t>
      </w:r>
      <w:r>
        <w:rPr>
          <w:sz w:val="22"/>
          <w:szCs w:val="22"/>
          <w:lang w:val="sr-Latn-BA"/>
        </w:rPr>
        <w:t>-N</w:t>
      </w:r>
      <w:r w:rsidRPr="003C3398">
        <w:rPr>
          <w:sz w:val="22"/>
          <w:szCs w:val="22"/>
        </w:rPr>
        <w:t>)</w:t>
      </w:r>
      <w:r>
        <w:rPr>
          <w:sz w:val="22"/>
          <w:szCs w:val="22"/>
          <w:lang w:val="en-US"/>
        </w:rPr>
        <w:t>,</w:t>
      </w:r>
      <w:r w:rsidRPr="003C3398">
        <w:rPr>
          <w:sz w:val="22"/>
          <w:szCs w:val="22"/>
        </w:rPr>
        <w:t xml:space="preserve"> </w:t>
      </w:r>
      <w:r>
        <w:rPr>
          <w:sz w:val="22"/>
          <w:szCs w:val="22"/>
        </w:rPr>
        <w:t>број обвезница</w:t>
      </w:r>
      <w:r w:rsidRPr="0022446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  <w:lang w:val="sr-Cyrl-BA"/>
        </w:rPr>
        <w:t>.</w:t>
      </w:r>
      <w:r>
        <w:rPr>
          <w:sz w:val="22"/>
          <w:szCs w:val="22"/>
          <w:lang w:val="en-US"/>
        </w:rPr>
        <w:t xml:space="preserve">000 </w:t>
      </w:r>
      <w:r>
        <w:rPr>
          <w:sz w:val="22"/>
          <w:szCs w:val="22"/>
        </w:rPr>
        <w:t>појединачне номиналне вриједности 1</w:t>
      </w:r>
      <w:r>
        <w:rPr>
          <w:sz w:val="22"/>
          <w:szCs w:val="22"/>
          <w:lang w:val="sr-Cyrl-BA"/>
        </w:rPr>
        <w:t>.0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>,00 КМ</w:t>
      </w:r>
      <w:r>
        <w:rPr>
          <w:sz w:val="22"/>
          <w:szCs w:val="22"/>
          <w:lang w:val="en-US"/>
        </w:rPr>
        <w:t>.</w:t>
      </w:r>
    </w:p>
    <w:p w14:paraId="0EA8123F" w14:textId="77777777" w:rsidR="00FB13D6" w:rsidRPr="001A1CBC" w:rsidRDefault="00FB13D6" w:rsidP="00FB13D6">
      <w:pPr>
        <w:pStyle w:val="BodyTextIndent2"/>
        <w:spacing w:after="0" w:line="240" w:lineRule="auto"/>
        <w:ind w:left="552"/>
        <w:jc w:val="both"/>
        <w:rPr>
          <w:sz w:val="22"/>
          <w:szCs w:val="22"/>
          <w:lang w:val="sr-Cyrl-CS"/>
        </w:rPr>
      </w:pPr>
    </w:p>
    <w:p w14:paraId="60D0BD32" w14:textId="77777777" w:rsidR="00FB13D6" w:rsidRPr="00F22CD7" w:rsidRDefault="00FB13D6" w:rsidP="00FB13D6">
      <w:pPr>
        <w:pStyle w:val="BodyTextIndent2"/>
        <w:numPr>
          <w:ilvl w:val="0"/>
          <w:numId w:val="23"/>
        </w:numPr>
        <w:tabs>
          <w:tab w:val="clear" w:pos="720"/>
          <w:tab w:val="num" w:pos="504"/>
        </w:tabs>
        <w:spacing w:after="0" w:line="240" w:lineRule="auto"/>
        <w:ind w:left="552" w:hanging="50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Обвезнице из става 1. се искључују </w:t>
      </w:r>
      <w:r>
        <w:rPr>
          <w:sz w:val="22"/>
          <w:szCs w:val="22"/>
          <w:lang w:val="en-US"/>
        </w:rPr>
        <w:t>01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en-US"/>
        </w:rPr>
        <w:t>03</w:t>
      </w:r>
      <w:r>
        <w:rPr>
          <w:sz w:val="22"/>
          <w:szCs w:val="22"/>
          <w:lang w:val="sr-Cyrl-CS"/>
        </w:rPr>
        <w:t>.20</w:t>
      </w:r>
      <w:r>
        <w:rPr>
          <w:sz w:val="22"/>
          <w:szCs w:val="22"/>
          <w:lang w:val="en-US"/>
        </w:rPr>
        <w:t>23</w:t>
      </w:r>
      <w:r>
        <w:rPr>
          <w:sz w:val="22"/>
          <w:szCs w:val="22"/>
          <w:lang w:val="sr-Cyrl-CS"/>
        </w:rPr>
        <w:t>. године.</w:t>
      </w:r>
    </w:p>
    <w:p w14:paraId="42F71DDA" w14:textId="77777777" w:rsidR="00FB13D6" w:rsidRPr="00F22CD7" w:rsidRDefault="00FB13D6" w:rsidP="00FB13D6">
      <w:pPr>
        <w:pStyle w:val="BodyTextIndent2"/>
        <w:spacing w:after="0" w:line="240" w:lineRule="auto"/>
        <w:ind w:left="552"/>
        <w:jc w:val="both"/>
        <w:rPr>
          <w:sz w:val="22"/>
          <w:szCs w:val="22"/>
          <w:lang w:val="sr-Cyrl-CS"/>
        </w:rPr>
      </w:pPr>
    </w:p>
    <w:p w14:paraId="1D41033F" w14:textId="77777777" w:rsidR="00FB13D6" w:rsidRPr="00B71383" w:rsidRDefault="00FB13D6" w:rsidP="00FB13D6">
      <w:pPr>
        <w:pStyle w:val="BodyTextIndent2"/>
        <w:numPr>
          <w:ilvl w:val="0"/>
          <w:numId w:val="23"/>
        </w:numPr>
        <w:tabs>
          <w:tab w:val="clear" w:pos="720"/>
          <w:tab w:val="num" w:pos="504"/>
        </w:tabs>
        <w:spacing w:after="0" w:line="240" w:lineRule="auto"/>
        <w:ind w:left="552" w:hanging="504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Одлука  ступа на снагу даном доношења.</w:t>
      </w:r>
    </w:p>
    <w:p w14:paraId="62265390" w14:textId="77777777" w:rsidR="00FB13D6" w:rsidRDefault="00FB13D6" w:rsidP="00FB13D6">
      <w:pPr>
        <w:pStyle w:val="BodyTextIndent2"/>
        <w:spacing w:after="0" w:line="240" w:lineRule="auto"/>
        <w:ind w:left="48"/>
        <w:jc w:val="both"/>
        <w:rPr>
          <w:sz w:val="22"/>
          <w:szCs w:val="22"/>
          <w:lang w:val="sr-Cyrl-CS"/>
        </w:rPr>
      </w:pPr>
    </w:p>
    <w:p w14:paraId="7360A6AF" w14:textId="77777777" w:rsidR="00FB13D6" w:rsidRPr="00B71383" w:rsidRDefault="00FB13D6" w:rsidP="00FB13D6">
      <w:pPr>
        <w:pStyle w:val="BodyTextIndent2"/>
        <w:spacing w:after="0" w:line="240" w:lineRule="auto"/>
        <w:ind w:left="48"/>
        <w:jc w:val="both"/>
        <w:rPr>
          <w:sz w:val="22"/>
          <w:szCs w:val="22"/>
          <w:lang w:val="sr-Cyrl-CS"/>
        </w:rPr>
      </w:pPr>
    </w:p>
    <w:p w14:paraId="5DE76C93" w14:textId="77777777" w:rsidR="00FB13D6" w:rsidRPr="00B71383" w:rsidRDefault="00FB13D6" w:rsidP="00FB13D6">
      <w:pPr>
        <w:pStyle w:val="BodyTextIndent2"/>
        <w:ind w:left="0"/>
        <w:jc w:val="center"/>
        <w:rPr>
          <w:b/>
          <w:sz w:val="22"/>
          <w:szCs w:val="22"/>
          <w:lang w:val="sr-Cyrl-CS"/>
        </w:rPr>
      </w:pPr>
      <w:r w:rsidRPr="00B71383">
        <w:rPr>
          <w:b/>
          <w:sz w:val="22"/>
          <w:szCs w:val="22"/>
          <w:lang w:val="sr-Cyrl-CS"/>
        </w:rPr>
        <w:t>О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б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р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а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з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л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о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ж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е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њ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е</w:t>
      </w:r>
    </w:p>
    <w:p w14:paraId="123D3DEA" w14:textId="77777777" w:rsidR="00FB13D6" w:rsidRDefault="00FB13D6" w:rsidP="00FB13D6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Чланом 1</w:t>
      </w:r>
      <w:r w:rsidRPr="00B71383">
        <w:rPr>
          <w:sz w:val="22"/>
          <w:szCs w:val="22"/>
          <w:lang w:val="hr-HR"/>
        </w:rPr>
        <w:t>71.</w:t>
      </w:r>
      <w:r w:rsidRPr="00B71383">
        <w:rPr>
          <w:sz w:val="22"/>
          <w:szCs w:val="22"/>
          <w:lang w:val="sr-Cyrl-CS"/>
        </w:rPr>
        <w:t xml:space="preserve"> став 1. тачка в. Закона о тржишту хартија од вриједности прописано је да Берза искључује са службеног берзанског тржишта хартије од вриједности одређеног емитента, односно хартије од вриједности одређене класе или серије истог емитента</w:t>
      </w:r>
      <w:r w:rsidRPr="00B71383">
        <w:rPr>
          <w:rFonts w:eastAsia="MS Mincho"/>
          <w:sz w:val="22"/>
          <w:szCs w:val="22"/>
          <w:lang w:val="sr-Cyrl-CS"/>
        </w:rPr>
        <w:t xml:space="preserve"> </w:t>
      </w:r>
      <w:r w:rsidRPr="00B71383">
        <w:rPr>
          <w:sz w:val="22"/>
          <w:szCs w:val="22"/>
          <w:lang w:val="sr-Cyrl-CS"/>
        </w:rPr>
        <w:t>ако емитент повуче своје хартије од вриједности или им истекне рок досп</w:t>
      </w:r>
      <w:r>
        <w:rPr>
          <w:sz w:val="22"/>
          <w:szCs w:val="22"/>
          <w:lang w:val="sr-Cyrl-CS"/>
        </w:rPr>
        <w:t>и</w:t>
      </w:r>
      <w:r w:rsidRPr="00B71383">
        <w:rPr>
          <w:sz w:val="22"/>
          <w:szCs w:val="22"/>
          <w:lang w:val="sr-Cyrl-CS"/>
        </w:rPr>
        <w:t>јећа.</w:t>
      </w:r>
    </w:p>
    <w:p w14:paraId="527CECCF" w14:textId="77777777" w:rsidR="00FB13D6" w:rsidRPr="00402DA0" w:rsidRDefault="00FB13D6" w:rsidP="00FB13D6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 xml:space="preserve">Обвезницама из тачке 1. диспозитива истиче рок доспијећа </w:t>
      </w:r>
      <w:r>
        <w:rPr>
          <w:sz w:val="22"/>
          <w:szCs w:val="22"/>
          <w:lang w:val="en-US"/>
        </w:rPr>
        <w:t>03</w:t>
      </w:r>
      <w:r>
        <w:rPr>
          <w:sz w:val="22"/>
          <w:szCs w:val="22"/>
          <w:lang w:val="sr-Cyrl-BA"/>
        </w:rPr>
        <w:t>.</w:t>
      </w:r>
      <w:r>
        <w:rPr>
          <w:sz w:val="22"/>
          <w:szCs w:val="22"/>
          <w:lang w:val="en-US"/>
        </w:rPr>
        <w:t>03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en-US"/>
        </w:rPr>
        <w:t>23</w:t>
      </w:r>
      <w:r>
        <w:rPr>
          <w:sz w:val="22"/>
          <w:szCs w:val="22"/>
          <w:lang w:val="sr-Cyrl-BA"/>
        </w:rPr>
        <w:t>. године, те их је потребно искључити са службеног берзанског тржишта на датум од којег се почиње трговати без права на посљедњи купон.</w:t>
      </w:r>
    </w:p>
    <w:p w14:paraId="1D95A0E3" w14:textId="77777777" w:rsidR="00FB13D6" w:rsidRDefault="00FB13D6" w:rsidP="00FB13D6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BA"/>
        </w:rPr>
        <w:t xml:space="preserve">Сходно наведеном ријешено је као у диспозитиву. </w:t>
      </w:r>
    </w:p>
    <w:p w14:paraId="1049D638" w14:textId="77777777" w:rsidR="00FB13D6" w:rsidRPr="00B71383" w:rsidRDefault="00FB13D6" w:rsidP="00FB13D6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BABED32" w14:textId="77777777" w:rsidR="00FB13D6" w:rsidRDefault="00FB13D6" w:rsidP="00FB13D6">
      <w:pPr>
        <w:pStyle w:val="BodyTextIndent2"/>
        <w:spacing w:after="0" w:line="240" w:lineRule="auto"/>
        <w:ind w:left="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402DA0">
        <w:rPr>
          <w:b/>
          <w:bCs/>
          <w:sz w:val="22"/>
          <w:szCs w:val="22"/>
          <w:lang w:val="sr-Cyrl-CS"/>
        </w:rPr>
        <w:t>Директор</w:t>
      </w:r>
    </w:p>
    <w:p w14:paraId="0DB7829D" w14:textId="77777777" w:rsidR="00FB13D6" w:rsidRPr="003D7AE9" w:rsidRDefault="00FB13D6" w:rsidP="00FB13D6">
      <w:pPr>
        <w:pStyle w:val="BodyTextIndent2"/>
        <w:spacing w:after="0" w:line="240" w:lineRule="auto"/>
        <w:ind w:left="0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  <w:t xml:space="preserve">          </w:t>
      </w:r>
      <w:r w:rsidRPr="003D7AE9">
        <w:rPr>
          <w:b/>
          <w:bCs/>
          <w:sz w:val="22"/>
          <w:szCs w:val="22"/>
          <w:lang w:val="sr-Cyrl-CS"/>
        </w:rPr>
        <w:t>Милан Божић</w:t>
      </w:r>
    </w:p>
    <w:p w14:paraId="541A86CB" w14:textId="77777777" w:rsidR="00FB13D6" w:rsidRDefault="00FB13D6" w:rsidP="00FB13D6">
      <w:pPr>
        <w:pStyle w:val="BodyTextIndent2"/>
        <w:spacing w:after="0" w:line="240" w:lineRule="auto"/>
        <w:ind w:left="0"/>
        <w:jc w:val="both"/>
        <w:rPr>
          <w:b/>
          <w:bCs/>
          <w:sz w:val="22"/>
          <w:szCs w:val="22"/>
          <w:lang w:val="sr-Cyrl-CS"/>
        </w:rPr>
      </w:pPr>
    </w:p>
    <w:p w14:paraId="18B1F7B5" w14:textId="77777777" w:rsidR="00FB13D6" w:rsidRPr="00402DA0" w:rsidRDefault="00FB13D6" w:rsidP="00FB13D6">
      <w:pPr>
        <w:pStyle w:val="BodyTextIndent2"/>
        <w:spacing w:after="0" w:line="240" w:lineRule="auto"/>
        <w:ind w:left="0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</w:p>
    <w:p w14:paraId="7E78AC0C" w14:textId="77777777" w:rsidR="00FB13D6" w:rsidRPr="00B71383" w:rsidRDefault="00FB13D6" w:rsidP="00FB13D6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ПРАВНА ПОУКА:</w:t>
      </w:r>
    </w:p>
    <w:p w14:paraId="766D4BA1" w14:textId="77777777" w:rsidR="00FB13D6" w:rsidRPr="00B71383" w:rsidRDefault="00FB13D6" w:rsidP="00FB13D6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59FB68AE" w14:textId="77777777" w:rsidR="00FB13D6" w:rsidRDefault="00FB13D6" w:rsidP="00FB13D6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1CEBCB88" w14:textId="77777777" w:rsidR="00FB13D6" w:rsidRPr="00B71383" w:rsidRDefault="00FB13D6" w:rsidP="00FB13D6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1CEBDE99" w14:textId="77777777" w:rsidR="00FB13D6" w:rsidRPr="00B71383" w:rsidRDefault="00FB13D6" w:rsidP="00FB13D6">
      <w:pPr>
        <w:pStyle w:val="BodyTextIndent2"/>
        <w:spacing w:after="0" w:line="240" w:lineRule="auto"/>
        <w:ind w:left="0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Достављено:</w:t>
      </w:r>
    </w:p>
    <w:p w14:paraId="1FC76448" w14:textId="77777777" w:rsidR="00FB13D6" w:rsidRPr="00B71383" w:rsidRDefault="00FB13D6" w:rsidP="00FB13D6">
      <w:pPr>
        <w:pStyle w:val="BodyTextIndent2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ru-RU"/>
        </w:rPr>
        <w:t>Емитенту</w:t>
      </w:r>
    </w:p>
    <w:p w14:paraId="3F5EE9AF" w14:textId="77777777" w:rsidR="00FB13D6" w:rsidRDefault="00FB13D6" w:rsidP="00FB13D6">
      <w:pPr>
        <w:pStyle w:val="BodyTextIndent2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Комисији за хартије од вриједности РС</w:t>
      </w:r>
    </w:p>
    <w:p w14:paraId="3737BC03" w14:textId="77777777" w:rsidR="00FB13D6" w:rsidRPr="00B71383" w:rsidRDefault="00FB13D6" w:rsidP="00FB13D6">
      <w:pPr>
        <w:pStyle w:val="BodyTextIndent2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Члановима Берзе</w:t>
      </w:r>
    </w:p>
    <w:p w14:paraId="703485F8" w14:textId="77777777" w:rsidR="00FB13D6" w:rsidRPr="00B71383" w:rsidRDefault="00FB13D6" w:rsidP="00FB13D6">
      <w:pPr>
        <w:pStyle w:val="BodyTextIndent2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B71383">
        <w:rPr>
          <w:sz w:val="22"/>
          <w:szCs w:val="22"/>
          <w:lang w:val="ru-RU"/>
        </w:rPr>
        <w:t>Архиви</w:t>
      </w:r>
    </w:p>
    <w:p w14:paraId="16F247ED" w14:textId="10CAF69D" w:rsidR="00DE16FD" w:rsidRPr="00FB13D6" w:rsidRDefault="00DE16FD" w:rsidP="00FB13D6"/>
    <w:sectPr w:rsidR="00DE16FD" w:rsidRPr="00FB13D6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EEC9" w14:textId="77777777" w:rsidR="002C008C" w:rsidRDefault="002C008C">
      <w:r>
        <w:separator/>
      </w:r>
    </w:p>
  </w:endnote>
  <w:endnote w:type="continuationSeparator" w:id="0">
    <w:p w14:paraId="6883A9B2" w14:textId="77777777" w:rsidR="002C008C" w:rsidRDefault="002C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133C869F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А</w:t>
    </w:r>
    <w:r w:rsidR="004A3800" w:rsidRPr="004A3800">
      <w:rPr>
        <w:rFonts w:asciiTheme="minorHAnsi" w:hAnsiTheme="minorHAnsi" w:cstheme="minorHAnsi"/>
        <w:sz w:val="16"/>
        <w:szCs w:val="16"/>
        <w:lang w:val="sr-Cyrl-BA"/>
      </w:rPr>
      <w:t xml:space="preserve">ТОС БАНК </w:t>
    </w:r>
    <w:r w:rsidRPr="004A3800">
      <w:rPr>
        <w:rFonts w:asciiTheme="minorHAnsi" w:hAnsiTheme="minorHAnsi" w:cstheme="minorHAnsi"/>
        <w:sz w:val="16"/>
        <w:szCs w:val="16"/>
        <w:lang w:val="sr-Cyrl-BA"/>
      </w:rPr>
      <w:t>а.д. Бања Лука 567-162-11007425-65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E61F" w14:textId="77777777" w:rsidR="002C008C" w:rsidRDefault="002C008C">
      <w:r>
        <w:separator/>
      </w:r>
    </w:p>
  </w:footnote>
  <w:footnote w:type="continuationSeparator" w:id="0">
    <w:p w14:paraId="2CC21812" w14:textId="77777777" w:rsidR="002C008C" w:rsidRDefault="002C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65pt;height:68.25pt">
          <v:imagedata r:id="rId1" o:title=""/>
        </v:shape>
        <o:OLEObject Type="Embed" ProgID="CorelDraw.Graphic.17" ShapeID="_x0000_i1025" DrawAspect="Content" ObjectID="_17391664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896">
    <w:abstractNumId w:val="18"/>
  </w:num>
  <w:num w:numId="2" w16cid:durableId="333270124">
    <w:abstractNumId w:val="13"/>
  </w:num>
  <w:num w:numId="3" w16cid:durableId="35157946">
    <w:abstractNumId w:val="21"/>
  </w:num>
  <w:num w:numId="4" w16cid:durableId="916136999">
    <w:abstractNumId w:val="20"/>
  </w:num>
  <w:num w:numId="5" w16cid:durableId="346062747">
    <w:abstractNumId w:val="8"/>
  </w:num>
  <w:num w:numId="6" w16cid:durableId="125239300">
    <w:abstractNumId w:val="14"/>
  </w:num>
  <w:num w:numId="7" w16cid:durableId="1099330583">
    <w:abstractNumId w:val="6"/>
  </w:num>
  <w:num w:numId="8" w16cid:durableId="1897357747">
    <w:abstractNumId w:val="11"/>
  </w:num>
  <w:num w:numId="9" w16cid:durableId="1835680786">
    <w:abstractNumId w:val="12"/>
  </w:num>
  <w:num w:numId="10" w16cid:durableId="1280645345">
    <w:abstractNumId w:val="7"/>
  </w:num>
  <w:num w:numId="11" w16cid:durableId="1244681095">
    <w:abstractNumId w:val="19"/>
  </w:num>
  <w:num w:numId="12" w16cid:durableId="314529414">
    <w:abstractNumId w:val="15"/>
  </w:num>
  <w:num w:numId="13" w16cid:durableId="1435828778">
    <w:abstractNumId w:val="5"/>
  </w:num>
  <w:num w:numId="14" w16cid:durableId="2075548301">
    <w:abstractNumId w:val="3"/>
  </w:num>
  <w:num w:numId="15" w16cid:durableId="1436822303">
    <w:abstractNumId w:val="1"/>
  </w:num>
  <w:num w:numId="16" w16cid:durableId="629436533">
    <w:abstractNumId w:val="4"/>
  </w:num>
  <w:num w:numId="17" w16cid:durableId="2024629757">
    <w:abstractNumId w:val="17"/>
  </w:num>
  <w:num w:numId="18" w16cid:durableId="903489134">
    <w:abstractNumId w:val="2"/>
  </w:num>
  <w:num w:numId="19" w16cid:durableId="309796474">
    <w:abstractNumId w:val="23"/>
  </w:num>
  <w:num w:numId="20" w16cid:durableId="582032604">
    <w:abstractNumId w:val="16"/>
  </w:num>
  <w:num w:numId="21" w16cid:durableId="1003051882">
    <w:abstractNumId w:val="10"/>
  </w:num>
  <w:num w:numId="22" w16cid:durableId="73364002">
    <w:abstractNumId w:val="9"/>
  </w:num>
  <w:num w:numId="23" w16cid:durableId="1189292800">
    <w:abstractNumId w:val="22"/>
  </w:num>
  <w:num w:numId="24" w16cid:durableId="150158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F06C3"/>
    <w:rsid w:val="0013135A"/>
    <w:rsid w:val="00132D05"/>
    <w:rsid w:val="00134861"/>
    <w:rsid w:val="0013767F"/>
    <w:rsid w:val="001377F5"/>
    <w:rsid w:val="00144B05"/>
    <w:rsid w:val="00163012"/>
    <w:rsid w:val="001646A7"/>
    <w:rsid w:val="001955FD"/>
    <w:rsid w:val="001A24D5"/>
    <w:rsid w:val="001A49E4"/>
    <w:rsid w:val="001B76FE"/>
    <w:rsid w:val="001C1B5B"/>
    <w:rsid w:val="001C1CB0"/>
    <w:rsid w:val="001C781A"/>
    <w:rsid w:val="001D4E84"/>
    <w:rsid w:val="001E1F4F"/>
    <w:rsid w:val="001F51F1"/>
    <w:rsid w:val="0022274C"/>
    <w:rsid w:val="0023404D"/>
    <w:rsid w:val="00235914"/>
    <w:rsid w:val="00241168"/>
    <w:rsid w:val="002447C7"/>
    <w:rsid w:val="002A426E"/>
    <w:rsid w:val="002A59D3"/>
    <w:rsid w:val="002B3CC4"/>
    <w:rsid w:val="002B5509"/>
    <w:rsid w:val="002C008C"/>
    <w:rsid w:val="002E53CA"/>
    <w:rsid w:val="002F44AE"/>
    <w:rsid w:val="0030122A"/>
    <w:rsid w:val="0031797C"/>
    <w:rsid w:val="00335E5E"/>
    <w:rsid w:val="003367BC"/>
    <w:rsid w:val="003406F5"/>
    <w:rsid w:val="003D0B63"/>
    <w:rsid w:val="003D1681"/>
    <w:rsid w:val="004061AC"/>
    <w:rsid w:val="00413D03"/>
    <w:rsid w:val="0042014F"/>
    <w:rsid w:val="0043471E"/>
    <w:rsid w:val="004407EB"/>
    <w:rsid w:val="004A0C90"/>
    <w:rsid w:val="004A3800"/>
    <w:rsid w:val="004D43F4"/>
    <w:rsid w:val="004F3F30"/>
    <w:rsid w:val="004F47D3"/>
    <w:rsid w:val="00542345"/>
    <w:rsid w:val="0054558B"/>
    <w:rsid w:val="00560549"/>
    <w:rsid w:val="00570ECD"/>
    <w:rsid w:val="005A5B4E"/>
    <w:rsid w:val="00606688"/>
    <w:rsid w:val="0062661D"/>
    <w:rsid w:val="006414AD"/>
    <w:rsid w:val="0065764C"/>
    <w:rsid w:val="00663A0C"/>
    <w:rsid w:val="006F3F45"/>
    <w:rsid w:val="00714499"/>
    <w:rsid w:val="007148FB"/>
    <w:rsid w:val="00717C4A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8308EC"/>
    <w:rsid w:val="00897DC5"/>
    <w:rsid w:val="008A1C05"/>
    <w:rsid w:val="008C0D8A"/>
    <w:rsid w:val="008D6161"/>
    <w:rsid w:val="008D64A3"/>
    <w:rsid w:val="008F68F9"/>
    <w:rsid w:val="009146D3"/>
    <w:rsid w:val="009173E1"/>
    <w:rsid w:val="00926A66"/>
    <w:rsid w:val="00960365"/>
    <w:rsid w:val="00970655"/>
    <w:rsid w:val="00976503"/>
    <w:rsid w:val="009830EA"/>
    <w:rsid w:val="009A3333"/>
    <w:rsid w:val="009A6850"/>
    <w:rsid w:val="009D3A8F"/>
    <w:rsid w:val="009D6665"/>
    <w:rsid w:val="00A03950"/>
    <w:rsid w:val="00A07478"/>
    <w:rsid w:val="00A23947"/>
    <w:rsid w:val="00A767EB"/>
    <w:rsid w:val="00A8021A"/>
    <w:rsid w:val="00A86723"/>
    <w:rsid w:val="00AA5323"/>
    <w:rsid w:val="00AC409B"/>
    <w:rsid w:val="00AE0395"/>
    <w:rsid w:val="00B13B77"/>
    <w:rsid w:val="00B13DD0"/>
    <w:rsid w:val="00B3246F"/>
    <w:rsid w:val="00B60655"/>
    <w:rsid w:val="00B84D05"/>
    <w:rsid w:val="00BA4796"/>
    <w:rsid w:val="00BA6984"/>
    <w:rsid w:val="00BB1FA9"/>
    <w:rsid w:val="00BB7BD5"/>
    <w:rsid w:val="00BD36B6"/>
    <w:rsid w:val="00BD541A"/>
    <w:rsid w:val="00BF54E8"/>
    <w:rsid w:val="00C15F22"/>
    <w:rsid w:val="00C20FEF"/>
    <w:rsid w:val="00C233A6"/>
    <w:rsid w:val="00C25C8D"/>
    <w:rsid w:val="00C44F26"/>
    <w:rsid w:val="00C75AD5"/>
    <w:rsid w:val="00C92664"/>
    <w:rsid w:val="00C95E06"/>
    <w:rsid w:val="00D028E3"/>
    <w:rsid w:val="00D03818"/>
    <w:rsid w:val="00D0617C"/>
    <w:rsid w:val="00D154E9"/>
    <w:rsid w:val="00D33A19"/>
    <w:rsid w:val="00D46E02"/>
    <w:rsid w:val="00D50A64"/>
    <w:rsid w:val="00D63E7D"/>
    <w:rsid w:val="00D808D3"/>
    <w:rsid w:val="00D864A0"/>
    <w:rsid w:val="00D92C96"/>
    <w:rsid w:val="00DC2AD1"/>
    <w:rsid w:val="00DE16FD"/>
    <w:rsid w:val="00DE2101"/>
    <w:rsid w:val="00DF05AA"/>
    <w:rsid w:val="00DF1BF9"/>
    <w:rsid w:val="00E31D6F"/>
    <w:rsid w:val="00E34EC9"/>
    <w:rsid w:val="00E3675F"/>
    <w:rsid w:val="00E369C7"/>
    <w:rsid w:val="00E43CC4"/>
    <w:rsid w:val="00E445E0"/>
    <w:rsid w:val="00E53AA7"/>
    <w:rsid w:val="00E70D2A"/>
    <w:rsid w:val="00EC0767"/>
    <w:rsid w:val="00EC5CE8"/>
    <w:rsid w:val="00ED2334"/>
    <w:rsid w:val="00EE4FB4"/>
    <w:rsid w:val="00F058DC"/>
    <w:rsid w:val="00F413FD"/>
    <w:rsid w:val="00F60383"/>
    <w:rsid w:val="00F62B31"/>
    <w:rsid w:val="00F772BC"/>
    <w:rsid w:val="00F874B1"/>
    <w:rsid w:val="00F92C92"/>
    <w:rsid w:val="00FA6C7F"/>
    <w:rsid w:val="00FB13D6"/>
    <w:rsid w:val="00FB6CC8"/>
    <w:rsid w:val="00FC4079"/>
    <w:rsid w:val="00FC5B03"/>
    <w:rsid w:val="00FD1E7B"/>
    <w:rsid w:val="00FD5F5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FB13D6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FB13D6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FB13D6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FB13D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A46-6F8C-4FE5-982B-8166F90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</cp:lastModifiedBy>
  <cp:revision>32</cp:revision>
  <cp:lastPrinted>2022-08-03T12:45:00Z</cp:lastPrinted>
  <dcterms:created xsi:type="dcterms:W3CDTF">2022-08-03T12:49:00Z</dcterms:created>
  <dcterms:modified xsi:type="dcterms:W3CDTF">2023-03-01T08:01:00Z</dcterms:modified>
</cp:coreProperties>
</file>